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599C" w:rsidRDefault="0032599C">
      <w:pPr>
        <w:rPr>
          <w:b/>
          <w:u w:val="single"/>
          <w:lang w:val="el-GR"/>
        </w:rPr>
      </w:pPr>
      <w:bookmarkStart w:id="0" w:name="_GoBack"/>
      <w:bookmarkEnd w:id="0"/>
    </w:p>
    <w:p w:rsidR="0032599C" w:rsidRDefault="0032599C">
      <w:pPr>
        <w:rPr>
          <w:b/>
          <w:u w:val="single"/>
          <w:lang w:val="el-GR"/>
        </w:rPr>
      </w:pPr>
      <w:r>
        <w:rPr>
          <w:b/>
          <w:noProof/>
          <w:u w:val="single"/>
          <w:lang w:val="el-GR" w:eastAsia="el-GR"/>
        </w:rPr>
        <w:drawing>
          <wp:inline distT="0" distB="0" distL="0" distR="0">
            <wp:extent cx="5848350" cy="1162050"/>
            <wp:effectExtent l="19050" t="0" r="0" b="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srcRect l="10737" t="29237" r="12340" b="52970"/>
                    <a:stretch>
                      <a:fillRect/>
                    </a:stretch>
                  </pic:blipFill>
                  <pic:spPr bwMode="auto">
                    <a:xfrm>
                      <a:off x="0" y="0"/>
                      <a:ext cx="5848350" cy="1162050"/>
                    </a:xfrm>
                    <a:prstGeom prst="rect">
                      <a:avLst/>
                    </a:prstGeom>
                    <a:noFill/>
                    <a:ln w="9525">
                      <a:noFill/>
                      <a:miter lim="800000"/>
                      <a:headEnd/>
                      <a:tailEnd/>
                    </a:ln>
                  </pic:spPr>
                </pic:pic>
              </a:graphicData>
            </a:graphic>
          </wp:inline>
        </w:drawing>
      </w:r>
    </w:p>
    <w:p w:rsidR="0032599C" w:rsidRDefault="0032599C">
      <w:pPr>
        <w:rPr>
          <w:b/>
          <w:u w:val="single"/>
          <w:lang w:val="el-GR"/>
        </w:rPr>
      </w:pPr>
    </w:p>
    <w:p w:rsidR="0032599C" w:rsidRDefault="0032599C">
      <w:pPr>
        <w:rPr>
          <w:b/>
          <w:u w:val="single"/>
          <w:lang w:val="el-GR"/>
        </w:rPr>
      </w:pPr>
    </w:p>
    <w:p w:rsidR="0032599C" w:rsidRDefault="0032599C">
      <w:pPr>
        <w:rPr>
          <w:b/>
          <w:u w:val="single"/>
          <w:lang w:val="el-GR"/>
        </w:rPr>
      </w:pPr>
    </w:p>
    <w:p w:rsidR="0032599C" w:rsidRDefault="0032599C">
      <w:pPr>
        <w:rPr>
          <w:b/>
          <w:u w:val="single"/>
          <w:lang w:val="el-GR"/>
        </w:rPr>
      </w:pPr>
      <w:r>
        <w:rPr>
          <w:b/>
          <w:noProof/>
          <w:u w:val="single"/>
          <w:lang w:val="el-GR" w:eastAsia="el-GR"/>
        </w:rPr>
        <w:drawing>
          <wp:inline distT="0" distB="0" distL="0" distR="0">
            <wp:extent cx="5962650" cy="3333750"/>
            <wp:effectExtent l="19050" t="0" r="0" b="0"/>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srcRect l="10577" t="20551" r="12340" b="19708"/>
                    <a:stretch>
                      <a:fillRect/>
                    </a:stretch>
                  </pic:blipFill>
                  <pic:spPr bwMode="auto">
                    <a:xfrm>
                      <a:off x="0" y="0"/>
                      <a:ext cx="5962650" cy="3333750"/>
                    </a:xfrm>
                    <a:prstGeom prst="rect">
                      <a:avLst/>
                    </a:prstGeom>
                    <a:noFill/>
                    <a:ln w="9525">
                      <a:noFill/>
                      <a:miter lim="800000"/>
                      <a:headEnd/>
                      <a:tailEnd/>
                    </a:ln>
                  </pic:spPr>
                </pic:pic>
              </a:graphicData>
            </a:graphic>
          </wp:inline>
        </w:drawing>
      </w:r>
    </w:p>
    <w:p w:rsidR="0032599C" w:rsidRDefault="0032599C">
      <w:pPr>
        <w:rPr>
          <w:b/>
          <w:u w:val="single"/>
          <w:lang w:val="el-GR"/>
        </w:rPr>
      </w:pPr>
    </w:p>
    <w:p w:rsidR="0032599C" w:rsidRDefault="0032599C">
      <w:pPr>
        <w:rPr>
          <w:b/>
          <w:u w:val="single"/>
          <w:lang w:val="el-GR"/>
        </w:rPr>
      </w:pPr>
    </w:p>
    <w:p w:rsidR="0032599C" w:rsidRDefault="0032599C">
      <w:pPr>
        <w:rPr>
          <w:b/>
          <w:u w:val="single"/>
          <w:lang w:val="el-GR"/>
        </w:rPr>
      </w:pPr>
      <w:r>
        <w:rPr>
          <w:b/>
          <w:noProof/>
          <w:u w:val="single"/>
          <w:lang w:val="el-GR" w:eastAsia="el-GR"/>
        </w:rPr>
        <w:drawing>
          <wp:inline distT="0" distB="0" distL="0" distR="0">
            <wp:extent cx="5905500" cy="2324100"/>
            <wp:effectExtent l="19050" t="0" r="0" b="0"/>
            <wp:docPr id="13"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srcRect l="10417" t="28390" r="12500" b="34339"/>
                    <a:stretch>
                      <a:fillRect/>
                    </a:stretch>
                  </pic:blipFill>
                  <pic:spPr bwMode="auto">
                    <a:xfrm>
                      <a:off x="0" y="0"/>
                      <a:ext cx="5905500" cy="2324100"/>
                    </a:xfrm>
                    <a:prstGeom prst="rect">
                      <a:avLst/>
                    </a:prstGeom>
                    <a:noFill/>
                    <a:ln w="9525">
                      <a:noFill/>
                      <a:miter lim="800000"/>
                      <a:headEnd/>
                      <a:tailEnd/>
                    </a:ln>
                  </pic:spPr>
                </pic:pic>
              </a:graphicData>
            </a:graphic>
          </wp:inline>
        </w:drawing>
      </w:r>
    </w:p>
    <w:p w:rsidR="0032599C" w:rsidRDefault="0032599C">
      <w:pPr>
        <w:rPr>
          <w:b/>
          <w:u w:val="single"/>
          <w:lang w:val="el-GR"/>
        </w:rPr>
      </w:pPr>
    </w:p>
    <w:p w:rsidR="0032599C" w:rsidRDefault="0032599C">
      <w:pPr>
        <w:rPr>
          <w:b/>
          <w:u w:val="single"/>
          <w:lang w:val="el-GR"/>
        </w:rPr>
      </w:pPr>
    </w:p>
    <w:p w:rsidR="0032599C" w:rsidRDefault="0032599C">
      <w:pPr>
        <w:rPr>
          <w:b/>
          <w:u w:val="single"/>
          <w:lang w:val="el-GR"/>
        </w:rPr>
      </w:pPr>
    </w:p>
    <w:p w:rsidR="0032599C" w:rsidRDefault="0032599C">
      <w:pPr>
        <w:rPr>
          <w:b/>
          <w:u w:val="single"/>
          <w:lang w:val="el-GR"/>
        </w:rPr>
      </w:pPr>
      <w:r>
        <w:rPr>
          <w:b/>
          <w:noProof/>
          <w:u w:val="single"/>
          <w:lang w:val="el-GR" w:eastAsia="el-GR"/>
        </w:rPr>
        <w:lastRenderedPageBreak/>
        <w:drawing>
          <wp:inline distT="0" distB="0" distL="0" distR="0">
            <wp:extent cx="5924550" cy="4019550"/>
            <wp:effectExtent l="19050" t="0" r="0" b="0"/>
            <wp:docPr id="16"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srcRect l="18666" t="19703" r="12180" b="5956"/>
                    <a:stretch>
                      <a:fillRect/>
                    </a:stretch>
                  </pic:blipFill>
                  <pic:spPr bwMode="auto">
                    <a:xfrm>
                      <a:off x="0" y="0"/>
                      <a:ext cx="5924550" cy="4019550"/>
                    </a:xfrm>
                    <a:prstGeom prst="rect">
                      <a:avLst/>
                    </a:prstGeom>
                    <a:noFill/>
                    <a:ln w="9525">
                      <a:noFill/>
                      <a:miter lim="800000"/>
                      <a:headEnd/>
                      <a:tailEnd/>
                    </a:ln>
                  </pic:spPr>
                </pic:pic>
              </a:graphicData>
            </a:graphic>
          </wp:inline>
        </w:drawing>
      </w:r>
    </w:p>
    <w:p w:rsidR="0032599C" w:rsidRDefault="0032599C">
      <w:pPr>
        <w:rPr>
          <w:b/>
          <w:u w:val="single"/>
          <w:lang w:val="el-GR"/>
        </w:rPr>
      </w:pPr>
    </w:p>
    <w:p w:rsidR="0032599C" w:rsidRDefault="0032599C">
      <w:pPr>
        <w:rPr>
          <w:b/>
          <w:u w:val="single"/>
          <w:lang w:val="el-GR"/>
        </w:rPr>
      </w:pPr>
      <w:r>
        <w:rPr>
          <w:b/>
          <w:noProof/>
          <w:u w:val="single"/>
          <w:lang w:val="el-GR" w:eastAsia="el-GR"/>
        </w:rPr>
        <w:drawing>
          <wp:inline distT="0" distB="0" distL="0" distR="0">
            <wp:extent cx="5734050" cy="2790825"/>
            <wp:effectExtent l="19050" t="0" r="0" b="0"/>
            <wp:docPr id="19"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a:srcRect l="10417" t="29237" r="12179" b="24747"/>
                    <a:stretch>
                      <a:fillRect/>
                    </a:stretch>
                  </pic:blipFill>
                  <pic:spPr bwMode="auto">
                    <a:xfrm>
                      <a:off x="0" y="0"/>
                      <a:ext cx="5734050" cy="2790825"/>
                    </a:xfrm>
                    <a:prstGeom prst="rect">
                      <a:avLst/>
                    </a:prstGeom>
                    <a:noFill/>
                    <a:ln w="9525">
                      <a:noFill/>
                      <a:miter lim="800000"/>
                      <a:headEnd/>
                      <a:tailEnd/>
                    </a:ln>
                  </pic:spPr>
                </pic:pic>
              </a:graphicData>
            </a:graphic>
          </wp:inline>
        </w:drawing>
      </w:r>
    </w:p>
    <w:p w:rsidR="0032599C" w:rsidRDefault="0032599C">
      <w:pPr>
        <w:rPr>
          <w:b/>
          <w:u w:val="single"/>
          <w:lang w:val="el-GR"/>
        </w:rPr>
      </w:pPr>
    </w:p>
    <w:p w:rsidR="0032599C" w:rsidRDefault="0032599C">
      <w:pPr>
        <w:rPr>
          <w:b/>
          <w:u w:val="single"/>
          <w:lang w:val="el-GR"/>
        </w:rPr>
      </w:pPr>
      <w:r>
        <w:rPr>
          <w:b/>
          <w:noProof/>
          <w:u w:val="single"/>
          <w:lang w:val="el-GR" w:eastAsia="el-GR"/>
        </w:rPr>
        <w:drawing>
          <wp:inline distT="0" distB="0" distL="0" distR="0">
            <wp:extent cx="5734050" cy="1543050"/>
            <wp:effectExtent l="19050" t="0" r="0" b="0"/>
            <wp:docPr id="2"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a:srcRect l="10417" t="33263" r="12500" b="34519"/>
                    <a:stretch>
                      <a:fillRect/>
                    </a:stretch>
                  </pic:blipFill>
                  <pic:spPr bwMode="auto">
                    <a:xfrm>
                      <a:off x="0" y="0"/>
                      <a:ext cx="5734050" cy="1543050"/>
                    </a:xfrm>
                    <a:prstGeom prst="rect">
                      <a:avLst/>
                    </a:prstGeom>
                    <a:noFill/>
                    <a:ln w="9525">
                      <a:noFill/>
                      <a:miter lim="800000"/>
                      <a:headEnd/>
                      <a:tailEnd/>
                    </a:ln>
                  </pic:spPr>
                </pic:pic>
              </a:graphicData>
            </a:graphic>
          </wp:inline>
        </w:drawing>
      </w:r>
    </w:p>
    <w:p w:rsidR="0032599C" w:rsidRDefault="0032599C">
      <w:pPr>
        <w:rPr>
          <w:b/>
          <w:u w:val="single"/>
          <w:lang w:val="el-GR"/>
        </w:rPr>
      </w:pPr>
      <w:r>
        <w:rPr>
          <w:b/>
          <w:noProof/>
          <w:u w:val="single"/>
          <w:lang w:val="el-GR" w:eastAsia="el-GR"/>
        </w:rPr>
        <w:lastRenderedPageBreak/>
        <w:drawing>
          <wp:inline distT="0" distB="0" distL="0" distR="0">
            <wp:extent cx="5743575" cy="4114800"/>
            <wp:effectExtent l="19050" t="0" r="9525" b="0"/>
            <wp:docPr id="25" name="Εικόνα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a:srcRect l="10577" t="14407" r="12340" b="13594"/>
                    <a:stretch>
                      <a:fillRect/>
                    </a:stretch>
                  </pic:blipFill>
                  <pic:spPr bwMode="auto">
                    <a:xfrm>
                      <a:off x="0" y="0"/>
                      <a:ext cx="5743575" cy="4114800"/>
                    </a:xfrm>
                    <a:prstGeom prst="rect">
                      <a:avLst/>
                    </a:prstGeom>
                    <a:noFill/>
                    <a:ln w="9525">
                      <a:noFill/>
                      <a:miter lim="800000"/>
                      <a:headEnd/>
                      <a:tailEnd/>
                    </a:ln>
                  </pic:spPr>
                </pic:pic>
              </a:graphicData>
            </a:graphic>
          </wp:inline>
        </w:drawing>
      </w:r>
    </w:p>
    <w:p w:rsidR="0032599C" w:rsidRDefault="0032599C">
      <w:pPr>
        <w:rPr>
          <w:b/>
          <w:u w:val="single"/>
          <w:lang w:val="el-GR"/>
        </w:rPr>
      </w:pPr>
    </w:p>
    <w:p w:rsidR="0032599C" w:rsidRDefault="0032599C">
      <w:pPr>
        <w:rPr>
          <w:b/>
          <w:u w:val="single"/>
          <w:lang w:val="el-GR"/>
        </w:rPr>
      </w:pPr>
      <w:r>
        <w:rPr>
          <w:b/>
          <w:noProof/>
          <w:u w:val="single"/>
          <w:lang w:val="el-GR" w:eastAsia="el-GR"/>
        </w:rPr>
        <w:drawing>
          <wp:inline distT="0" distB="0" distL="0" distR="0">
            <wp:extent cx="5848350" cy="3095625"/>
            <wp:effectExtent l="19050" t="0" r="0" b="0"/>
            <wp:docPr id="31" name="Εικόνα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
                    <a:srcRect l="10577" t="18220" r="12820" b="18872"/>
                    <a:stretch>
                      <a:fillRect/>
                    </a:stretch>
                  </pic:blipFill>
                  <pic:spPr bwMode="auto">
                    <a:xfrm>
                      <a:off x="0" y="0"/>
                      <a:ext cx="5848350" cy="3095625"/>
                    </a:xfrm>
                    <a:prstGeom prst="rect">
                      <a:avLst/>
                    </a:prstGeom>
                    <a:noFill/>
                    <a:ln w="9525">
                      <a:noFill/>
                      <a:miter lim="800000"/>
                      <a:headEnd/>
                      <a:tailEnd/>
                    </a:ln>
                  </pic:spPr>
                </pic:pic>
              </a:graphicData>
            </a:graphic>
          </wp:inline>
        </w:drawing>
      </w:r>
    </w:p>
    <w:p w:rsidR="0032599C" w:rsidRDefault="0032599C">
      <w:pPr>
        <w:rPr>
          <w:b/>
          <w:u w:val="single"/>
          <w:lang w:val="el-GR"/>
        </w:rPr>
      </w:pPr>
    </w:p>
    <w:p w:rsidR="0032599C" w:rsidRDefault="006E31B1">
      <w:pPr>
        <w:rPr>
          <w:b/>
          <w:u w:val="single"/>
          <w:lang w:val="el-GR"/>
        </w:rPr>
      </w:pPr>
      <w:r>
        <w:rPr>
          <w:b/>
          <w:noProof/>
          <w:u w:val="single"/>
          <w:lang w:val="el-GR" w:eastAsia="el-GR"/>
        </w:rPr>
        <w:lastRenderedPageBreak/>
        <w:drawing>
          <wp:inline distT="0" distB="0" distL="0" distR="0">
            <wp:extent cx="5848350" cy="2952750"/>
            <wp:effectExtent l="19050" t="0" r="0" b="0"/>
            <wp:docPr id="34" name="Εικόνα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
                    <a:srcRect l="10577" t="19703" r="12500" b="16634"/>
                    <a:stretch>
                      <a:fillRect/>
                    </a:stretch>
                  </pic:blipFill>
                  <pic:spPr bwMode="auto">
                    <a:xfrm>
                      <a:off x="0" y="0"/>
                      <a:ext cx="5848350" cy="2952750"/>
                    </a:xfrm>
                    <a:prstGeom prst="rect">
                      <a:avLst/>
                    </a:prstGeom>
                    <a:noFill/>
                    <a:ln w="9525">
                      <a:noFill/>
                      <a:miter lim="800000"/>
                      <a:headEnd/>
                      <a:tailEnd/>
                    </a:ln>
                  </pic:spPr>
                </pic:pic>
              </a:graphicData>
            </a:graphic>
          </wp:inline>
        </w:drawing>
      </w:r>
    </w:p>
    <w:p w:rsidR="0032599C" w:rsidRDefault="0032599C">
      <w:pPr>
        <w:rPr>
          <w:b/>
          <w:u w:val="single"/>
          <w:lang w:val="el-GR"/>
        </w:rPr>
      </w:pPr>
    </w:p>
    <w:p w:rsidR="0032599C" w:rsidRDefault="006E31B1">
      <w:pPr>
        <w:rPr>
          <w:b/>
          <w:u w:val="single"/>
          <w:lang w:val="el-GR"/>
        </w:rPr>
      </w:pPr>
      <w:r>
        <w:rPr>
          <w:b/>
          <w:noProof/>
          <w:u w:val="single"/>
          <w:lang w:val="el-GR" w:eastAsia="el-GR"/>
        </w:rPr>
        <w:drawing>
          <wp:inline distT="0" distB="0" distL="0" distR="0">
            <wp:extent cx="5848350" cy="4857750"/>
            <wp:effectExtent l="19050" t="0" r="0" b="0"/>
            <wp:docPr id="37" name="Εικόνα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
                    <a:srcRect l="18590" t="21398" r="20352" b="6917"/>
                    <a:stretch>
                      <a:fillRect/>
                    </a:stretch>
                  </pic:blipFill>
                  <pic:spPr bwMode="auto">
                    <a:xfrm>
                      <a:off x="0" y="0"/>
                      <a:ext cx="5848350" cy="4857750"/>
                    </a:xfrm>
                    <a:prstGeom prst="rect">
                      <a:avLst/>
                    </a:prstGeom>
                    <a:noFill/>
                    <a:ln w="9525">
                      <a:noFill/>
                      <a:miter lim="800000"/>
                      <a:headEnd/>
                      <a:tailEnd/>
                    </a:ln>
                  </pic:spPr>
                </pic:pic>
              </a:graphicData>
            </a:graphic>
          </wp:inline>
        </w:drawing>
      </w:r>
    </w:p>
    <w:p w:rsidR="0032599C" w:rsidRDefault="0032599C">
      <w:pPr>
        <w:rPr>
          <w:b/>
          <w:u w:val="single"/>
          <w:lang w:val="el-GR"/>
        </w:rPr>
      </w:pPr>
    </w:p>
    <w:p w:rsidR="0032599C" w:rsidRDefault="0032599C">
      <w:pPr>
        <w:rPr>
          <w:b/>
          <w:u w:val="single"/>
          <w:lang w:val="el-GR"/>
        </w:rPr>
      </w:pPr>
    </w:p>
    <w:p w:rsidR="0032599C" w:rsidRDefault="0032599C">
      <w:pPr>
        <w:rPr>
          <w:b/>
          <w:u w:val="single"/>
          <w:lang w:val="el-GR"/>
        </w:rPr>
      </w:pPr>
    </w:p>
    <w:p w:rsidR="0032599C" w:rsidRDefault="0032599C">
      <w:pPr>
        <w:rPr>
          <w:b/>
          <w:u w:val="single"/>
          <w:lang w:val="el-GR"/>
        </w:rPr>
      </w:pPr>
    </w:p>
    <w:p w:rsidR="00807E1F" w:rsidRPr="006C005F" w:rsidRDefault="0032599C" w:rsidP="006C005F">
      <w:pPr>
        <w:rPr>
          <w:b/>
          <w:u w:val="single"/>
          <w:lang w:val="el-GR"/>
        </w:rPr>
      </w:pPr>
      <w:r w:rsidRPr="0032599C">
        <w:rPr>
          <w:b/>
          <w:highlight w:val="yellow"/>
          <w:u w:val="single"/>
          <w:lang w:val="el-GR"/>
        </w:rPr>
        <w:lastRenderedPageBreak/>
        <w:t>Επικοινωνία</w:t>
      </w:r>
      <w:r w:rsidR="006C005F">
        <w:rPr>
          <w:b/>
          <w:u w:val="single"/>
          <w:lang w:val="el-GR"/>
        </w:rPr>
        <w:t xml:space="preserve">:  </w:t>
      </w:r>
      <w:r w:rsidR="00B465EB" w:rsidRPr="006C005F">
        <w:rPr>
          <w:b/>
          <w:u w:val="single"/>
          <w:lang w:val="el-GR"/>
        </w:rPr>
        <w:t xml:space="preserve">Η αποστολή και λήψη σκέψεων, δεδομένων, πιστεύω, συμπεριφορών και συναισθημάτων – μέσω ενός ή περισσοτέρων μέσων – που προκαλούν αντίδραση. </w:t>
      </w:r>
    </w:p>
    <w:p w:rsidR="007E26F3" w:rsidRPr="007E26F3" w:rsidRDefault="007E26F3" w:rsidP="007E26F3">
      <w:pPr>
        <w:rPr>
          <w:highlight w:val="yellow"/>
          <w:u w:val="single"/>
          <w:lang w:val="el-GR"/>
        </w:rPr>
      </w:pPr>
      <w:r w:rsidRPr="007E26F3">
        <w:rPr>
          <w:highlight w:val="yellow"/>
          <w:u w:val="single"/>
          <w:lang w:val="el-GR"/>
        </w:rPr>
        <w:t>Επικοινωνία: Η “μύτη του παγόβουνου”:</w:t>
      </w:r>
    </w:p>
    <w:p w:rsidR="007E26F3" w:rsidRPr="006C005F" w:rsidRDefault="007E26F3" w:rsidP="007E26F3">
      <w:pPr>
        <w:ind w:left="360"/>
        <w:rPr>
          <w:u w:val="single"/>
          <w:lang w:val="el-GR"/>
        </w:rPr>
      </w:pPr>
      <w:r w:rsidRPr="007E26F3">
        <w:rPr>
          <w:noProof/>
          <w:u w:val="single"/>
          <w:lang w:val="el-GR" w:eastAsia="el-GR"/>
        </w:rPr>
        <w:drawing>
          <wp:inline distT="0" distB="0" distL="0" distR="0">
            <wp:extent cx="3990975" cy="2533650"/>
            <wp:effectExtent l="19050" t="0" r="9525" b="0"/>
            <wp:docPr id="1" name="Εικόνα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6"/>
                    <a:srcRect l="23077" t="33686" r="9776" b="12342"/>
                    <a:stretch>
                      <a:fillRect/>
                    </a:stretch>
                  </pic:blipFill>
                  <pic:spPr bwMode="auto">
                    <a:xfrm>
                      <a:off x="0" y="0"/>
                      <a:ext cx="3990975" cy="2533650"/>
                    </a:xfrm>
                    <a:prstGeom prst="rect">
                      <a:avLst/>
                    </a:prstGeom>
                    <a:noFill/>
                    <a:ln w="9525">
                      <a:noFill/>
                      <a:miter lim="800000"/>
                      <a:headEnd/>
                      <a:tailEnd/>
                    </a:ln>
                  </pic:spPr>
                </pic:pic>
              </a:graphicData>
            </a:graphic>
          </wp:inline>
        </w:drawing>
      </w:r>
    </w:p>
    <w:p w:rsidR="0032599C" w:rsidRDefault="0032599C">
      <w:pPr>
        <w:rPr>
          <w:b/>
          <w:u w:val="single"/>
          <w:lang w:val="el-GR"/>
        </w:rPr>
      </w:pPr>
    </w:p>
    <w:p w:rsidR="00C65B02" w:rsidRPr="00A1637A" w:rsidRDefault="007E7AB8">
      <w:pPr>
        <w:rPr>
          <w:lang w:val="el-GR"/>
        </w:rPr>
      </w:pPr>
      <w:r w:rsidRPr="007E7AB8">
        <w:rPr>
          <w:b/>
          <w:u w:val="single"/>
          <w:lang w:val="el-GR"/>
        </w:rPr>
        <w:t xml:space="preserve">Δύο </w:t>
      </w:r>
      <w:r w:rsidR="006C005F">
        <w:rPr>
          <w:b/>
          <w:u w:val="single"/>
          <w:lang w:val="el-GR"/>
        </w:rPr>
        <w:t xml:space="preserve">ακόμα </w:t>
      </w:r>
      <w:r w:rsidRPr="007E7AB8">
        <w:rPr>
          <w:b/>
          <w:u w:val="single"/>
          <w:lang w:val="el-GR"/>
        </w:rPr>
        <w:t>ορισμοί της επικοινωνίας</w:t>
      </w:r>
      <w:r w:rsidRPr="007E7AB8">
        <w:rPr>
          <w:lang w:val="el-GR"/>
        </w:rPr>
        <w:t xml:space="preserve"> που μπορεί να θεωρηθούν αντιπροσωπευτικοί είναι οι παρακάτω: Η επικοινωνία είναι η διαδικασία με την οποία μεταβιβάζονται πληροφορίες και νοήματα από έναν άνθρωπο σε άλλον. Η επικοινωνία είναι η διαδικασία με την οποία ένας πομπός Α (άτομο, ομάδα) μεταβιβάζει πληροφορίες, σκέψεις, ιδέες κλπ. σε ένα δέκτη Β (ομάδα, άτομο) με στόχο να ενεργήσει πάνω του με τρόπο ώστε να προκαλέσει σε αυτόν την εμφάνιση ιδεών, πράξεων, συναισθημάτων και σε τελική ανάλυση να επηρεάσει την κατάστασή του και τη συμπεριφορά του.</w:t>
      </w:r>
    </w:p>
    <w:p w:rsidR="007E7AB8" w:rsidRPr="00A1637A" w:rsidRDefault="007E7AB8">
      <w:pPr>
        <w:rPr>
          <w:lang w:val="el-GR"/>
        </w:rPr>
      </w:pPr>
    </w:p>
    <w:p w:rsidR="007E7AB8" w:rsidRPr="00A1637A" w:rsidRDefault="007E7AB8">
      <w:pPr>
        <w:rPr>
          <w:lang w:val="el-GR"/>
        </w:rPr>
      </w:pPr>
      <w:r w:rsidRPr="007E7AB8">
        <w:rPr>
          <w:lang w:val="el-GR"/>
        </w:rPr>
        <w:t>Η ικανότητα των στελεχών να επικοινωνούν αποτελεσματικά αποτελεί βασική προϋπόθεση για τη λειτουργία τους, αφού επηρεάζει σημαντικά την ποιότητα των αποφάσεων και των ανθρώπινων σχέσεων, την αποτελεσματικότητα της ηγεσίας, της καθοδήγησης κλπ. Συχνά, τα πραγματικά αίτια δυσλειτουργιών, συγκρούσεων, κακής συνεργασίας, λανθασμένων αποφάσεων, έλλειψης συντονισμού κλπ. οφείλονται στην ανεπαρκή επικοινωνία.</w:t>
      </w:r>
    </w:p>
    <w:p w:rsidR="007E26F3" w:rsidRDefault="007E26F3">
      <w:pPr>
        <w:rPr>
          <w:highlight w:val="yellow"/>
          <w:u w:val="single"/>
          <w:lang w:val="el-GR"/>
        </w:rPr>
      </w:pPr>
    </w:p>
    <w:p w:rsidR="007E7AB8" w:rsidRPr="007E7AB8" w:rsidRDefault="007E7AB8">
      <w:pPr>
        <w:rPr>
          <w:u w:val="single"/>
          <w:lang w:val="el-GR"/>
        </w:rPr>
      </w:pPr>
      <w:r w:rsidRPr="007E26F3">
        <w:rPr>
          <w:highlight w:val="yellow"/>
          <w:u w:val="single"/>
          <w:lang w:val="el-GR"/>
        </w:rPr>
        <w:t>Επικοινωνία και αποτελεσματικότητα</w:t>
      </w:r>
    </w:p>
    <w:p w:rsidR="007E7AB8" w:rsidRDefault="007E7AB8">
      <w:pPr>
        <w:rPr>
          <w:lang w:val="el-GR"/>
        </w:rPr>
      </w:pPr>
      <w:r w:rsidRPr="007E7AB8">
        <w:rPr>
          <w:lang w:val="el-GR"/>
        </w:rPr>
        <w:t>Η επικοινωνία είναι το μέσο με το οποίο οι άνθρωποι συνδέονται, σχηματίζουν ομάδες ή οργανώσεις, συνεργάζονται και επιτυγχάνουν κοινούς στόχους. Η σπουδαιότητα της επικοινωνίας και τα προβλήματα που δημιουργούνται ως προς αυτή, κάνουν φανερή την ανάγκη για καταβολή σημαντικών προσπαθειών από πλευράς διοικητικών στελεχών για να βελτιώσουν τις γνώσεις και τις ικανότητές τους ώστε να επικοινωνήσουν αποτελεσματικά στα πλαίσια της καθημερινής τους πρακτικής και να βελτιώνουν έτσι τη συνολική τους αποτελεσματικότητα.</w:t>
      </w:r>
    </w:p>
    <w:p w:rsidR="007E26F3" w:rsidRDefault="007E26F3">
      <w:pPr>
        <w:rPr>
          <w:highlight w:val="yellow"/>
          <w:u w:val="single"/>
          <w:lang w:val="el-GR"/>
        </w:rPr>
      </w:pPr>
    </w:p>
    <w:p w:rsidR="007E7AB8" w:rsidRDefault="007E7AB8">
      <w:pPr>
        <w:rPr>
          <w:u w:val="single"/>
          <w:lang w:val="el-GR"/>
        </w:rPr>
      </w:pPr>
      <w:r w:rsidRPr="007E26F3">
        <w:rPr>
          <w:highlight w:val="yellow"/>
          <w:u w:val="single"/>
          <w:lang w:val="el-GR"/>
        </w:rPr>
        <w:t>Διαδικασία επικοινωνίας</w:t>
      </w:r>
    </w:p>
    <w:p w:rsidR="006C005F" w:rsidRPr="006C005F" w:rsidRDefault="007E7AB8" w:rsidP="006C005F">
      <w:pPr>
        <w:rPr>
          <w:lang w:val="el-GR"/>
        </w:rPr>
      </w:pPr>
      <w:r w:rsidRPr="007E7AB8">
        <w:rPr>
          <w:lang w:val="el-GR"/>
        </w:rPr>
        <w:t>Η επικοινωνία αρχίζει με την κωδικοποίηση του μηνύματος. Η κωδικοποίηση είναι η διαδικασία με την οποία ο πομπός μετατρέπει αυτό που θέλει να μεταβιβάσει σε ένα νόημα με τη μορφή του μηνύματος. Στη συνέχεια το μήνυμα περνά μέσα από τα προσωπικά φίλτρα του αποστολέα και μεταδίδεται. Η διαδικασία αποστολής ενός μηνύματος πολλές φορές επηρεάζεται από εξωτερικούς παράγοντες που ονομάζονται παράσιτα. Όταν το μήνυμα λαμβάνεται, περνά από προσωπικά φίλτρα του λήπτη και μετά αποκωδικοποιείται.</w:t>
      </w:r>
      <w:r w:rsidR="006C005F" w:rsidRPr="006C005F">
        <w:rPr>
          <w:rFonts w:ascii="Arial" w:eastAsia="+mn-ea" w:hAnsi="Arial" w:cs="+mn-cs"/>
          <w:b/>
          <w:bCs/>
          <w:color w:val="000000"/>
          <w:sz w:val="56"/>
          <w:szCs w:val="56"/>
          <w:lang w:val="el-GR"/>
        </w:rPr>
        <w:t xml:space="preserve"> </w:t>
      </w:r>
    </w:p>
    <w:p w:rsidR="007E7AB8" w:rsidRDefault="007E7AB8">
      <w:pPr>
        <w:rPr>
          <w:lang w:val="el-GR"/>
        </w:rPr>
      </w:pPr>
      <w:r>
        <w:rPr>
          <w:noProof/>
          <w:lang w:val="el-GR" w:eastAsia="el-GR"/>
        </w:rPr>
        <w:lastRenderedPageBreak/>
        <w:drawing>
          <wp:inline distT="0" distB="0" distL="0" distR="0">
            <wp:extent cx="4924425" cy="1457325"/>
            <wp:effectExtent l="247650" t="228600" r="238125" b="219075"/>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l="2724" t="52350" r="14423" b="14957"/>
                    <a:stretch>
                      <a:fillRect/>
                    </a:stretch>
                  </pic:blipFill>
                  <pic:spPr bwMode="auto">
                    <a:xfrm>
                      <a:off x="0" y="0"/>
                      <a:ext cx="4924425" cy="1457325"/>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6C005F" w:rsidRDefault="007E7AB8" w:rsidP="006C005F">
      <w:pPr>
        <w:rPr>
          <w:lang w:val="el-GR"/>
        </w:rPr>
      </w:pPr>
      <w:r w:rsidRPr="007E7AB8">
        <w:rPr>
          <w:lang w:val="el-GR"/>
        </w:rPr>
        <w:t>Η επικοινωνία αρχίζει με την κωδικοποίηση του μηνύματος από τον αποστολέα και τελειώνει με την αποκωδικοποίηση του μηνύματος από το λήπτη. Κατά τη διάρκεια της επικοινωνίας, το μήνυμα περνά μέσα από τα φίλτρα του αποστολέα και του λήπτη και αλλ</w:t>
      </w:r>
      <w:r w:rsidR="00AE79F0">
        <w:rPr>
          <w:lang w:val="el-GR"/>
        </w:rPr>
        <w:t>οιώνεται από εξωτερικά παράσιτα τα οποία</w:t>
      </w:r>
      <w:r w:rsidRPr="00AE79F0">
        <w:rPr>
          <w:lang w:val="el-GR"/>
        </w:rPr>
        <w:t xml:space="preserve"> επηρεάζουν την αποτελεσματική επικοινωνία.</w:t>
      </w:r>
    </w:p>
    <w:p w:rsidR="006C005F" w:rsidRPr="006C005F" w:rsidRDefault="006C005F" w:rsidP="006C005F">
      <w:pPr>
        <w:rPr>
          <w:lang w:val="el-GR"/>
        </w:rPr>
      </w:pPr>
      <w:r w:rsidRPr="006C005F">
        <w:rPr>
          <w:b/>
          <w:bCs/>
          <w:lang w:val="el-GR"/>
        </w:rPr>
        <w:t xml:space="preserve"> Η Κωδικοποίηση</w:t>
      </w:r>
      <w:r w:rsidRPr="006C005F">
        <w:rPr>
          <w:lang w:val="el-GR"/>
        </w:rPr>
        <w:t xml:space="preserve"> δίνει </w:t>
      </w:r>
      <w:r w:rsidRPr="006C005F">
        <w:rPr>
          <w:u w:val="single"/>
          <w:lang w:val="el-GR"/>
        </w:rPr>
        <w:t>προσωπικό</w:t>
      </w:r>
      <w:r w:rsidRPr="006C005F">
        <w:rPr>
          <w:lang w:val="el-GR"/>
        </w:rPr>
        <w:t xml:space="preserve"> νόημα στα μηνύματα που θα αποσταλούν.</w:t>
      </w:r>
    </w:p>
    <w:p w:rsidR="006C005F" w:rsidRDefault="006C005F" w:rsidP="006C005F">
      <w:pPr>
        <w:rPr>
          <w:lang w:val="el-GR"/>
        </w:rPr>
      </w:pPr>
      <w:r w:rsidRPr="006C005F">
        <w:rPr>
          <w:b/>
          <w:bCs/>
          <w:lang w:val="el-GR"/>
        </w:rPr>
        <w:t xml:space="preserve">Η Αποκωδικοποίηση </w:t>
      </w:r>
      <w:r w:rsidRPr="006C005F">
        <w:rPr>
          <w:lang w:val="el-GR"/>
        </w:rPr>
        <w:t xml:space="preserve">δίνει </w:t>
      </w:r>
      <w:r w:rsidRPr="006C005F">
        <w:rPr>
          <w:u w:val="single"/>
          <w:lang w:val="el-GR"/>
        </w:rPr>
        <w:t>προσωπική ερμηνεία</w:t>
      </w:r>
      <w:r w:rsidRPr="006C005F">
        <w:rPr>
          <w:lang w:val="el-GR"/>
        </w:rPr>
        <w:t xml:space="preserve"> σε μηνύματα που λαμβάνονται</w:t>
      </w:r>
    </w:p>
    <w:p w:rsidR="007E7AB8" w:rsidRPr="007E7AB8" w:rsidRDefault="007E7AB8">
      <w:pPr>
        <w:rPr>
          <w:u w:val="single"/>
          <w:lang w:val="el-GR"/>
        </w:rPr>
      </w:pPr>
    </w:p>
    <w:p w:rsidR="007E26F3" w:rsidRDefault="007E26F3">
      <w:pPr>
        <w:rPr>
          <w:highlight w:val="yellow"/>
          <w:u w:val="single"/>
          <w:lang w:val="el-GR"/>
        </w:rPr>
      </w:pPr>
    </w:p>
    <w:p w:rsidR="007E26F3" w:rsidRDefault="007E26F3">
      <w:pPr>
        <w:rPr>
          <w:highlight w:val="yellow"/>
          <w:u w:val="single"/>
          <w:lang w:val="el-GR"/>
        </w:rPr>
      </w:pPr>
    </w:p>
    <w:p w:rsidR="007E7AB8" w:rsidRDefault="00AE79F0">
      <w:pPr>
        <w:rPr>
          <w:u w:val="single"/>
          <w:lang w:val="el-GR"/>
        </w:rPr>
      </w:pPr>
      <w:r w:rsidRPr="007E26F3">
        <w:rPr>
          <w:highlight w:val="yellow"/>
          <w:u w:val="single"/>
          <w:lang w:val="el-GR"/>
        </w:rPr>
        <w:t>Τύποι επικοινωνίας</w:t>
      </w:r>
    </w:p>
    <w:p w:rsidR="00AE79F0" w:rsidRDefault="00AE79F0">
      <w:pPr>
        <w:rPr>
          <w:lang w:val="el-GR"/>
        </w:rPr>
      </w:pPr>
      <w:r w:rsidRPr="00AE79F0">
        <w:rPr>
          <w:lang w:val="el-GR"/>
        </w:rPr>
        <w:t>Η επικοινωνία στους οργανισμούς, διακρίνεται στην «από πάνω προς τα κάτω», στην «από κάτω προς τα πάνω» και στην «οριζόντια».</w:t>
      </w:r>
    </w:p>
    <w:p w:rsidR="00AE79F0" w:rsidRDefault="00AE79F0">
      <w:pPr>
        <w:rPr>
          <w:lang w:val="el-GR"/>
        </w:rPr>
      </w:pPr>
      <w:r w:rsidRPr="00AE79F0">
        <w:rPr>
          <w:u w:val="single"/>
          <w:lang w:val="el-GR"/>
        </w:rPr>
        <w:t>Από πάνω προς τα κάτω</w:t>
      </w:r>
      <w:r>
        <w:rPr>
          <w:lang w:val="el-GR"/>
        </w:rPr>
        <w:t xml:space="preserve">. </w:t>
      </w:r>
      <w:r w:rsidRPr="00AE79F0">
        <w:rPr>
          <w:lang w:val="el-GR"/>
        </w:rPr>
        <w:t>Τα στελέχη του οργανισμού στέλνουν μηνύματα στους υφισταμένους τους σχετικά με την καθοδήγηση και τον έλεγχό τους. Οι υφιστάμενοι δεν έχουν την ευκαιρία να στείλουν μηνύματα, ιδέες για βελτίωση της παραγωγικότητας, προσωπικές τους ανάγκες κλπ. Τα μηνύματα που στέλνονται από πάνω προς τα κάτω περνώντας από όλα τα ιεραρχικά επίπεδα αλλοιώνονται σημαντικά.</w:t>
      </w:r>
    </w:p>
    <w:p w:rsidR="00AE79F0" w:rsidRDefault="00AE79F0">
      <w:pPr>
        <w:rPr>
          <w:lang w:val="el-GR"/>
        </w:rPr>
      </w:pPr>
      <w:r w:rsidRPr="00AE79F0">
        <w:rPr>
          <w:u w:val="single"/>
          <w:lang w:val="el-GR"/>
        </w:rPr>
        <w:t>Προς τα πάνω επικοινωνία</w:t>
      </w:r>
      <w:r>
        <w:rPr>
          <w:lang w:val="el-GR"/>
        </w:rPr>
        <w:t xml:space="preserve">. </w:t>
      </w:r>
      <w:r w:rsidRPr="00AE79F0">
        <w:rPr>
          <w:lang w:val="el-GR"/>
        </w:rPr>
        <w:t>Η ροή των πληροφοριών ξεκινά από τα κατώτερα επίπεδα και καταλήγει στα ανώτερα. Δίνει στους υφιστάμενους τη δυνατότητα να μεταβιβάσουν αυτά που θέλουν και να αισθάνονται ικανοποίηση.</w:t>
      </w:r>
    </w:p>
    <w:p w:rsidR="00AE79F0" w:rsidRDefault="00AE79F0">
      <w:pPr>
        <w:rPr>
          <w:lang w:val="el-GR"/>
        </w:rPr>
      </w:pPr>
      <w:r w:rsidRPr="00AE79F0">
        <w:rPr>
          <w:u w:val="single"/>
          <w:lang w:val="el-GR"/>
        </w:rPr>
        <w:t>Οριζόντια επικοινωνία</w:t>
      </w:r>
      <w:r>
        <w:rPr>
          <w:lang w:val="el-GR"/>
        </w:rPr>
        <w:t xml:space="preserve">. </w:t>
      </w:r>
      <w:r w:rsidRPr="00AE79F0">
        <w:rPr>
          <w:lang w:val="el-GR"/>
        </w:rPr>
        <w:t xml:space="preserve">Πρόκειται για επικοινωνία μεταξύ εργαζομένων που βρίσκονται σε διαφορετικά τμήματα της επιχείρησης. Ο διαχωρισμός της επιχείρησης σε τμήματα και </w:t>
      </w:r>
      <w:proofErr w:type="spellStart"/>
      <w:r w:rsidRPr="00AE79F0">
        <w:rPr>
          <w:lang w:val="el-GR"/>
        </w:rPr>
        <w:t>υπο</w:t>
      </w:r>
      <w:proofErr w:type="spellEnd"/>
      <w:r w:rsidRPr="00AE79F0">
        <w:rPr>
          <w:lang w:val="el-GR"/>
        </w:rPr>
        <w:t>-τμήματα γίνεται για την επίτευξη καλύτερου συντονισμού, προγραμματισμού, ελέγχου και καθοδήγησης.</w:t>
      </w:r>
    </w:p>
    <w:p w:rsidR="00AE79F0" w:rsidRDefault="007E26F3">
      <w:pPr>
        <w:rPr>
          <w:lang w:val="el-GR"/>
        </w:rPr>
      </w:pPr>
      <w:r w:rsidRPr="007E26F3">
        <w:rPr>
          <w:noProof/>
          <w:u w:val="single"/>
          <w:lang w:val="el-GR" w:eastAsia="el-GR"/>
        </w:rPr>
        <w:lastRenderedPageBreak/>
        <w:drawing>
          <wp:inline distT="0" distB="0" distL="0" distR="0">
            <wp:extent cx="5943600" cy="3121796"/>
            <wp:effectExtent l="228600" t="247650" r="209550" b="211954"/>
            <wp:docPr id="3" name="Εικόνα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8"/>
                    <a:srcRect l="22596" t="22458" r="7212" b="10269"/>
                    <a:stretch>
                      <a:fillRect/>
                    </a:stretch>
                  </pic:blipFill>
                  <pic:spPr bwMode="auto">
                    <a:xfrm>
                      <a:off x="0" y="0"/>
                      <a:ext cx="5943600" cy="3121796"/>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r w:rsidR="00AE79F0" w:rsidRPr="007E26F3">
        <w:rPr>
          <w:highlight w:val="yellow"/>
          <w:u w:val="single"/>
          <w:lang w:val="el-GR"/>
        </w:rPr>
        <w:t>Βασικά εμπόδια επικοινωνίας</w:t>
      </w:r>
      <w:r w:rsidR="00AE79F0">
        <w:rPr>
          <w:lang w:val="el-GR"/>
        </w:rPr>
        <w:t>.</w:t>
      </w:r>
      <w:r w:rsidR="00AE79F0" w:rsidRPr="00AE79F0">
        <w:rPr>
          <w:lang w:val="el-GR"/>
        </w:rPr>
        <w:t xml:space="preserve"> Πολλές φορές παρατηρούνται εμπόδια στην επικοινωνία που ως συνέπεια έχουν τη μείωση της αποτελεσματικότητάς της. Ορισμένα από τα πιο συνηθισμένα είναι η υπερφόρτωση ή η πολυπλοκότητα των μηνυμάτων, οι ατομικοί μηχανισμοί παραμόρφωσης (έλλειψη προσοχής, βιαστική αξιολόγηση, έλλειψη κοινού λεξιλογίου) και οι ψυχολογικοί μηχανισμοί παραμόρφωσης (ορθολογισμός, άρνηση).</w:t>
      </w:r>
    </w:p>
    <w:p w:rsidR="00AE79F0" w:rsidRPr="00AE79F0" w:rsidRDefault="00AE79F0">
      <w:pPr>
        <w:rPr>
          <w:lang w:val="el-GR"/>
        </w:rPr>
      </w:pPr>
    </w:p>
    <w:p w:rsidR="00AE79F0" w:rsidRDefault="00AE79F0">
      <w:pPr>
        <w:rPr>
          <w:lang w:val="el-GR"/>
        </w:rPr>
      </w:pPr>
      <w:r w:rsidRPr="00AE79F0">
        <w:rPr>
          <w:lang w:val="el-GR"/>
        </w:rPr>
        <w:t>Η βασική λειτουργία της επικοινωνίας σε έναν οργανισμό είναι η διευκόλυνση και ο συντονισμός των προσπαθειών των ατόμων και των ομάδων για την επίτευξη των στόχων της επιχείρησης. Η επιτυχία στη διαπροσωπική και την οργανωτική επικοινωνία καθορίζει τη συνολική επιτυχία.</w:t>
      </w:r>
    </w:p>
    <w:p w:rsidR="006C005F" w:rsidRDefault="006C005F">
      <w:pPr>
        <w:rPr>
          <w:lang w:val="el-GR"/>
        </w:rPr>
      </w:pPr>
    </w:p>
    <w:p w:rsidR="00236546" w:rsidRPr="00A1637A" w:rsidRDefault="007E26F3" w:rsidP="00A1637A">
      <w:pPr>
        <w:numPr>
          <w:ilvl w:val="0"/>
          <w:numId w:val="4"/>
        </w:numPr>
        <w:rPr>
          <w:u w:val="single"/>
        </w:rPr>
      </w:pPr>
      <w:r w:rsidRPr="00A1637A">
        <w:rPr>
          <w:u w:val="single"/>
          <w:lang w:val="el-GR"/>
        </w:rPr>
        <w:t>Εξωτερικά Εμπόδια</w:t>
      </w:r>
    </w:p>
    <w:p w:rsidR="00236546" w:rsidRPr="00A1637A" w:rsidRDefault="007E26F3" w:rsidP="00A1637A">
      <w:pPr>
        <w:numPr>
          <w:ilvl w:val="1"/>
          <w:numId w:val="4"/>
        </w:numPr>
        <w:rPr>
          <w:u w:val="single"/>
        </w:rPr>
      </w:pPr>
      <w:r w:rsidRPr="00A1637A">
        <w:rPr>
          <w:u w:val="single"/>
          <w:lang w:val="el-GR"/>
        </w:rPr>
        <w:t>Θόρυβοι</w:t>
      </w:r>
      <w:r w:rsidRPr="00A1637A">
        <w:rPr>
          <w:u w:val="single"/>
        </w:rPr>
        <w:t xml:space="preserve"> </w:t>
      </w:r>
    </w:p>
    <w:p w:rsidR="00236546" w:rsidRPr="00A1637A" w:rsidRDefault="007E26F3" w:rsidP="00A1637A">
      <w:pPr>
        <w:numPr>
          <w:ilvl w:val="1"/>
          <w:numId w:val="4"/>
        </w:numPr>
        <w:rPr>
          <w:u w:val="single"/>
        </w:rPr>
      </w:pPr>
      <w:r w:rsidRPr="00A1637A">
        <w:rPr>
          <w:u w:val="single"/>
          <w:lang w:val="el-GR"/>
        </w:rPr>
        <w:t>Διαφορά επιπέδου/τάξης/θέσης.</w:t>
      </w:r>
    </w:p>
    <w:p w:rsidR="00236546" w:rsidRPr="00A1637A" w:rsidRDefault="007E26F3" w:rsidP="00A1637A">
      <w:pPr>
        <w:numPr>
          <w:ilvl w:val="2"/>
          <w:numId w:val="4"/>
        </w:numPr>
        <w:rPr>
          <w:u w:val="single"/>
        </w:rPr>
      </w:pPr>
      <w:r w:rsidRPr="00A1637A">
        <w:rPr>
          <w:u w:val="single"/>
          <w:lang w:val="el-GR"/>
        </w:rPr>
        <w:t>Φυσικά ή ψυχολογικά εμπόδια.</w:t>
      </w:r>
      <w:r w:rsidRPr="00A1637A">
        <w:rPr>
          <w:u w:val="single"/>
        </w:rPr>
        <w:t xml:space="preserve"> </w:t>
      </w:r>
    </w:p>
    <w:p w:rsidR="00236546" w:rsidRPr="00A1637A" w:rsidRDefault="007E26F3" w:rsidP="00A1637A">
      <w:pPr>
        <w:numPr>
          <w:ilvl w:val="1"/>
          <w:numId w:val="4"/>
        </w:numPr>
        <w:rPr>
          <w:u w:val="single"/>
        </w:rPr>
      </w:pPr>
      <w:r w:rsidRPr="00A1637A">
        <w:rPr>
          <w:u w:val="single"/>
          <w:lang w:val="el-GR"/>
        </w:rPr>
        <w:t>Αποστάσεις (</w:t>
      </w:r>
      <w:r w:rsidRPr="00A1637A">
        <w:rPr>
          <w:u w:val="single"/>
        </w:rPr>
        <w:t>Proxemics</w:t>
      </w:r>
      <w:r w:rsidRPr="00A1637A">
        <w:rPr>
          <w:u w:val="single"/>
          <w:lang w:val="el-GR"/>
        </w:rPr>
        <w:t>)</w:t>
      </w:r>
    </w:p>
    <w:p w:rsidR="00236546" w:rsidRPr="00A1637A" w:rsidRDefault="007E26F3" w:rsidP="00A1637A">
      <w:pPr>
        <w:numPr>
          <w:ilvl w:val="2"/>
          <w:numId w:val="4"/>
        </w:numPr>
        <w:rPr>
          <w:u w:val="single"/>
        </w:rPr>
      </w:pPr>
      <w:r w:rsidRPr="00A1637A">
        <w:rPr>
          <w:u w:val="single"/>
          <w:lang w:val="el-GR"/>
        </w:rPr>
        <w:t>Απόσταση “άνεσης” μεταξύ ανθρώπων</w:t>
      </w:r>
      <w:r w:rsidRPr="00A1637A">
        <w:rPr>
          <w:u w:val="single"/>
        </w:rPr>
        <w:t xml:space="preserve"> </w:t>
      </w:r>
    </w:p>
    <w:p w:rsidR="00236546" w:rsidRPr="00A1637A" w:rsidRDefault="007E26F3" w:rsidP="00A1637A">
      <w:pPr>
        <w:numPr>
          <w:ilvl w:val="3"/>
          <w:numId w:val="4"/>
        </w:numPr>
        <w:rPr>
          <w:u w:val="single"/>
          <w:lang w:val="el-GR"/>
        </w:rPr>
      </w:pPr>
      <w:r w:rsidRPr="00A1637A">
        <w:rPr>
          <w:u w:val="single"/>
          <w:lang w:val="el-GR"/>
        </w:rPr>
        <w:t>Οικεία ζώνη (από αφή μέχρι 40εκ.)</w:t>
      </w:r>
    </w:p>
    <w:p w:rsidR="00236546" w:rsidRPr="00A1637A" w:rsidRDefault="007E26F3" w:rsidP="00A1637A">
      <w:pPr>
        <w:numPr>
          <w:ilvl w:val="3"/>
          <w:numId w:val="4"/>
        </w:numPr>
        <w:rPr>
          <w:u w:val="single"/>
          <w:lang w:val="el-GR"/>
        </w:rPr>
      </w:pPr>
      <w:r w:rsidRPr="00A1637A">
        <w:rPr>
          <w:u w:val="single"/>
          <w:lang w:val="el-GR"/>
        </w:rPr>
        <w:t>Προσωπική ζώνη (από 40εκ. μέχρι 120εκ.)</w:t>
      </w:r>
    </w:p>
    <w:p w:rsidR="00236546" w:rsidRPr="00A1637A" w:rsidRDefault="007E26F3" w:rsidP="00A1637A">
      <w:pPr>
        <w:numPr>
          <w:ilvl w:val="3"/>
          <w:numId w:val="4"/>
        </w:numPr>
        <w:rPr>
          <w:u w:val="single"/>
          <w:lang w:val="el-GR"/>
        </w:rPr>
      </w:pPr>
      <w:r w:rsidRPr="00A1637A">
        <w:rPr>
          <w:u w:val="single"/>
          <w:lang w:val="el-GR"/>
        </w:rPr>
        <w:t>Κοινωνική ζώνη (από 120εκ. μέχρι 3.5μ.)</w:t>
      </w:r>
    </w:p>
    <w:p w:rsidR="00236546" w:rsidRPr="00A1637A" w:rsidRDefault="007E26F3" w:rsidP="00A1637A">
      <w:pPr>
        <w:numPr>
          <w:ilvl w:val="3"/>
          <w:numId w:val="4"/>
        </w:numPr>
        <w:rPr>
          <w:u w:val="single"/>
          <w:lang w:val="el-GR"/>
        </w:rPr>
      </w:pPr>
      <w:r w:rsidRPr="00A1637A">
        <w:rPr>
          <w:u w:val="single"/>
          <w:lang w:val="el-GR"/>
        </w:rPr>
        <w:t xml:space="preserve">Δημόσια ζώνη (από 3.5 μ. και άνω) </w:t>
      </w:r>
    </w:p>
    <w:p w:rsidR="00236546" w:rsidRPr="00A1637A" w:rsidRDefault="007E26F3" w:rsidP="00A1637A">
      <w:pPr>
        <w:numPr>
          <w:ilvl w:val="1"/>
          <w:numId w:val="4"/>
        </w:numPr>
        <w:rPr>
          <w:u w:val="single"/>
        </w:rPr>
      </w:pPr>
      <w:r w:rsidRPr="00A1637A">
        <w:rPr>
          <w:u w:val="single"/>
          <w:lang w:val="el-GR"/>
        </w:rPr>
        <w:t>Πίεση χρόνου</w:t>
      </w:r>
      <w:r w:rsidRPr="00A1637A">
        <w:rPr>
          <w:u w:val="single"/>
        </w:rPr>
        <w:t xml:space="preserve"> </w:t>
      </w:r>
    </w:p>
    <w:p w:rsidR="00236546" w:rsidRDefault="007E26F3" w:rsidP="00A1637A">
      <w:pPr>
        <w:numPr>
          <w:ilvl w:val="1"/>
          <w:numId w:val="4"/>
        </w:numPr>
        <w:rPr>
          <w:u w:val="single"/>
        </w:rPr>
      </w:pPr>
      <w:proofErr w:type="spellStart"/>
      <w:r w:rsidRPr="00A1637A">
        <w:rPr>
          <w:u w:val="single"/>
          <w:lang w:val="el-GR"/>
        </w:rPr>
        <w:t>Υπερ</w:t>
      </w:r>
      <w:proofErr w:type="spellEnd"/>
      <w:r w:rsidRPr="00A1637A">
        <w:rPr>
          <w:u w:val="single"/>
          <w:lang w:val="el-GR"/>
        </w:rPr>
        <w:t>-πληροφόρηση</w:t>
      </w:r>
    </w:p>
    <w:p w:rsidR="00A1637A" w:rsidRDefault="00A1637A" w:rsidP="00A1637A">
      <w:pPr>
        <w:ind w:left="720"/>
        <w:rPr>
          <w:u w:val="single"/>
        </w:rPr>
      </w:pPr>
    </w:p>
    <w:p w:rsidR="00236546" w:rsidRPr="00A1637A" w:rsidRDefault="007E26F3" w:rsidP="00A1637A">
      <w:pPr>
        <w:numPr>
          <w:ilvl w:val="0"/>
          <w:numId w:val="5"/>
        </w:numPr>
        <w:rPr>
          <w:u w:val="single"/>
        </w:rPr>
      </w:pPr>
      <w:r w:rsidRPr="00A1637A">
        <w:rPr>
          <w:u w:val="single"/>
          <w:lang w:val="el-GR"/>
        </w:rPr>
        <w:t>Εσωτερικά εμπόδια</w:t>
      </w:r>
    </w:p>
    <w:p w:rsidR="00236546" w:rsidRPr="00A1637A" w:rsidRDefault="007E26F3" w:rsidP="00A1637A">
      <w:pPr>
        <w:numPr>
          <w:ilvl w:val="1"/>
          <w:numId w:val="5"/>
        </w:numPr>
        <w:rPr>
          <w:u w:val="single"/>
        </w:rPr>
      </w:pPr>
      <w:r w:rsidRPr="00A1637A">
        <w:rPr>
          <w:u w:val="single"/>
          <w:lang w:val="el-GR"/>
        </w:rPr>
        <w:t>Διαφορετικά σημεία αναφοράς.</w:t>
      </w:r>
    </w:p>
    <w:p w:rsidR="00236546" w:rsidRPr="00A1637A" w:rsidRDefault="007E26F3" w:rsidP="00A1637A">
      <w:pPr>
        <w:numPr>
          <w:ilvl w:val="2"/>
          <w:numId w:val="5"/>
        </w:numPr>
        <w:rPr>
          <w:u w:val="single"/>
          <w:lang w:val="el-GR"/>
        </w:rPr>
      </w:pPr>
      <w:r w:rsidRPr="00A1637A">
        <w:rPr>
          <w:u w:val="single"/>
          <w:lang w:val="el-GR"/>
        </w:rPr>
        <w:t>Διαφορετικές ανάγκες, αξίες, συμπεριφορές, προσδοκίες, π.χ.,</w:t>
      </w:r>
    </w:p>
    <w:p w:rsidR="00236546" w:rsidRPr="00A1637A" w:rsidRDefault="007E26F3" w:rsidP="00A1637A">
      <w:pPr>
        <w:numPr>
          <w:ilvl w:val="3"/>
          <w:numId w:val="5"/>
        </w:numPr>
        <w:rPr>
          <w:u w:val="single"/>
        </w:rPr>
      </w:pPr>
      <w:r w:rsidRPr="00A1637A">
        <w:rPr>
          <w:u w:val="single"/>
          <w:lang w:val="el-GR"/>
        </w:rPr>
        <w:t>Γενικός Διευθυντής-Λειτουργός</w:t>
      </w:r>
    </w:p>
    <w:p w:rsidR="00236546" w:rsidRPr="00A1637A" w:rsidRDefault="007E26F3" w:rsidP="00A1637A">
      <w:pPr>
        <w:numPr>
          <w:ilvl w:val="3"/>
          <w:numId w:val="5"/>
        </w:numPr>
        <w:rPr>
          <w:u w:val="single"/>
        </w:rPr>
      </w:pPr>
      <w:r w:rsidRPr="00A1637A">
        <w:rPr>
          <w:u w:val="single"/>
          <w:lang w:val="el-GR"/>
        </w:rPr>
        <w:t>Διευθυντής Μάρκετινγκ-Διευθυντής Παραγωγής</w:t>
      </w:r>
    </w:p>
    <w:p w:rsidR="00236546" w:rsidRPr="00A1637A" w:rsidRDefault="007E26F3" w:rsidP="00A1637A">
      <w:pPr>
        <w:numPr>
          <w:ilvl w:val="3"/>
          <w:numId w:val="5"/>
        </w:numPr>
        <w:rPr>
          <w:u w:val="single"/>
        </w:rPr>
      </w:pPr>
      <w:r w:rsidRPr="00A1637A">
        <w:rPr>
          <w:u w:val="single"/>
          <w:lang w:val="el-GR"/>
        </w:rPr>
        <w:t>Συντεχνιακός Εκπρόσωπος-Στέλεχος Εταιρείας</w:t>
      </w:r>
    </w:p>
    <w:p w:rsidR="00236546" w:rsidRPr="00A1637A" w:rsidRDefault="007E26F3" w:rsidP="00A1637A">
      <w:pPr>
        <w:numPr>
          <w:ilvl w:val="1"/>
          <w:numId w:val="5"/>
        </w:numPr>
        <w:rPr>
          <w:u w:val="single"/>
        </w:rPr>
      </w:pPr>
      <w:r w:rsidRPr="00A1637A">
        <w:rPr>
          <w:u w:val="single"/>
          <w:lang w:val="el-GR"/>
        </w:rPr>
        <w:t>Επιλεκτική ακρόαση.</w:t>
      </w:r>
    </w:p>
    <w:p w:rsidR="00236546" w:rsidRPr="00A1637A" w:rsidRDefault="007E26F3" w:rsidP="00A1637A">
      <w:pPr>
        <w:numPr>
          <w:ilvl w:val="2"/>
          <w:numId w:val="5"/>
        </w:numPr>
        <w:rPr>
          <w:u w:val="single"/>
          <w:lang w:val="el-GR"/>
        </w:rPr>
      </w:pPr>
      <w:r w:rsidRPr="00A1637A">
        <w:rPr>
          <w:u w:val="single"/>
          <w:lang w:val="el-GR"/>
        </w:rPr>
        <w:lastRenderedPageBreak/>
        <w:t>Αγνόηση ή παραποίηση νέων πληροφοριών όταν αυτές συγκρούονται με υφιστάμενα πιστεύω.</w:t>
      </w:r>
    </w:p>
    <w:p w:rsidR="00236546" w:rsidRPr="00A1637A" w:rsidRDefault="007E26F3" w:rsidP="00A1637A">
      <w:pPr>
        <w:numPr>
          <w:ilvl w:val="1"/>
          <w:numId w:val="5"/>
        </w:numPr>
        <w:rPr>
          <w:u w:val="single"/>
        </w:rPr>
      </w:pPr>
      <w:r w:rsidRPr="00A1637A">
        <w:rPr>
          <w:u w:val="single"/>
          <w:lang w:val="el-GR"/>
        </w:rPr>
        <w:t>Προ-αξιολόγηση του μηνύματος.</w:t>
      </w:r>
    </w:p>
    <w:p w:rsidR="00236546" w:rsidRPr="00A1637A" w:rsidRDefault="007E26F3" w:rsidP="00A1637A">
      <w:pPr>
        <w:numPr>
          <w:ilvl w:val="2"/>
          <w:numId w:val="5"/>
        </w:numPr>
        <w:rPr>
          <w:u w:val="single"/>
        </w:rPr>
      </w:pPr>
      <w:r w:rsidRPr="00A1637A">
        <w:rPr>
          <w:u w:val="single"/>
          <w:lang w:val="el-GR"/>
        </w:rPr>
        <w:t>Αξιολόγηση μηνύματος βάσει:</w:t>
      </w:r>
    </w:p>
    <w:p w:rsidR="00236546" w:rsidRPr="00A1637A" w:rsidRDefault="007E26F3" w:rsidP="00A1637A">
      <w:pPr>
        <w:numPr>
          <w:ilvl w:val="3"/>
          <w:numId w:val="5"/>
        </w:numPr>
        <w:rPr>
          <w:u w:val="single"/>
          <w:lang w:val="el-GR"/>
        </w:rPr>
      </w:pPr>
      <w:r w:rsidRPr="00A1637A">
        <w:rPr>
          <w:u w:val="single"/>
          <w:lang w:val="el-GR"/>
        </w:rPr>
        <w:t>αξιολόγησης του αποστολέα (προηγούμενης εμπειρίας με τον αποστολέα).</w:t>
      </w:r>
    </w:p>
    <w:p w:rsidR="00236546" w:rsidRPr="00A1637A" w:rsidRDefault="007E26F3" w:rsidP="00A1637A">
      <w:pPr>
        <w:numPr>
          <w:ilvl w:val="3"/>
          <w:numId w:val="5"/>
        </w:numPr>
        <w:rPr>
          <w:u w:val="single"/>
        </w:rPr>
      </w:pPr>
      <w:r w:rsidRPr="00A1637A">
        <w:rPr>
          <w:u w:val="single"/>
          <w:lang w:val="el-GR"/>
        </w:rPr>
        <w:t>αναμενόμενου νοήματος του μηνύματος.</w:t>
      </w:r>
    </w:p>
    <w:p w:rsidR="00236546" w:rsidRPr="00A1637A" w:rsidRDefault="007E26F3" w:rsidP="00A1637A">
      <w:pPr>
        <w:numPr>
          <w:ilvl w:val="0"/>
          <w:numId w:val="5"/>
        </w:numPr>
        <w:rPr>
          <w:u w:val="single"/>
        </w:rPr>
      </w:pPr>
      <w:r w:rsidRPr="00A1637A">
        <w:rPr>
          <w:u w:val="single"/>
          <w:lang w:val="el-GR"/>
        </w:rPr>
        <w:t>Εννοιολογικά εμπόδια</w:t>
      </w:r>
    </w:p>
    <w:p w:rsidR="00236546" w:rsidRPr="00A1637A" w:rsidRDefault="007E26F3" w:rsidP="00A1637A">
      <w:pPr>
        <w:numPr>
          <w:ilvl w:val="1"/>
          <w:numId w:val="5"/>
        </w:numPr>
        <w:rPr>
          <w:u w:val="single"/>
        </w:rPr>
      </w:pPr>
      <w:r w:rsidRPr="00A1637A">
        <w:rPr>
          <w:u w:val="single"/>
          <w:lang w:val="el-GR"/>
        </w:rPr>
        <w:t>Σημασιολογικά προβλήματα.</w:t>
      </w:r>
    </w:p>
    <w:p w:rsidR="00236546" w:rsidRPr="00A1637A" w:rsidRDefault="007E26F3" w:rsidP="00A1637A">
      <w:pPr>
        <w:numPr>
          <w:ilvl w:val="2"/>
          <w:numId w:val="5"/>
        </w:numPr>
        <w:rPr>
          <w:u w:val="single"/>
          <w:lang w:val="el-GR"/>
        </w:rPr>
      </w:pPr>
      <w:r w:rsidRPr="00A1637A">
        <w:rPr>
          <w:u w:val="single"/>
          <w:lang w:val="el-GR"/>
        </w:rPr>
        <w:t>Διαφορετικοί άνθρωποι δίνουν διαφορετική σημασία σε κάθε λέξη. Διαφορετική σημασία σε μια λέξη μας κάνει να αντιληφθούμε διαφορετικά το νόημα της επικοινωνίας.</w:t>
      </w:r>
    </w:p>
    <w:p w:rsidR="00236546" w:rsidRPr="00A1637A" w:rsidRDefault="007E26F3" w:rsidP="00A1637A">
      <w:pPr>
        <w:numPr>
          <w:ilvl w:val="2"/>
          <w:numId w:val="5"/>
        </w:numPr>
        <w:rPr>
          <w:u w:val="single"/>
        </w:rPr>
      </w:pPr>
      <w:r w:rsidRPr="00A1637A">
        <w:rPr>
          <w:u w:val="single"/>
          <w:lang w:val="el-GR"/>
        </w:rPr>
        <w:t xml:space="preserve">Π.χ.: </w:t>
      </w:r>
    </w:p>
    <w:p w:rsidR="00236546" w:rsidRPr="00A1637A" w:rsidRDefault="007E26F3" w:rsidP="00A1637A">
      <w:pPr>
        <w:numPr>
          <w:ilvl w:val="3"/>
          <w:numId w:val="5"/>
        </w:numPr>
        <w:rPr>
          <w:u w:val="single"/>
          <w:lang w:val="el-GR"/>
        </w:rPr>
      </w:pPr>
      <w:r w:rsidRPr="00A1637A">
        <w:rPr>
          <w:u w:val="single"/>
          <w:lang w:val="el-GR"/>
        </w:rPr>
        <w:t>Ο Αντώνης ήτανε πολύ βαρύς.</w:t>
      </w:r>
    </w:p>
    <w:p w:rsidR="00236546" w:rsidRPr="00A1637A" w:rsidRDefault="007E26F3" w:rsidP="00A1637A">
      <w:pPr>
        <w:numPr>
          <w:ilvl w:val="3"/>
          <w:numId w:val="5"/>
        </w:numPr>
        <w:rPr>
          <w:u w:val="single"/>
          <w:lang w:val="el-GR"/>
        </w:rPr>
      </w:pPr>
      <w:r w:rsidRPr="00A1637A">
        <w:rPr>
          <w:u w:val="single"/>
          <w:lang w:val="el-GR"/>
        </w:rPr>
        <w:t>Αυτό που είπες ήτανε γελοίο.</w:t>
      </w:r>
    </w:p>
    <w:p w:rsidR="00236546" w:rsidRPr="00A1637A" w:rsidRDefault="007E26F3" w:rsidP="00A1637A">
      <w:pPr>
        <w:numPr>
          <w:ilvl w:val="1"/>
          <w:numId w:val="5"/>
        </w:numPr>
        <w:rPr>
          <w:u w:val="single"/>
        </w:rPr>
      </w:pPr>
      <w:r w:rsidRPr="00A1637A">
        <w:rPr>
          <w:u w:val="single"/>
          <w:lang w:val="el-GR"/>
        </w:rPr>
        <w:t>Εξειδικευμένο λεξιλόγιο.</w:t>
      </w:r>
    </w:p>
    <w:p w:rsidR="00236546" w:rsidRPr="00A1637A" w:rsidRDefault="007E26F3" w:rsidP="00A1637A">
      <w:pPr>
        <w:numPr>
          <w:ilvl w:val="2"/>
          <w:numId w:val="5"/>
        </w:numPr>
        <w:rPr>
          <w:u w:val="single"/>
          <w:lang w:val="el-GR"/>
        </w:rPr>
      </w:pPr>
      <w:r w:rsidRPr="00A1637A">
        <w:rPr>
          <w:u w:val="single"/>
          <w:lang w:val="el-GR"/>
        </w:rPr>
        <w:t>Εργασιακή, επαγγελματική ή κοινωνική φρασεολογία η οποία έχει νόημα μόνο για τα μέλη συγκεκριμένης εργασιακής, επαγγελματικής ή κοινωνικής ομάδας.</w:t>
      </w:r>
    </w:p>
    <w:p w:rsidR="00A1637A" w:rsidRDefault="00A1637A" w:rsidP="00A1637A">
      <w:pPr>
        <w:rPr>
          <w:u w:val="single"/>
          <w:lang w:val="el-GR"/>
        </w:rPr>
      </w:pPr>
      <w:r>
        <w:rPr>
          <w:u w:val="single"/>
          <w:lang w:val="el-GR"/>
        </w:rPr>
        <w:t>Ακρόαση</w:t>
      </w:r>
    </w:p>
    <w:p w:rsidR="00A1637A" w:rsidRPr="00A1637A" w:rsidRDefault="00A1637A" w:rsidP="00A1637A">
      <w:pPr>
        <w:rPr>
          <w:u w:val="single"/>
          <w:lang w:val="el-GR"/>
        </w:rPr>
      </w:pPr>
    </w:p>
    <w:p w:rsidR="00236546" w:rsidRPr="00A1637A" w:rsidRDefault="007E26F3" w:rsidP="00A1637A">
      <w:pPr>
        <w:numPr>
          <w:ilvl w:val="0"/>
          <w:numId w:val="7"/>
        </w:numPr>
        <w:rPr>
          <w:noProof/>
          <w:u w:val="single"/>
        </w:rPr>
      </w:pPr>
      <w:r w:rsidRPr="00A1637A">
        <w:rPr>
          <w:noProof/>
          <w:u w:val="single"/>
          <w:lang w:val="el-GR"/>
        </w:rPr>
        <w:t>5 Επίπεδα Ακρόασης:</w:t>
      </w:r>
    </w:p>
    <w:p w:rsidR="00236546" w:rsidRPr="00A1637A" w:rsidRDefault="007E26F3" w:rsidP="00A1637A">
      <w:pPr>
        <w:numPr>
          <w:ilvl w:val="1"/>
          <w:numId w:val="7"/>
        </w:numPr>
        <w:rPr>
          <w:noProof/>
          <w:u w:val="single"/>
        </w:rPr>
      </w:pPr>
      <w:r w:rsidRPr="00A1637A">
        <w:rPr>
          <w:noProof/>
          <w:u w:val="single"/>
          <w:lang w:val="el-GR"/>
        </w:rPr>
        <w:t>«Ακούω» χωρίς να ακούω</w:t>
      </w:r>
    </w:p>
    <w:p w:rsidR="00236546" w:rsidRPr="00A1637A" w:rsidRDefault="007E26F3" w:rsidP="00A1637A">
      <w:pPr>
        <w:numPr>
          <w:ilvl w:val="1"/>
          <w:numId w:val="7"/>
        </w:numPr>
        <w:rPr>
          <w:noProof/>
          <w:u w:val="single"/>
        </w:rPr>
      </w:pPr>
      <w:r w:rsidRPr="00A1637A">
        <w:rPr>
          <w:noProof/>
          <w:u w:val="single"/>
          <w:lang w:val="el-GR"/>
        </w:rPr>
        <w:t>Προσποιούμαι ότι ακούω</w:t>
      </w:r>
    </w:p>
    <w:p w:rsidR="00236546" w:rsidRPr="00A1637A" w:rsidRDefault="007E26F3" w:rsidP="00A1637A">
      <w:pPr>
        <w:numPr>
          <w:ilvl w:val="1"/>
          <w:numId w:val="7"/>
        </w:numPr>
        <w:rPr>
          <w:noProof/>
          <w:u w:val="single"/>
        </w:rPr>
      </w:pPr>
      <w:r w:rsidRPr="00A1637A">
        <w:rPr>
          <w:noProof/>
          <w:u w:val="single"/>
          <w:lang w:val="el-GR"/>
        </w:rPr>
        <w:t>Ακούω επιλεκτικά</w:t>
      </w:r>
    </w:p>
    <w:p w:rsidR="00236546" w:rsidRPr="00A1637A" w:rsidRDefault="007E26F3" w:rsidP="00A1637A">
      <w:pPr>
        <w:numPr>
          <w:ilvl w:val="1"/>
          <w:numId w:val="7"/>
        </w:numPr>
        <w:rPr>
          <w:noProof/>
          <w:u w:val="single"/>
        </w:rPr>
      </w:pPr>
      <w:r w:rsidRPr="00A1637A">
        <w:rPr>
          <w:noProof/>
          <w:u w:val="single"/>
          <w:lang w:val="el-GR"/>
        </w:rPr>
        <w:t>Ακούω προσεκτικά</w:t>
      </w:r>
    </w:p>
    <w:p w:rsidR="00236546" w:rsidRPr="00A1637A" w:rsidRDefault="007E26F3" w:rsidP="00A1637A">
      <w:pPr>
        <w:numPr>
          <w:ilvl w:val="1"/>
          <w:numId w:val="7"/>
        </w:numPr>
        <w:rPr>
          <w:noProof/>
          <w:u w:val="single"/>
        </w:rPr>
      </w:pPr>
      <w:r w:rsidRPr="00A1637A">
        <w:rPr>
          <w:noProof/>
          <w:u w:val="single"/>
          <w:lang w:val="el-GR"/>
        </w:rPr>
        <w:t>Ακούω συμμετοχικά</w:t>
      </w:r>
    </w:p>
    <w:p w:rsidR="00A1637A" w:rsidRDefault="00A1637A">
      <w:pPr>
        <w:rPr>
          <w:highlight w:val="yellow"/>
          <w:u w:val="single"/>
          <w:lang w:val="el-GR"/>
        </w:rPr>
      </w:pPr>
    </w:p>
    <w:p w:rsidR="00A1637A" w:rsidRDefault="00A1637A">
      <w:pPr>
        <w:rPr>
          <w:highlight w:val="yellow"/>
          <w:u w:val="single"/>
          <w:lang w:val="el-GR"/>
        </w:rPr>
      </w:pPr>
      <w:r w:rsidRPr="00A1637A">
        <w:rPr>
          <w:u w:val="single"/>
          <w:lang w:val="el-GR"/>
        </w:rPr>
        <w:t>Δυσκολίες στην Ακρόαση</w:t>
      </w:r>
    </w:p>
    <w:p w:rsidR="00A1637A" w:rsidRDefault="00A1637A">
      <w:pPr>
        <w:rPr>
          <w:highlight w:val="yellow"/>
          <w:u w:val="single"/>
          <w:lang w:val="el-GR"/>
        </w:rPr>
      </w:pPr>
    </w:p>
    <w:p w:rsidR="00A1637A" w:rsidRPr="00A1637A" w:rsidRDefault="00A1637A" w:rsidP="00A1637A">
      <w:pPr>
        <w:rPr>
          <w:u w:val="single"/>
        </w:rPr>
      </w:pPr>
      <w:r w:rsidRPr="00A1637A">
        <w:rPr>
          <w:u w:val="single"/>
          <w:lang w:val="el-GR"/>
        </w:rPr>
        <w:t>ΑΝΤΙΛΗΨΗ:</w:t>
      </w:r>
    </w:p>
    <w:p w:rsidR="00A1637A" w:rsidRPr="00A1637A" w:rsidRDefault="00A1637A" w:rsidP="00A1637A">
      <w:pPr>
        <w:pStyle w:val="a4"/>
        <w:numPr>
          <w:ilvl w:val="0"/>
          <w:numId w:val="9"/>
        </w:numPr>
        <w:rPr>
          <w:lang w:val="el-GR"/>
        </w:rPr>
      </w:pPr>
      <w:r w:rsidRPr="00A1637A">
        <w:rPr>
          <w:lang w:val="el-GR"/>
        </w:rPr>
        <w:t>Η διαδικασία συγκέντρωσης αισθητηρίων πληροφοριών και η απόδοση νοήματος σ’ αυτές</w:t>
      </w:r>
    </w:p>
    <w:p w:rsidR="00236546" w:rsidRPr="00A1637A" w:rsidRDefault="007E26F3" w:rsidP="00A1637A">
      <w:pPr>
        <w:numPr>
          <w:ilvl w:val="0"/>
          <w:numId w:val="9"/>
        </w:numPr>
        <w:rPr>
          <w:u w:val="single"/>
          <w:lang w:val="el-GR"/>
        </w:rPr>
      </w:pPr>
      <w:r w:rsidRPr="00A1637A">
        <w:rPr>
          <w:u w:val="single"/>
          <w:lang w:val="el-GR"/>
        </w:rPr>
        <w:t>Συγκεντρώνουμε πληροφορίες μέσω των αισθητηρίων οργάνων μας.</w:t>
      </w:r>
    </w:p>
    <w:p w:rsidR="00236546" w:rsidRPr="00A1637A" w:rsidRDefault="007E26F3" w:rsidP="00A1637A">
      <w:pPr>
        <w:numPr>
          <w:ilvl w:val="0"/>
          <w:numId w:val="9"/>
        </w:numPr>
        <w:rPr>
          <w:u w:val="single"/>
          <w:lang w:val="el-GR"/>
        </w:rPr>
      </w:pPr>
      <w:r w:rsidRPr="00A1637A">
        <w:rPr>
          <w:u w:val="single"/>
          <w:lang w:val="el-GR"/>
        </w:rPr>
        <w:t>Το μυαλό επιλέγει μέρος των πληροφοριών, τις οργανώνει, και τέλος τις επεξηγεί και τις αξιολογεί.</w:t>
      </w:r>
    </w:p>
    <w:p w:rsidR="00236546" w:rsidRPr="00A1637A" w:rsidRDefault="007E26F3" w:rsidP="00A1637A">
      <w:pPr>
        <w:numPr>
          <w:ilvl w:val="0"/>
          <w:numId w:val="9"/>
        </w:numPr>
        <w:rPr>
          <w:u w:val="single"/>
          <w:lang w:val="el-GR"/>
        </w:rPr>
      </w:pPr>
      <w:r w:rsidRPr="00A1637A">
        <w:rPr>
          <w:u w:val="single"/>
          <w:lang w:val="el-GR"/>
        </w:rPr>
        <w:t>Το αποτέλεσμα είναι η αντίληψη.</w:t>
      </w:r>
    </w:p>
    <w:p w:rsidR="00236546" w:rsidRPr="00A1637A" w:rsidRDefault="007E26F3" w:rsidP="00A1637A">
      <w:pPr>
        <w:numPr>
          <w:ilvl w:val="0"/>
          <w:numId w:val="9"/>
        </w:numPr>
        <w:rPr>
          <w:u w:val="single"/>
        </w:rPr>
      </w:pPr>
      <w:r w:rsidRPr="00A1637A">
        <w:rPr>
          <w:u w:val="single"/>
          <w:lang w:val="el-GR"/>
        </w:rPr>
        <w:t>Αντίληψη = Επεξεργασία πληροφοριών</w:t>
      </w:r>
    </w:p>
    <w:p w:rsidR="00A1637A" w:rsidRPr="00A1637A" w:rsidRDefault="00A1637A" w:rsidP="00A1637A">
      <w:pPr>
        <w:pStyle w:val="a4"/>
        <w:numPr>
          <w:ilvl w:val="1"/>
          <w:numId w:val="9"/>
        </w:numPr>
        <w:rPr>
          <w:u w:val="single"/>
        </w:rPr>
      </w:pPr>
      <w:r w:rsidRPr="00A1637A">
        <w:rPr>
          <w:u w:val="single"/>
          <w:lang w:val="el-GR"/>
        </w:rPr>
        <w:t>Πιθανότητα Παρερμηνείας</w:t>
      </w:r>
    </w:p>
    <w:p w:rsidR="00A1637A" w:rsidRPr="00A1637A" w:rsidRDefault="00A1637A" w:rsidP="00A1637A">
      <w:pPr>
        <w:rPr>
          <w:u w:val="single"/>
          <w:lang w:val="el-GR"/>
        </w:rPr>
      </w:pPr>
    </w:p>
    <w:p w:rsidR="00A1637A" w:rsidRDefault="00A1637A">
      <w:pPr>
        <w:rPr>
          <w:highlight w:val="yellow"/>
          <w:u w:val="single"/>
          <w:lang w:val="el-GR"/>
        </w:rPr>
      </w:pPr>
      <w:r>
        <w:rPr>
          <w:highlight w:val="yellow"/>
          <w:u w:val="single"/>
          <w:lang w:val="el-GR"/>
        </w:rPr>
        <w:t xml:space="preserve">Ακρόαση </w:t>
      </w:r>
      <w:r w:rsidRPr="00A1637A">
        <w:rPr>
          <w:u w:val="single"/>
          <w:lang w:val="el-GR"/>
        </w:rPr>
        <w:t>Συμβουλές</w:t>
      </w:r>
    </w:p>
    <w:p w:rsidR="00A1637A" w:rsidRDefault="00A1637A">
      <w:pPr>
        <w:rPr>
          <w:highlight w:val="yellow"/>
          <w:u w:val="single"/>
          <w:lang w:val="el-GR"/>
        </w:rPr>
      </w:pPr>
    </w:p>
    <w:p w:rsidR="00236546" w:rsidRPr="00A1637A" w:rsidRDefault="007E26F3" w:rsidP="00A1637A">
      <w:pPr>
        <w:numPr>
          <w:ilvl w:val="0"/>
          <w:numId w:val="10"/>
        </w:numPr>
        <w:rPr>
          <w:u w:val="single"/>
          <w:lang w:val="el-GR"/>
        </w:rPr>
      </w:pPr>
      <w:proofErr w:type="spellStart"/>
      <w:r w:rsidRPr="00A1637A">
        <w:rPr>
          <w:u w:val="single"/>
          <w:lang w:val="el-GR"/>
        </w:rPr>
        <w:t>Οταν</w:t>
      </w:r>
      <w:proofErr w:type="spellEnd"/>
      <w:r w:rsidRPr="00A1637A">
        <w:rPr>
          <w:u w:val="single"/>
          <w:lang w:val="el-GR"/>
        </w:rPr>
        <w:t xml:space="preserve"> ακούς σταμάτα να “μιλάς” από μέσα σου και άκουσε προσεκτικά.</w:t>
      </w:r>
    </w:p>
    <w:p w:rsidR="00236546" w:rsidRPr="00A1637A" w:rsidRDefault="007E26F3" w:rsidP="00A1637A">
      <w:pPr>
        <w:numPr>
          <w:ilvl w:val="0"/>
          <w:numId w:val="10"/>
        </w:numPr>
        <w:rPr>
          <w:u w:val="single"/>
          <w:lang w:val="el-GR"/>
        </w:rPr>
      </w:pPr>
      <w:r w:rsidRPr="00A1637A">
        <w:rPr>
          <w:u w:val="single"/>
          <w:lang w:val="el-GR"/>
        </w:rPr>
        <w:t>Προσπάθησε να μη βγάλεις πρόωρα συμπεράσματα.</w:t>
      </w:r>
    </w:p>
    <w:p w:rsidR="00236546" w:rsidRPr="00A1637A" w:rsidRDefault="007E26F3" w:rsidP="00A1637A">
      <w:pPr>
        <w:numPr>
          <w:ilvl w:val="0"/>
          <w:numId w:val="10"/>
        </w:numPr>
        <w:rPr>
          <w:u w:val="single"/>
        </w:rPr>
      </w:pPr>
      <w:r w:rsidRPr="00A1637A">
        <w:rPr>
          <w:u w:val="single"/>
          <w:lang w:val="el-GR"/>
        </w:rPr>
        <w:t>Μην διακόπτεις.</w:t>
      </w:r>
    </w:p>
    <w:p w:rsidR="00236546" w:rsidRPr="00A1637A" w:rsidRDefault="007E26F3" w:rsidP="00A1637A">
      <w:pPr>
        <w:numPr>
          <w:ilvl w:val="0"/>
          <w:numId w:val="10"/>
        </w:numPr>
        <w:rPr>
          <w:u w:val="single"/>
        </w:rPr>
      </w:pPr>
      <w:r w:rsidRPr="00A1637A">
        <w:rPr>
          <w:u w:val="single"/>
          <w:lang w:val="el-GR"/>
        </w:rPr>
        <w:t>Κράτησε σιωπή μεταξύ ομιλίας.</w:t>
      </w:r>
    </w:p>
    <w:p w:rsidR="00236546" w:rsidRPr="00A1637A" w:rsidRDefault="007E26F3" w:rsidP="00A1637A">
      <w:pPr>
        <w:numPr>
          <w:ilvl w:val="0"/>
          <w:numId w:val="10"/>
        </w:numPr>
        <w:rPr>
          <w:u w:val="single"/>
        </w:rPr>
      </w:pPr>
      <w:r w:rsidRPr="00A1637A">
        <w:rPr>
          <w:u w:val="single"/>
          <w:lang w:val="el-GR"/>
        </w:rPr>
        <w:t>Ανατροφοδότησε τον ομιλητή.</w:t>
      </w:r>
    </w:p>
    <w:p w:rsidR="00A1637A" w:rsidRPr="00A1637A" w:rsidRDefault="00A1637A" w:rsidP="00A1637A">
      <w:pPr>
        <w:rPr>
          <w:u w:val="single"/>
          <w:lang w:val="el-GR"/>
        </w:rPr>
      </w:pPr>
      <w:r w:rsidRPr="00A1637A">
        <w:rPr>
          <w:highlight w:val="yellow"/>
          <w:u w:val="single"/>
          <w:lang w:val="el-GR"/>
        </w:rPr>
        <w:t>Λεκτική επικοινωνία συμβουλές</w:t>
      </w:r>
    </w:p>
    <w:p w:rsidR="00236546" w:rsidRPr="00A1637A" w:rsidRDefault="007E26F3" w:rsidP="00A1637A">
      <w:pPr>
        <w:numPr>
          <w:ilvl w:val="0"/>
          <w:numId w:val="10"/>
        </w:numPr>
        <w:rPr>
          <w:u w:val="single"/>
          <w:lang w:val="el-GR"/>
        </w:rPr>
      </w:pPr>
      <w:r w:rsidRPr="00A1637A">
        <w:rPr>
          <w:u w:val="single"/>
          <w:lang w:val="el-GR"/>
        </w:rPr>
        <w:t>Όταν μιλάμε χρησιμοποιούμε τη γλώσσα για να δώσουμε νόημα στις σκέψεις μας.</w:t>
      </w:r>
    </w:p>
    <w:p w:rsidR="00236546" w:rsidRPr="00A1637A" w:rsidRDefault="007E26F3" w:rsidP="00A1637A">
      <w:pPr>
        <w:numPr>
          <w:ilvl w:val="0"/>
          <w:numId w:val="10"/>
        </w:numPr>
        <w:rPr>
          <w:u w:val="single"/>
          <w:lang w:val="el-GR"/>
        </w:rPr>
      </w:pPr>
      <w:r w:rsidRPr="00A1637A">
        <w:rPr>
          <w:u w:val="single"/>
          <w:lang w:val="el-GR"/>
        </w:rPr>
        <w:t>Η επιλογή λέξεων δίνει την δυνατότητα σε άλλους να ερμηνεύσουν τα νοήματα μας.</w:t>
      </w:r>
    </w:p>
    <w:p w:rsidR="00236546" w:rsidRPr="00A1637A" w:rsidRDefault="007E26F3" w:rsidP="00A1637A">
      <w:pPr>
        <w:numPr>
          <w:ilvl w:val="0"/>
          <w:numId w:val="10"/>
        </w:numPr>
        <w:rPr>
          <w:u w:val="single"/>
          <w:lang w:val="el-GR"/>
        </w:rPr>
      </w:pPr>
      <w:r w:rsidRPr="00A1637A">
        <w:rPr>
          <w:u w:val="single"/>
          <w:lang w:val="el-GR"/>
        </w:rPr>
        <w:t xml:space="preserve">Για κάθε άνθρωπο η ερμηνεία της λέξης και το νόημα που θα εκλάβει μπορεί να είναι διαφορετικό. </w:t>
      </w:r>
    </w:p>
    <w:p w:rsidR="00236546" w:rsidRPr="00A1637A" w:rsidRDefault="007E26F3" w:rsidP="00A1637A">
      <w:pPr>
        <w:numPr>
          <w:ilvl w:val="0"/>
          <w:numId w:val="12"/>
        </w:numPr>
        <w:rPr>
          <w:u w:val="single"/>
          <w:lang w:val="el-GR"/>
        </w:rPr>
      </w:pPr>
      <w:r w:rsidRPr="00A1637A">
        <w:rPr>
          <w:u w:val="single"/>
          <w:lang w:val="el-GR"/>
        </w:rPr>
        <w:t>Πρέπει να μιλάμε με ευκρίνεια:</w:t>
      </w:r>
    </w:p>
    <w:p w:rsidR="00236546" w:rsidRPr="00A1637A" w:rsidRDefault="007E26F3" w:rsidP="00A1637A">
      <w:pPr>
        <w:numPr>
          <w:ilvl w:val="1"/>
          <w:numId w:val="12"/>
        </w:numPr>
        <w:rPr>
          <w:u w:val="single"/>
          <w:lang w:val="el-GR"/>
        </w:rPr>
      </w:pPr>
      <w:r w:rsidRPr="00A1637A">
        <w:rPr>
          <w:u w:val="single"/>
          <w:lang w:val="el-GR"/>
        </w:rPr>
        <w:lastRenderedPageBreak/>
        <w:t>Η ευκρίνεια είναι βασική στην αποτελεσματική επικοινωνία.</w:t>
      </w:r>
    </w:p>
    <w:p w:rsidR="00236546" w:rsidRPr="00A1637A" w:rsidRDefault="007E26F3" w:rsidP="00A1637A">
      <w:pPr>
        <w:numPr>
          <w:ilvl w:val="1"/>
          <w:numId w:val="12"/>
        </w:numPr>
        <w:rPr>
          <w:u w:val="single"/>
        </w:rPr>
      </w:pPr>
      <w:r w:rsidRPr="00A1637A">
        <w:rPr>
          <w:u w:val="single"/>
          <w:lang w:val="el-GR"/>
        </w:rPr>
        <w:t>Σαφήνεια:</w:t>
      </w:r>
    </w:p>
    <w:p w:rsidR="00236546" w:rsidRPr="00A1637A" w:rsidRDefault="007E26F3" w:rsidP="00A1637A">
      <w:pPr>
        <w:numPr>
          <w:ilvl w:val="2"/>
          <w:numId w:val="12"/>
        </w:numPr>
        <w:rPr>
          <w:u w:val="single"/>
          <w:lang w:val="el-GR"/>
        </w:rPr>
      </w:pPr>
      <w:r w:rsidRPr="00A1637A">
        <w:rPr>
          <w:u w:val="single"/>
          <w:lang w:val="el-GR"/>
        </w:rPr>
        <w:t>Η επιλογή λέξεων που εκφράζουν το νόημα σας με μεγαλύτερη ακρίβεια.</w:t>
      </w:r>
    </w:p>
    <w:p w:rsidR="00236546" w:rsidRPr="00A1637A" w:rsidRDefault="007E26F3" w:rsidP="00A1637A">
      <w:pPr>
        <w:numPr>
          <w:ilvl w:val="2"/>
          <w:numId w:val="12"/>
        </w:numPr>
        <w:rPr>
          <w:u w:val="single"/>
        </w:rPr>
      </w:pPr>
      <w:r w:rsidRPr="00A1637A">
        <w:rPr>
          <w:u w:val="single"/>
          <w:lang w:val="el-GR"/>
        </w:rPr>
        <w:t>Παράδειγμα</w:t>
      </w:r>
      <w:r w:rsidRPr="00A1637A">
        <w:rPr>
          <w:u w:val="single"/>
          <w:lang w:val="en-GB"/>
        </w:rPr>
        <w:t>:</w:t>
      </w:r>
    </w:p>
    <w:p w:rsidR="00236546" w:rsidRPr="00A1637A" w:rsidRDefault="007E26F3" w:rsidP="00A1637A">
      <w:pPr>
        <w:numPr>
          <w:ilvl w:val="3"/>
          <w:numId w:val="12"/>
        </w:numPr>
        <w:rPr>
          <w:u w:val="single"/>
        </w:rPr>
      </w:pPr>
      <w:r w:rsidRPr="00A1637A">
        <w:rPr>
          <w:u w:val="single"/>
          <w:lang w:val="el-GR"/>
        </w:rPr>
        <w:t>Δήλωση</w:t>
      </w:r>
      <w:r w:rsidRPr="00A1637A">
        <w:rPr>
          <w:u w:val="single"/>
          <w:lang w:val="en-GB"/>
        </w:rPr>
        <w:t xml:space="preserve">: </w:t>
      </w:r>
    </w:p>
    <w:p w:rsidR="00A1637A" w:rsidRPr="00A1637A" w:rsidRDefault="00A1637A" w:rsidP="00A1637A">
      <w:pPr>
        <w:rPr>
          <w:u w:val="single"/>
          <w:lang w:val="el-GR"/>
        </w:rPr>
      </w:pPr>
      <w:r w:rsidRPr="00A1637A">
        <w:rPr>
          <w:u w:val="single"/>
          <w:lang w:val="el-GR"/>
        </w:rPr>
        <w:t>“Τι γίνεται με την έκθεση για τον προγραμματισμό;”</w:t>
      </w:r>
    </w:p>
    <w:p w:rsidR="00236546" w:rsidRPr="00A1637A" w:rsidRDefault="007E26F3" w:rsidP="00A1637A">
      <w:pPr>
        <w:numPr>
          <w:ilvl w:val="3"/>
          <w:numId w:val="13"/>
        </w:numPr>
        <w:rPr>
          <w:u w:val="single"/>
        </w:rPr>
      </w:pPr>
      <w:r w:rsidRPr="00A1637A">
        <w:rPr>
          <w:u w:val="single"/>
          <w:lang w:val="el-GR"/>
        </w:rPr>
        <w:t>Ερμηνεία</w:t>
      </w:r>
      <w:r w:rsidRPr="00A1637A">
        <w:rPr>
          <w:u w:val="single"/>
          <w:lang w:val="en-GB"/>
        </w:rPr>
        <w:t>:</w:t>
      </w:r>
    </w:p>
    <w:p w:rsidR="00A1637A" w:rsidRPr="00A1637A" w:rsidRDefault="00A1637A" w:rsidP="00A1637A">
      <w:pPr>
        <w:rPr>
          <w:u w:val="single"/>
          <w:lang w:val="el-GR"/>
        </w:rPr>
      </w:pPr>
      <w:r w:rsidRPr="00A1637A">
        <w:rPr>
          <w:i/>
          <w:iCs/>
          <w:u w:val="single"/>
          <w:lang w:val="el-GR"/>
        </w:rPr>
        <w:t>Αυταρχικά</w:t>
      </w:r>
      <w:r w:rsidRPr="00A1637A">
        <w:rPr>
          <w:u w:val="single"/>
          <w:lang w:val="el-GR"/>
        </w:rPr>
        <w:t xml:space="preserve">: Θέλω να μου φέρεις την έκθεση τώρα! Αμέσως! </w:t>
      </w:r>
    </w:p>
    <w:p w:rsidR="00A1637A" w:rsidRPr="00A1637A" w:rsidRDefault="00A1637A" w:rsidP="00A1637A">
      <w:pPr>
        <w:rPr>
          <w:u w:val="single"/>
          <w:lang w:val="el-GR"/>
        </w:rPr>
      </w:pPr>
      <w:r w:rsidRPr="00A1637A">
        <w:rPr>
          <w:i/>
          <w:iCs/>
          <w:u w:val="single"/>
          <w:lang w:val="el-GR"/>
        </w:rPr>
        <w:t>Υπαινικτικά</w:t>
      </w:r>
      <w:r w:rsidRPr="00A1637A">
        <w:rPr>
          <w:u w:val="single"/>
          <w:lang w:val="el-GR"/>
        </w:rPr>
        <w:t xml:space="preserve">: Νομίζω ότι πρέπει να στείλουμε την έκθεση τώρα. </w:t>
      </w:r>
    </w:p>
    <w:p w:rsidR="00A1637A" w:rsidRPr="00A1637A" w:rsidRDefault="00A1637A" w:rsidP="00A1637A">
      <w:pPr>
        <w:rPr>
          <w:u w:val="single"/>
          <w:lang w:val="el-GR"/>
        </w:rPr>
      </w:pPr>
      <w:r w:rsidRPr="00A1637A">
        <w:rPr>
          <w:i/>
          <w:iCs/>
          <w:u w:val="single"/>
          <w:lang w:val="el-GR"/>
        </w:rPr>
        <w:t>Παρακλητικά</w:t>
      </w:r>
      <w:r w:rsidRPr="00A1637A">
        <w:rPr>
          <w:u w:val="single"/>
          <w:lang w:val="el-GR"/>
        </w:rPr>
        <w:t xml:space="preserve">: Μπορείς να στείλεις την έκθεση τώρα; </w:t>
      </w:r>
    </w:p>
    <w:p w:rsidR="00A1637A" w:rsidRPr="00A1637A" w:rsidRDefault="00A1637A" w:rsidP="00A1637A">
      <w:pPr>
        <w:rPr>
          <w:u w:val="single"/>
          <w:lang w:val="el-GR"/>
        </w:rPr>
      </w:pPr>
      <w:r w:rsidRPr="00A1637A">
        <w:rPr>
          <w:u w:val="single"/>
          <w:lang w:val="el-GR"/>
        </w:rPr>
        <w:t xml:space="preserve">Πληροφοριακά: Η έκθεση χρειάζεται να σταλεί σύντομα. </w:t>
      </w:r>
    </w:p>
    <w:p w:rsidR="00A1637A" w:rsidRPr="00A1637A" w:rsidRDefault="00A1637A" w:rsidP="00A1637A">
      <w:pPr>
        <w:rPr>
          <w:u w:val="single"/>
          <w:lang w:val="el-GR"/>
        </w:rPr>
      </w:pPr>
      <w:r w:rsidRPr="00A1637A">
        <w:rPr>
          <w:i/>
          <w:iCs/>
          <w:u w:val="single"/>
          <w:lang w:val="el-GR"/>
        </w:rPr>
        <w:t>Ερωτηματικά</w:t>
      </w:r>
      <w:r w:rsidRPr="00A1637A">
        <w:rPr>
          <w:u w:val="single"/>
          <w:lang w:val="el-GR"/>
        </w:rPr>
        <w:t xml:space="preserve">: Η έκθεση χρειάζεται να σταλεί σύντομα; </w:t>
      </w:r>
    </w:p>
    <w:p w:rsidR="00236546" w:rsidRPr="00A1637A" w:rsidRDefault="007E26F3" w:rsidP="00A1637A">
      <w:pPr>
        <w:numPr>
          <w:ilvl w:val="1"/>
          <w:numId w:val="14"/>
        </w:numPr>
        <w:rPr>
          <w:u w:val="single"/>
        </w:rPr>
      </w:pPr>
      <w:r w:rsidRPr="00A1637A">
        <w:rPr>
          <w:u w:val="single"/>
          <w:lang w:val="el-GR"/>
        </w:rPr>
        <w:t>Συγκεκριμενοποίηση</w:t>
      </w:r>
    </w:p>
    <w:p w:rsidR="00236546" w:rsidRDefault="007E26F3" w:rsidP="00A1637A">
      <w:pPr>
        <w:numPr>
          <w:ilvl w:val="2"/>
          <w:numId w:val="14"/>
        </w:numPr>
        <w:rPr>
          <w:u w:val="single"/>
          <w:lang w:val="el-GR"/>
        </w:rPr>
      </w:pPr>
      <w:r w:rsidRPr="00A1637A">
        <w:rPr>
          <w:u w:val="single"/>
          <w:lang w:val="el-GR"/>
        </w:rPr>
        <w:t>Επιλογή των λέξεων που δίνουν μόνο μία απεικόνιση μίας αφηρημένης ιδέας ή αξίας.</w:t>
      </w:r>
    </w:p>
    <w:p w:rsidR="007E26F3" w:rsidRPr="00A1637A" w:rsidRDefault="007E26F3" w:rsidP="007E26F3">
      <w:pPr>
        <w:rPr>
          <w:u w:val="single"/>
          <w:lang w:val="el-GR"/>
        </w:rPr>
      </w:pPr>
      <w:r w:rsidRPr="007E26F3">
        <w:rPr>
          <w:u w:val="single"/>
          <w:lang w:val="el-GR"/>
        </w:rPr>
        <w:t>Μη Λεκτική Επικοινωνία</w:t>
      </w:r>
    </w:p>
    <w:p w:rsidR="00A1637A" w:rsidRPr="00A1637A" w:rsidRDefault="00A1637A" w:rsidP="00A1637A">
      <w:pPr>
        <w:rPr>
          <w:u w:val="single"/>
          <w:lang w:val="el-GR"/>
        </w:rPr>
      </w:pPr>
    </w:p>
    <w:p w:rsidR="00236546" w:rsidRPr="007E26F3" w:rsidRDefault="007E26F3" w:rsidP="007E26F3">
      <w:pPr>
        <w:numPr>
          <w:ilvl w:val="0"/>
          <w:numId w:val="15"/>
        </w:numPr>
        <w:rPr>
          <w:u w:val="single"/>
          <w:lang w:val="el-GR"/>
        </w:rPr>
      </w:pPr>
      <w:r w:rsidRPr="007E26F3">
        <w:rPr>
          <w:u w:val="single"/>
          <w:lang w:val="el-GR"/>
        </w:rPr>
        <w:t>Πιο ασαφής από τη λεκτική επικοινωνία</w:t>
      </w:r>
    </w:p>
    <w:p w:rsidR="00236546" w:rsidRPr="007E26F3" w:rsidRDefault="007E26F3" w:rsidP="007E26F3">
      <w:pPr>
        <w:numPr>
          <w:ilvl w:val="1"/>
          <w:numId w:val="15"/>
        </w:numPr>
        <w:rPr>
          <w:u w:val="single"/>
          <w:lang w:val="el-GR"/>
        </w:rPr>
      </w:pPr>
      <w:r w:rsidRPr="007E26F3">
        <w:rPr>
          <w:u w:val="single"/>
          <w:lang w:val="el-GR"/>
        </w:rPr>
        <w:t>μπορεί να μεταδοθεί σκόπιμα ή μη σκόπιμα</w:t>
      </w:r>
    </w:p>
    <w:p w:rsidR="00236546" w:rsidRPr="007E26F3" w:rsidRDefault="007E26F3" w:rsidP="007E26F3">
      <w:pPr>
        <w:numPr>
          <w:ilvl w:val="1"/>
          <w:numId w:val="15"/>
        </w:numPr>
        <w:rPr>
          <w:u w:val="single"/>
          <w:lang w:val="el-GR"/>
        </w:rPr>
      </w:pPr>
      <w:r w:rsidRPr="007E26F3">
        <w:rPr>
          <w:u w:val="single"/>
          <w:lang w:val="el-GR"/>
        </w:rPr>
        <w:t>Μπορεί να αντιπροσωπεύει πολλά διαφορετικά μηνύματα.</w:t>
      </w:r>
    </w:p>
    <w:p w:rsidR="00236546" w:rsidRPr="007E26F3" w:rsidRDefault="007E26F3" w:rsidP="007E26F3">
      <w:pPr>
        <w:numPr>
          <w:ilvl w:val="0"/>
          <w:numId w:val="15"/>
        </w:numPr>
        <w:rPr>
          <w:u w:val="single"/>
        </w:rPr>
      </w:pPr>
      <w:r w:rsidRPr="007E26F3">
        <w:rPr>
          <w:u w:val="single"/>
          <w:lang w:val="el-GR"/>
        </w:rPr>
        <w:t>Είναι συνεχής</w:t>
      </w:r>
    </w:p>
    <w:p w:rsidR="00236546" w:rsidRPr="007E26F3" w:rsidRDefault="007E26F3" w:rsidP="007E26F3">
      <w:pPr>
        <w:numPr>
          <w:ilvl w:val="0"/>
          <w:numId w:val="15"/>
        </w:numPr>
        <w:rPr>
          <w:u w:val="single"/>
          <w:lang w:val="el-GR"/>
        </w:rPr>
      </w:pPr>
      <w:r w:rsidRPr="007E26F3">
        <w:rPr>
          <w:u w:val="single"/>
          <w:lang w:val="el-GR"/>
        </w:rPr>
        <w:t>Μεταφέρει πιο δυνατά τις συναισθηματικές καταστάσεις μας</w:t>
      </w:r>
    </w:p>
    <w:p w:rsidR="00236546" w:rsidRDefault="007E26F3" w:rsidP="007E26F3">
      <w:pPr>
        <w:numPr>
          <w:ilvl w:val="0"/>
          <w:numId w:val="15"/>
        </w:numPr>
        <w:rPr>
          <w:u w:val="single"/>
          <w:lang w:val="el-GR"/>
        </w:rPr>
      </w:pPr>
      <w:r w:rsidRPr="007E26F3">
        <w:rPr>
          <w:u w:val="single"/>
          <w:lang w:val="el-GR"/>
        </w:rPr>
        <w:t>Τα μηνύματα της μη λεκτικής επικοινωνίας καθορίζονται πολιτισμικά</w:t>
      </w:r>
    </w:p>
    <w:p w:rsidR="007E26F3" w:rsidRPr="007E26F3" w:rsidRDefault="007E26F3" w:rsidP="007E26F3">
      <w:pPr>
        <w:rPr>
          <w:u w:val="single"/>
          <w:lang w:val="el-GR"/>
        </w:rPr>
      </w:pPr>
    </w:p>
    <w:p w:rsidR="00236546" w:rsidRPr="007E26F3" w:rsidRDefault="007E26F3" w:rsidP="007E26F3">
      <w:pPr>
        <w:rPr>
          <w:u w:val="single"/>
        </w:rPr>
      </w:pPr>
      <w:r w:rsidRPr="007E26F3">
        <w:rPr>
          <w:u w:val="single"/>
          <w:lang w:val="el-GR"/>
        </w:rPr>
        <w:t>Η μη λεκτική επικοινωνία:</w:t>
      </w:r>
    </w:p>
    <w:p w:rsidR="00236546" w:rsidRPr="007E26F3" w:rsidRDefault="007E26F3" w:rsidP="007E26F3">
      <w:pPr>
        <w:numPr>
          <w:ilvl w:val="1"/>
          <w:numId w:val="16"/>
        </w:numPr>
        <w:rPr>
          <w:u w:val="single"/>
          <w:lang w:val="el-GR"/>
        </w:rPr>
      </w:pPr>
      <w:r w:rsidRPr="007E26F3">
        <w:rPr>
          <w:u w:val="single"/>
          <w:lang w:val="el-GR"/>
        </w:rPr>
        <w:t>Μπορεί να πάρει τη θέση μιας λέξης ή φράσης</w:t>
      </w:r>
    </w:p>
    <w:p w:rsidR="00236546" w:rsidRPr="007E26F3" w:rsidRDefault="007E26F3" w:rsidP="007E26F3">
      <w:pPr>
        <w:numPr>
          <w:ilvl w:val="1"/>
          <w:numId w:val="16"/>
        </w:numPr>
        <w:rPr>
          <w:u w:val="single"/>
          <w:lang w:val="el-GR"/>
        </w:rPr>
      </w:pPr>
      <w:r w:rsidRPr="007E26F3">
        <w:rPr>
          <w:u w:val="single"/>
          <w:lang w:val="el-GR"/>
        </w:rPr>
        <w:t>Μπορεί να χρησιμοποιηθεί για να βοηθήσει σε αυτό που λέει ο ομιλητής</w:t>
      </w:r>
    </w:p>
    <w:p w:rsidR="007E26F3" w:rsidRDefault="007E26F3" w:rsidP="007E26F3">
      <w:pPr>
        <w:numPr>
          <w:ilvl w:val="1"/>
          <w:numId w:val="16"/>
        </w:numPr>
        <w:rPr>
          <w:u w:val="single"/>
          <w:lang w:val="el-GR"/>
        </w:rPr>
      </w:pPr>
      <w:r w:rsidRPr="007E26F3">
        <w:rPr>
          <w:u w:val="single"/>
          <w:lang w:val="el-GR"/>
        </w:rPr>
        <w:t>Μπορεί να εμπλουτίσει ή να αλλοιώσει το λεκτικό μήνυμα.</w:t>
      </w:r>
    </w:p>
    <w:p w:rsidR="00236546" w:rsidRPr="007E26F3" w:rsidRDefault="007E26F3" w:rsidP="007E26F3">
      <w:pPr>
        <w:numPr>
          <w:ilvl w:val="1"/>
          <w:numId w:val="16"/>
        </w:numPr>
        <w:rPr>
          <w:u w:val="single"/>
        </w:rPr>
      </w:pPr>
      <w:r w:rsidRPr="007E26F3">
        <w:rPr>
          <w:u w:val="single"/>
          <w:lang w:val="el-GR"/>
        </w:rPr>
        <w:t xml:space="preserve"> Εκφράσεις ματιών και προσώπου</w:t>
      </w:r>
    </w:p>
    <w:p w:rsidR="00236546" w:rsidRPr="007E26F3" w:rsidRDefault="007E26F3" w:rsidP="007E26F3">
      <w:pPr>
        <w:numPr>
          <w:ilvl w:val="1"/>
          <w:numId w:val="16"/>
        </w:numPr>
        <w:rPr>
          <w:u w:val="single"/>
        </w:rPr>
      </w:pPr>
      <w:r w:rsidRPr="007E26F3">
        <w:rPr>
          <w:u w:val="single"/>
          <w:lang w:val="el-GR"/>
        </w:rPr>
        <w:t>Κινήσεις και χειρονομίες χεριών</w:t>
      </w:r>
    </w:p>
    <w:p w:rsidR="00236546" w:rsidRPr="007E26F3" w:rsidRDefault="007E26F3" w:rsidP="007E26F3">
      <w:pPr>
        <w:numPr>
          <w:ilvl w:val="1"/>
          <w:numId w:val="16"/>
        </w:numPr>
        <w:rPr>
          <w:u w:val="single"/>
        </w:rPr>
      </w:pPr>
      <w:r w:rsidRPr="007E26F3">
        <w:rPr>
          <w:u w:val="single"/>
          <w:lang w:val="el-GR"/>
        </w:rPr>
        <w:t>Κινήσεις του σώματος</w:t>
      </w:r>
    </w:p>
    <w:p w:rsidR="00236546" w:rsidRPr="007E26F3" w:rsidRDefault="007E26F3" w:rsidP="007E26F3">
      <w:pPr>
        <w:numPr>
          <w:ilvl w:val="1"/>
          <w:numId w:val="16"/>
        </w:numPr>
        <w:rPr>
          <w:u w:val="single"/>
        </w:rPr>
      </w:pPr>
      <w:proofErr w:type="spellStart"/>
      <w:r w:rsidRPr="007E26F3">
        <w:rPr>
          <w:u w:val="single"/>
          <w:lang w:val="el-GR"/>
        </w:rPr>
        <w:t>Παραγλώσσα</w:t>
      </w:r>
      <w:proofErr w:type="spellEnd"/>
      <w:r w:rsidRPr="007E26F3">
        <w:rPr>
          <w:u w:val="single"/>
          <w:lang w:val="el-GR"/>
        </w:rPr>
        <w:t xml:space="preserve"> </w:t>
      </w:r>
    </w:p>
    <w:p w:rsidR="00236546" w:rsidRPr="007E26F3" w:rsidRDefault="007E26F3" w:rsidP="007E26F3">
      <w:pPr>
        <w:numPr>
          <w:ilvl w:val="1"/>
          <w:numId w:val="16"/>
        </w:numPr>
        <w:rPr>
          <w:u w:val="single"/>
        </w:rPr>
      </w:pPr>
      <w:r w:rsidRPr="007E26F3">
        <w:rPr>
          <w:u w:val="single"/>
          <w:lang w:val="el-GR"/>
        </w:rPr>
        <w:t>Παρουσιαστικό</w:t>
      </w:r>
    </w:p>
    <w:p w:rsidR="00236546" w:rsidRPr="007E26F3" w:rsidRDefault="00236546" w:rsidP="007E26F3">
      <w:pPr>
        <w:ind w:left="1440"/>
        <w:rPr>
          <w:u w:val="single"/>
          <w:lang w:val="el-GR"/>
        </w:rPr>
      </w:pPr>
    </w:p>
    <w:p w:rsidR="00A1637A" w:rsidRPr="007E26F3" w:rsidRDefault="00A1637A">
      <w:pPr>
        <w:rPr>
          <w:u w:val="single"/>
          <w:lang w:val="el-GR"/>
        </w:rPr>
      </w:pPr>
    </w:p>
    <w:p w:rsidR="007E26F3" w:rsidRDefault="007E26F3">
      <w:pPr>
        <w:rPr>
          <w:highlight w:val="yellow"/>
          <w:u w:val="single"/>
          <w:lang w:val="el-GR"/>
        </w:rPr>
      </w:pPr>
    </w:p>
    <w:p w:rsidR="007E26F3" w:rsidRDefault="007E26F3">
      <w:pPr>
        <w:rPr>
          <w:highlight w:val="yellow"/>
          <w:u w:val="single"/>
          <w:lang w:val="el-GR"/>
        </w:rPr>
      </w:pPr>
    </w:p>
    <w:p w:rsidR="007E26F3" w:rsidRDefault="007E26F3">
      <w:pPr>
        <w:rPr>
          <w:highlight w:val="yellow"/>
          <w:u w:val="single"/>
          <w:lang w:val="el-GR"/>
        </w:rPr>
      </w:pPr>
    </w:p>
    <w:p w:rsidR="006C005F" w:rsidRDefault="006C005F">
      <w:pPr>
        <w:rPr>
          <w:highlight w:val="yellow"/>
          <w:u w:val="single"/>
          <w:lang w:val="el-GR"/>
        </w:rPr>
      </w:pPr>
      <w:r w:rsidRPr="007E26F3">
        <w:rPr>
          <w:highlight w:val="yellow"/>
          <w:u w:val="single"/>
          <w:lang w:val="el-GR"/>
        </w:rPr>
        <w:t>10 “καυτές” ικανότητες που ψάχνουν οι εργοδότες σήμερα.</w:t>
      </w:r>
    </w:p>
    <w:p w:rsidR="00807E1F" w:rsidRPr="006C005F" w:rsidRDefault="00B465EB" w:rsidP="006C005F">
      <w:pPr>
        <w:numPr>
          <w:ilvl w:val="0"/>
          <w:numId w:val="1"/>
        </w:numPr>
        <w:rPr>
          <w:u w:val="single"/>
        </w:rPr>
      </w:pPr>
      <w:r w:rsidRPr="006C005F">
        <w:rPr>
          <w:u w:val="single"/>
          <w:lang w:val="el-GR"/>
        </w:rPr>
        <w:t>Διαχείριση Προϋπολογισμών</w:t>
      </w:r>
      <w:r w:rsidRPr="006C005F">
        <w:rPr>
          <w:u w:val="single"/>
          <w:lang w:val="en-GB"/>
        </w:rPr>
        <w:t xml:space="preserve"> </w:t>
      </w:r>
    </w:p>
    <w:p w:rsidR="00807E1F" w:rsidRPr="006C005F" w:rsidRDefault="00B465EB" w:rsidP="006C005F">
      <w:pPr>
        <w:numPr>
          <w:ilvl w:val="0"/>
          <w:numId w:val="1"/>
        </w:numPr>
        <w:rPr>
          <w:u w:val="single"/>
        </w:rPr>
      </w:pPr>
      <w:r w:rsidRPr="006C005F">
        <w:rPr>
          <w:u w:val="single"/>
          <w:lang w:val="el-GR"/>
        </w:rPr>
        <w:t>Ομιλία</w:t>
      </w:r>
      <w:r w:rsidRPr="006C005F">
        <w:rPr>
          <w:u w:val="single"/>
          <w:lang w:val="en-GB"/>
        </w:rPr>
        <w:t xml:space="preserve"> </w:t>
      </w:r>
    </w:p>
    <w:p w:rsidR="00807E1F" w:rsidRPr="006C005F" w:rsidRDefault="00B465EB" w:rsidP="006C005F">
      <w:pPr>
        <w:numPr>
          <w:ilvl w:val="0"/>
          <w:numId w:val="1"/>
        </w:numPr>
        <w:rPr>
          <w:u w:val="single"/>
        </w:rPr>
      </w:pPr>
      <w:r w:rsidRPr="006C005F">
        <w:rPr>
          <w:u w:val="single"/>
          <w:lang w:val="el-GR"/>
        </w:rPr>
        <w:t>Εποπτεία</w:t>
      </w:r>
      <w:r w:rsidRPr="006C005F">
        <w:rPr>
          <w:u w:val="single"/>
          <w:lang w:val="en-GB"/>
        </w:rPr>
        <w:t xml:space="preserve"> </w:t>
      </w:r>
    </w:p>
    <w:p w:rsidR="00807E1F" w:rsidRPr="006C005F" w:rsidRDefault="00B465EB" w:rsidP="006C005F">
      <w:pPr>
        <w:numPr>
          <w:ilvl w:val="0"/>
          <w:numId w:val="1"/>
        </w:numPr>
        <w:rPr>
          <w:u w:val="single"/>
        </w:rPr>
      </w:pPr>
      <w:r w:rsidRPr="006C005F">
        <w:rPr>
          <w:u w:val="single"/>
          <w:lang w:val="el-GR"/>
        </w:rPr>
        <w:t>Γραπτή επικοινωνία</w:t>
      </w:r>
      <w:r w:rsidRPr="006C005F">
        <w:rPr>
          <w:u w:val="single"/>
          <w:lang w:val="en-GB"/>
        </w:rPr>
        <w:t xml:space="preserve"> </w:t>
      </w:r>
    </w:p>
    <w:p w:rsidR="00807E1F" w:rsidRPr="006C005F" w:rsidRDefault="00B465EB" w:rsidP="006C005F">
      <w:pPr>
        <w:numPr>
          <w:ilvl w:val="0"/>
          <w:numId w:val="1"/>
        </w:numPr>
        <w:rPr>
          <w:u w:val="single"/>
        </w:rPr>
      </w:pPr>
      <w:r w:rsidRPr="006C005F">
        <w:rPr>
          <w:u w:val="single"/>
          <w:lang w:val="el-GR"/>
        </w:rPr>
        <w:t>Δημόσιες Σχέσεις</w:t>
      </w:r>
      <w:r w:rsidRPr="006C005F">
        <w:rPr>
          <w:u w:val="single"/>
          <w:lang w:val="en-GB"/>
        </w:rPr>
        <w:t xml:space="preserve"> </w:t>
      </w:r>
    </w:p>
    <w:p w:rsidR="00807E1F" w:rsidRPr="006C005F" w:rsidRDefault="00B465EB" w:rsidP="006C005F">
      <w:pPr>
        <w:numPr>
          <w:ilvl w:val="0"/>
          <w:numId w:val="1"/>
        </w:numPr>
        <w:rPr>
          <w:u w:val="single"/>
        </w:rPr>
      </w:pPr>
      <w:r w:rsidRPr="006C005F">
        <w:rPr>
          <w:u w:val="single"/>
          <w:lang w:val="el-GR"/>
        </w:rPr>
        <w:t>Οργάνωση/διαχείριση/συντονισμό</w:t>
      </w:r>
      <w:r w:rsidRPr="006C005F">
        <w:rPr>
          <w:u w:val="single"/>
          <w:lang w:val="en-GB"/>
        </w:rPr>
        <w:t xml:space="preserve"> </w:t>
      </w:r>
    </w:p>
    <w:p w:rsidR="00807E1F" w:rsidRPr="006C005F" w:rsidRDefault="00B465EB" w:rsidP="006C005F">
      <w:pPr>
        <w:numPr>
          <w:ilvl w:val="0"/>
          <w:numId w:val="1"/>
        </w:numPr>
        <w:rPr>
          <w:u w:val="single"/>
        </w:rPr>
      </w:pPr>
      <w:r w:rsidRPr="006C005F">
        <w:rPr>
          <w:u w:val="single"/>
          <w:lang w:val="el-GR"/>
        </w:rPr>
        <w:t>Αντιμετώπιση πίεσης προθεσμιών</w:t>
      </w:r>
      <w:r w:rsidRPr="006C005F">
        <w:rPr>
          <w:u w:val="single"/>
          <w:lang w:val="en-GB"/>
        </w:rPr>
        <w:t xml:space="preserve"> </w:t>
      </w:r>
    </w:p>
    <w:p w:rsidR="00807E1F" w:rsidRPr="006C005F" w:rsidRDefault="00B465EB" w:rsidP="006C005F">
      <w:pPr>
        <w:numPr>
          <w:ilvl w:val="0"/>
          <w:numId w:val="1"/>
        </w:numPr>
        <w:rPr>
          <w:u w:val="single"/>
        </w:rPr>
      </w:pPr>
      <w:proofErr w:type="spellStart"/>
      <w:r w:rsidRPr="006C005F">
        <w:rPr>
          <w:u w:val="single"/>
          <w:lang w:val="el-GR"/>
        </w:rPr>
        <w:t>Συνεντευξιακές</w:t>
      </w:r>
      <w:proofErr w:type="spellEnd"/>
      <w:r w:rsidRPr="006C005F">
        <w:rPr>
          <w:u w:val="single"/>
          <w:lang w:val="el-GR"/>
        </w:rPr>
        <w:t xml:space="preserve"> ικανότητες</w:t>
      </w:r>
      <w:r w:rsidRPr="006C005F">
        <w:rPr>
          <w:u w:val="single"/>
          <w:lang w:val="en-GB"/>
        </w:rPr>
        <w:t xml:space="preserve"> </w:t>
      </w:r>
    </w:p>
    <w:p w:rsidR="00807E1F" w:rsidRPr="006C005F" w:rsidRDefault="00B465EB" w:rsidP="006C005F">
      <w:pPr>
        <w:numPr>
          <w:ilvl w:val="0"/>
          <w:numId w:val="1"/>
        </w:numPr>
        <w:rPr>
          <w:u w:val="single"/>
        </w:rPr>
      </w:pPr>
      <w:r w:rsidRPr="006C005F">
        <w:rPr>
          <w:u w:val="single"/>
          <w:lang w:val="el-GR"/>
        </w:rPr>
        <w:t>Διαπραγμάτευση/μεσολάβηση</w:t>
      </w:r>
      <w:r w:rsidRPr="006C005F">
        <w:rPr>
          <w:u w:val="single"/>
          <w:lang w:val="en-GB"/>
        </w:rPr>
        <w:t xml:space="preserve"> </w:t>
      </w:r>
    </w:p>
    <w:p w:rsidR="00807E1F" w:rsidRPr="006C005F" w:rsidRDefault="00B465EB" w:rsidP="006C005F">
      <w:pPr>
        <w:numPr>
          <w:ilvl w:val="0"/>
          <w:numId w:val="1"/>
        </w:numPr>
        <w:rPr>
          <w:u w:val="single"/>
        </w:rPr>
      </w:pPr>
      <w:r w:rsidRPr="006C005F">
        <w:rPr>
          <w:u w:val="single"/>
          <w:lang w:val="el-GR"/>
        </w:rPr>
        <w:t>Διδασκαλία/καθοδήγηση</w:t>
      </w:r>
      <w:r w:rsidRPr="006C005F">
        <w:rPr>
          <w:u w:val="single"/>
          <w:lang w:val="en-GB"/>
        </w:rPr>
        <w:t xml:space="preserve"> </w:t>
      </w:r>
    </w:p>
    <w:p w:rsidR="006C005F" w:rsidRPr="006C005F" w:rsidRDefault="006C005F" w:rsidP="006C005F">
      <w:pPr>
        <w:ind w:left="360"/>
        <w:rPr>
          <w:u w:val="single"/>
          <w:lang w:val="el-GR"/>
        </w:rPr>
      </w:pPr>
    </w:p>
    <w:sectPr w:rsidR="006C005F" w:rsidRPr="006C005F" w:rsidSect="0032599C">
      <w:pgSz w:w="12240" w:h="15840"/>
      <w:pgMar w:top="1170"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Courier New">
    <w:panose1 w:val="02070309020205020404"/>
    <w:charset w:val="A1"/>
    <w:family w:val="modern"/>
    <w:pitch w:val="fixed"/>
    <w:sig w:usb0="E0002AFF" w:usb1="C0007843" w:usb2="00000009" w:usb3="00000000" w:csb0="000001FF" w:csb1="00000000"/>
  </w:font>
  <w:font w:name="Tahoma">
    <w:panose1 w:val="00000000000000000000"/>
    <w:charset w:val="00"/>
    <w:family w:val="swiss"/>
    <w:notTrueType/>
    <w:pitch w:val="variable"/>
    <w:sig w:usb0="00000003" w:usb1="00000000" w:usb2="00000000" w:usb3="00000000" w:csb0="00000001" w:csb1="00000000"/>
  </w:font>
  <w:font w:name="Arial">
    <w:panose1 w:val="020B0604020202020204"/>
    <w:charset w:val="A1"/>
    <w:family w:val="swiss"/>
    <w:pitch w:val="variable"/>
    <w:sig w:usb0="E0002AFF" w:usb1="C0007843" w:usb2="00000009" w:usb3="00000000" w:csb0="000001FF" w:csb1="00000000"/>
  </w:font>
  <w:font w:name="+mn-ea">
    <w:altName w:val="Times New Roman"/>
    <w:panose1 w:val="00000000000000000000"/>
    <w:charset w:val="00"/>
    <w:family w:val="roman"/>
    <w:notTrueType/>
    <w:pitch w:val="default"/>
  </w:font>
  <w:font w:name="+mn-cs">
    <w:panose1 w:val="00000000000000000000"/>
    <w:charset w:val="00"/>
    <w:family w:val="roman"/>
    <w:notTrueType/>
    <w:pitch w:val="default"/>
  </w:font>
  <w:font w:name="Cambria">
    <w:panose1 w:val="02040503050406030204"/>
    <w:charset w:val="A1"/>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33E5B"/>
    <w:multiLevelType w:val="hybridMultilevel"/>
    <w:tmpl w:val="ECC2717C"/>
    <w:lvl w:ilvl="0" w:tplc="119CDC5C">
      <w:start w:val="1"/>
      <w:numFmt w:val="bullet"/>
      <w:lvlText w:val=""/>
      <w:lvlJc w:val="left"/>
      <w:pPr>
        <w:tabs>
          <w:tab w:val="num" w:pos="720"/>
        </w:tabs>
        <w:ind w:left="720" w:hanging="360"/>
      </w:pPr>
      <w:rPr>
        <w:rFonts w:ascii="Wingdings" w:hAnsi="Wingdings" w:hint="default"/>
      </w:rPr>
    </w:lvl>
    <w:lvl w:ilvl="1" w:tplc="2DD230C0">
      <w:start w:val="1205"/>
      <w:numFmt w:val="bullet"/>
      <w:lvlText w:val=""/>
      <w:lvlJc w:val="left"/>
      <w:pPr>
        <w:tabs>
          <w:tab w:val="num" w:pos="1440"/>
        </w:tabs>
        <w:ind w:left="1440" w:hanging="360"/>
      </w:pPr>
      <w:rPr>
        <w:rFonts w:ascii="Wingdings" w:hAnsi="Wingdings" w:hint="default"/>
      </w:rPr>
    </w:lvl>
    <w:lvl w:ilvl="2" w:tplc="C3088B60" w:tentative="1">
      <w:start w:val="1"/>
      <w:numFmt w:val="bullet"/>
      <w:lvlText w:val=""/>
      <w:lvlJc w:val="left"/>
      <w:pPr>
        <w:tabs>
          <w:tab w:val="num" w:pos="2160"/>
        </w:tabs>
        <w:ind w:left="2160" w:hanging="360"/>
      </w:pPr>
      <w:rPr>
        <w:rFonts w:ascii="Wingdings" w:hAnsi="Wingdings" w:hint="default"/>
      </w:rPr>
    </w:lvl>
    <w:lvl w:ilvl="3" w:tplc="5DD6532A" w:tentative="1">
      <w:start w:val="1"/>
      <w:numFmt w:val="bullet"/>
      <w:lvlText w:val=""/>
      <w:lvlJc w:val="left"/>
      <w:pPr>
        <w:tabs>
          <w:tab w:val="num" w:pos="2880"/>
        </w:tabs>
        <w:ind w:left="2880" w:hanging="360"/>
      </w:pPr>
      <w:rPr>
        <w:rFonts w:ascii="Wingdings" w:hAnsi="Wingdings" w:hint="default"/>
      </w:rPr>
    </w:lvl>
    <w:lvl w:ilvl="4" w:tplc="C6B81370" w:tentative="1">
      <w:start w:val="1"/>
      <w:numFmt w:val="bullet"/>
      <w:lvlText w:val=""/>
      <w:lvlJc w:val="left"/>
      <w:pPr>
        <w:tabs>
          <w:tab w:val="num" w:pos="3600"/>
        </w:tabs>
        <w:ind w:left="3600" w:hanging="360"/>
      </w:pPr>
      <w:rPr>
        <w:rFonts w:ascii="Wingdings" w:hAnsi="Wingdings" w:hint="default"/>
      </w:rPr>
    </w:lvl>
    <w:lvl w:ilvl="5" w:tplc="F4503556" w:tentative="1">
      <w:start w:val="1"/>
      <w:numFmt w:val="bullet"/>
      <w:lvlText w:val=""/>
      <w:lvlJc w:val="left"/>
      <w:pPr>
        <w:tabs>
          <w:tab w:val="num" w:pos="4320"/>
        </w:tabs>
        <w:ind w:left="4320" w:hanging="360"/>
      </w:pPr>
      <w:rPr>
        <w:rFonts w:ascii="Wingdings" w:hAnsi="Wingdings" w:hint="default"/>
      </w:rPr>
    </w:lvl>
    <w:lvl w:ilvl="6" w:tplc="803E6930" w:tentative="1">
      <w:start w:val="1"/>
      <w:numFmt w:val="bullet"/>
      <w:lvlText w:val=""/>
      <w:lvlJc w:val="left"/>
      <w:pPr>
        <w:tabs>
          <w:tab w:val="num" w:pos="5040"/>
        </w:tabs>
        <w:ind w:left="5040" w:hanging="360"/>
      </w:pPr>
      <w:rPr>
        <w:rFonts w:ascii="Wingdings" w:hAnsi="Wingdings" w:hint="default"/>
      </w:rPr>
    </w:lvl>
    <w:lvl w:ilvl="7" w:tplc="C2CCB8CE" w:tentative="1">
      <w:start w:val="1"/>
      <w:numFmt w:val="bullet"/>
      <w:lvlText w:val=""/>
      <w:lvlJc w:val="left"/>
      <w:pPr>
        <w:tabs>
          <w:tab w:val="num" w:pos="5760"/>
        </w:tabs>
        <w:ind w:left="5760" w:hanging="360"/>
      </w:pPr>
      <w:rPr>
        <w:rFonts w:ascii="Wingdings" w:hAnsi="Wingdings" w:hint="default"/>
      </w:rPr>
    </w:lvl>
    <w:lvl w:ilvl="8" w:tplc="328EF938" w:tentative="1">
      <w:start w:val="1"/>
      <w:numFmt w:val="bullet"/>
      <w:lvlText w:val=""/>
      <w:lvlJc w:val="left"/>
      <w:pPr>
        <w:tabs>
          <w:tab w:val="num" w:pos="6480"/>
        </w:tabs>
        <w:ind w:left="6480" w:hanging="360"/>
      </w:pPr>
      <w:rPr>
        <w:rFonts w:ascii="Wingdings" w:hAnsi="Wingdings" w:hint="default"/>
      </w:rPr>
    </w:lvl>
  </w:abstractNum>
  <w:abstractNum w:abstractNumId="1">
    <w:nsid w:val="079F7D96"/>
    <w:multiLevelType w:val="hybridMultilevel"/>
    <w:tmpl w:val="87068336"/>
    <w:lvl w:ilvl="0" w:tplc="31364926">
      <w:start w:val="1"/>
      <w:numFmt w:val="bullet"/>
      <w:lvlText w:val=""/>
      <w:lvlJc w:val="left"/>
      <w:pPr>
        <w:tabs>
          <w:tab w:val="num" w:pos="720"/>
        </w:tabs>
        <w:ind w:left="720" w:hanging="360"/>
      </w:pPr>
      <w:rPr>
        <w:rFonts w:ascii="Wingdings" w:hAnsi="Wingdings" w:hint="default"/>
      </w:rPr>
    </w:lvl>
    <w:lvl w:ilvl="1" w:tplc="91341DB2">
      <w:start w:val="1176"/>
      <w:numFmt w:val="bullet"/>
      <w:lvlText w:val=""/>
      <w:lvlJc w:val="left"/>
      <w:pPr>
        <w:tabs>
          <w:tab w:val="num" w:pos="1440"/>
        </w:tabs>
        <w:ind w:left="1440" w:hanging="360"/>
      </w:pPr>
      <w:rPr>
        <w:rFonts w:ascii="Wingdings" w:hAnsi="Wingdings" w:hint="default"/>
      </w:rPr>
    </w:lvl>
    <w:lvl w:ilvl="2" w:tplc="B888EA9E" w:tentative="1">
      <w:start w:val="1"/>
      <w:numFmt w:val="bullet"/>
      <w:lvlText w:val=""/>
      <w:lvlJc w:val="left"/>
      <w:pPr>
        <w:tabs>
          <w:tab w:val="num" w:pos="2160"/>
        </w:tabs>
        <w:ind w:left="2160" w:hanging="360"/>
      </w:pPr>
      <w:rPr>
        <w:rFonts w:ascii="Wingdings" w:hAnsi="Wingdings" w:hint="default"/>
      </w:rPr>
    </w:lvl>
    <w:lvl w:ilvl="3" w:tplc="72884ADA" w:tentative="1">
      <w:start w:val="1"/>
      <w:numFmt w:val="bullet"/>
      <w:lvlText w:val=""/>
      <w:lvlJc w:val="left"/>
      <w:pPr>
        <w:tabs>
          <w:tab w:val="num" w:pos="2880"/>
        </w:tabs>
        <w:ind w:left="2880" w:hanging="360"/>
      </w:pPr>
      <w:rPr>
        <w:rFonts w:ascii="Wingdings" w:hAnsi="Wingdings" w:hint="default"/>
      </w:rPr>
    </w:lvl>
    <w:lvl w:ilvl="4" w:tplc="F6BAD84E" w:tentative="1">
      <w:start w:val="1"/>
      <w:numFmt w:val="bullet"/>
      <w:lvlText w:val=""/>
      <w:lvlJc w:val="left"/>
      <w:pPr>
        <w:tabs>
          <w:tab w:val="num" w:pos="3600"/>
        </w:tabs>
        <w:ind w:left="3600" w:hanging="360"/>
      </w:pPr>
      <w:rPr>
        <w:rFonts w:ascii="Wingdings" w:hAnsi="Wingdings" w:hint="default"/>
      </w:rPr>
    </w:lvl>
    <w:lvl w:ilvl="5" w:tplc="BE16E186" w:tentative="1">
      <w:start w:val="1"/>
      <w:numFmt w:val="bullet"/>
      <w:lvlText w:val=""/>
      <w:lvlJc w:val="left"/>
      <w:pPr>
        <w:tabs>
          <w:tab w:val="num" w:pos="4320"/>
        </w:tabs>
        <w:ind w:left="4320" w:hanging="360"/>
      </w:pPr>
      <w:rPr>
        <w:rFonts w:ascii="Wingdings" w:hAnsi="Wingdings" w:hint="default"/>
      </w:rPr>
    </w:lvl>
    <w:lvl w:ilvl="6" w:tplc="53C88A4A" w:tentative="1">
      <w:start w:val="1"/>
      <w:numFmt w:val="bullet"/>
      <w:lvlText w:val=""/>
      <w:lvlJc w:val="left"/>
      <w:pPr>
        <w:tabs>
          <w:tab w:val="num" w:pos="5040"/>
        </w:tabs>
        <w:ind w:left="5040" w:hanging="360"/>
      </w:pPr>
      <w:rPr>
        <w:rFonts w:ascii="Wingdings" w:hAnsi="Wingdings" w:hint="default"/>
      </w:rPr>
    </w:lvl>
    <w:lvl w:ilvl="7" w:tplc="AE2A3208" w:tentative="1">
      <w:start w:val="1"/>
      <w:numFmt w:val="bullet"/>
      <w:lvlText w:val=""/>
      <w:lvlJc w:val="left"/>
      <w:pPr>
        <w:tabs>
          <w:tab w:val="num" w:pos="5760"/>
        </w:tabs>
        <w:ind w:left="5760" w:hanging="360"/>
      </w:pPr>
      <w:rPr>
        <w:rFonts w:ascii="Wingdings" w:hAnsi="Wingdings" w:hint="default"/>
      </w:rPr>
    </w:lvl>
    <w:lvl w:ilvl="8" w:tplc="AE2C5E18" w:tentative="1">
      <w:start w:val="1"/>
      <w:numFmt w:val="bullet"/>
      <w:lvlText w:val=""/>
      <w:lvlJc w:val="left"/>
      <w:pPr>
        <w:tabs>
          <w:tab w:val="num" w:pos="6480"/>
        </w:tabs>
        <w:ind w:left="6480" w:hanging="360"/>
      </w:pPr>
      <w:rPr>
        <w:rFonts w:ascii="Wingdings" w:hAnsi="Wingdings" w:hint="default"/>
      </w:rPr>
    </w:lvl>
  </w:abstractNum>
  <w:abstractNum w:abstractNumId="2">
    <w:nsid w:val="11E82EDA"/>
    <w:multiLevelType w:val="hybridMultilevel"/>
    <w:tmpl w:val="42F655BC"/>
    <w:lvl w:ilvl="0" w:tplc="6D94298A">
      <w:start w:val="1"/>
      <w:numFmt w:val="bullet"/>
      <w:lvlText w:val=""/>
      <w:lvlJc w:val="left"/>
      <w:pPr>
        <w:tabs>
          <w:tab w:val="num" w:pos="720"/>
        </w:tabs>
        <w:ind w:left="720" w:hanging="360"/>
      </w:pPr>
      <w:rPr>
        <w:rFonts w:ascii="Wingdings" w:hAnsi="Wingdings" w:hint="default"/>
      </w:rPr>
    </w:lvl>
    <w:lvl w:ilvl="1" w:tplc="EC74D6FC" w:tentative="1">
      <w:start w:val="1"/>
      <w:numFmt w:val="bullet"/>
      <w:lvlText w:val=""/>
      <w:lvlJc w:val="left"/>
      <w:pPr>
        <w:tabs>
          <w:tab w:val="num" w:pos="1440"/>
        </w:tabs>
        <w:ind w:left="1440" w:hanging="360"/>
      </w:pPr>
      <w:rPr>
        <w:rFonts w:ascii="Wingdings" w:hAnsi="Wingdings" w:hint="default"/>
      </w:rPr>
    </w:lvl>
    <w:lvl w:ilvl="2" w:tplc="0EB4920A" w:tentative="1">
      <w:start w:val="1"/>
      <w:numFmt w:val="bullet"/>
      <w:lvlText w:val=""/>
      <w:lvlJc w:val="left"/>
      <w:pPr>
        <w:tabs>
          <w:tab w:val="num" w:pos="2160"/>
        </w:tabs>
        <w:ind w:left="2160" w:hanging="360"/>
      </w:pPr>
      <w:rPr>
        <w:rFonts w:ascii="Wingdings" w:hAnsi="Wingdings" w:hint="default"/>
      </w:rPr>
    </w:lvl>
    <w:lvl w:ilvl="3" w:tplc="1610DC8E" w:tentative="1">
      <w:start w:val="1"/>
      <w:numFmt w:val="bullet"/>
      <w:lvlText w:val=""/>
      <w:lvlJc w:val="left"/>
      <w:pPr>
        <w:tabs>
          <w:tab w:val="num" w:pos="2880"/>
        </w:tabs>
        <w:ind w:left="2880" w:hanging="360"/>
      </w:pPr>
      <w:rPr>
        <w:rFonts w:ascii="Wingdings" w:hAnsi="Wingdings" w:hint="default"/>
      </w:rPr>
    </w:lvl>
    <w:lvl w:ilvl="4" w:tplc="B5AADD4C" w:tentative="1">
      <w:start w:val="1"/>
      <w:numFmt w:val="bullet"/>
      <w:lvlText w:val=""/>
      <w:lvlJc w:val="left"/>
      <w:pPr>
        <w:tabs>
          <w:tab w:val="num" w:pos="3600"/>
        </w:tabs>
        <w:ind w:left="3600" w:hanging="360"/>
      </w:pPr>
      <w:rPr>
        <w:rFonts w:ascii="Wingdings" w:hAnsi="Wingdings" w:hint="default"/>
      </w:rPr>
    </w:lvl>
    <w:lvl w:ilvl="5" w:tplc="68806910" w:tentative="1">
      <w:start w:val="1"/>
      <w:numFmt w:val="bullet"/>
      <w:lvlText w:val=""/>
      <w:lvlJc w:val="left"/>
      <w:pPr>
        <w:tabs>
          <w:tab w:val="num" w:pos="4320"/>
        </w:tabs>
        <w:ind w:left="4320" w:hanging="360"/>
      </w:pPr>
      <w:rPr>
        <w:rFonts w:ascii="Wingdings" w:hAnsi="Wingdings" w:hint="default"/>
      </w:rPr>
    </w:lvl>
    <w:lvl w:ilvl="6" w:tplc="1DA0E360" w:tentative="1">
      <w:start w:val="1"/>
      <w:numFmt w:val="bullet"/>
      <w:lvlText w:val=""/>
      <w:lvlJc w:val="left"/>
      <w:pPr>
        <w:tabs>
          <w:tab w:val="num" w:pos="5040"/>
        </w:tabs>
        <w:ind w:left="5040" w:hanging="360"/>
      </w:pPr>
      <w:rPr>
        <w:rFonts w:ascii="Wingdings" w:hAnsi="Wingdings" w:hint="default"/>
      </w:rPr>
    </w:lvl>
    <w:lvl w:ilvl="7" w:tplc="7BA014A8" w:tentative="1">
      <w:start w:val="1"/>
      <w:numFmt w:val="bullet"/>
      <w:lvlText w:val=""/>
      <w:lvlJc w:val="left"/>
      <w:pPr>
        <w:tabs>
          <w:tab w:val="num" w:pos="5760"/>
        </w:tabs>
        <w:ind w:left="5760" w:hanging="360"/>
      </w:pPr>
      <w:rPr>
        <w:rFonts w:ascii="Wingdings" w:hAnsi="Wingdings" w:hint="default"/>
      </w:rPr>
    </w:lvl>
    <w:lvl w:ilvl="8" w:tplc="E43A13E4" w:tentative="1">
      <w:start w:val="1"/>
      <w:numFmt w:val="bullet"/>
      <w:lvlText w:val=""/>
      <w:lvlJc w:val="left"/>
      <w:pPr>
        <w:tabs>
          <w:tab w:val="num" w:pos="6480"/>
        </w:tabs>
        <w:ind w:left="6480" w:hanging="360"/>
      </w:pPr>
      <w:rPr>
        <w:rFonts w:ascii="Wingdings" w:hAnsi="Wingdings" w:hint="default"/>
      </w:rPr>
    </w:lvl>
  </w:abstractNum>
  <w:abstractNum w:abstractNumId="3">
    <w:nsid w:val="3AD249CE"/>
    <w:multiLevelType w:val="hybridMultilevel"/>
    <w:tmpl w:val="5088DDF6"/>
    <w:lvl w:ilvl="0" w:tplc="B62E9B30">
      <w:start w:val="1"/>
      <w:numFmt w:val="bullet"/>
      <w:lvlText w:val=""/>
      <w:lvlJc w:val="left"/>
      <w:pPr>
        <w:tabs>
          <w:tab w:val="num" w:pos="720"/>
        </w:tabs>
        <w:ind w:left="720" w:hanging="360"/>
      </w:pPr>
      <w:rPr>
        <w:rFonts w:ascii="Wingdings" w:hAnsi="Wingdings" w:hint="default"/>
      </w:rPr>
    </w:lvl>
    <w:lvl w:ilvl="1" w:tplc="F3989184" w:tentative="1">
      <w:start w:val="1"/>
      <w:numFmt w:val="bullet"/>
      <w:lvlText w:val=""/>
      <w:lvlJc w:val="left"/>
      <w:pPr>
        <w:tabs>
          <w:tab w:val="num" w:pos="1440"/>
        </w:tabs>
        <w:ind w:left="1440" w:hanging="360"/>
      </w:pPr>
      <w:rPr>
        <w:rFonts w:ascii="Wingdings" w:hAnsi="Wingdings" w:hint="default"/>
      </w:rPr>
    </w:lvl>
    <w:lvl w:ilvl="2" w:tplc="12746D38" w:tentative="1">
      <w:start w:val="1"/>
      <w:numFmt w:val="bullet"/>
      <w:lvlText w:val=""/>
      <w:lvlJc w:val="left"/>
      <w:pPr>
        <w:tabs>
          <w:tab w:val="num" w:pos="2160"/>
        </w:tabs>
        <w:ind w:left="2160" w:hanging="360"/>
      </w:pPr>
      <w:rPr>
        <w:rFonts w:ascii="Wingdings" w:hAnsi="Wingdings" w:hint="default"/>
      </w:rPr>
    </w:lvl>
    <w:lvl w:ilvl="3" w:tplc="89FE3E4E" w:tentative="1">
      <w:start w:val="1"/>
      <w:numFmt w:val="bullet"/>
      <w:lvlText w:val=""/>
      <w:lvlJc w:val="left"/>
      <w:pPr>
        <w:tabs>
          <w:tab w:val="num" w:pos="2880"/>
        </w:tabs>
        <w:ind w:left="2880" w:hanging="360"/>
      </w:pPr>
      <w:rPr>
        <w:rFonts w:ascii="Wingdings" w:hAnsi="Wingdings" w:hint="default"/>
      </w:rPr>
    </w:lvl>
    <w:lvl w:ilvl="4" w:tplc="8A6E37C4" w:tentative="1">
      <w:start w:val="1"/>
      <w:numFmt w:val="bullet"/>
      <w:lvlText w:val=""/>
      <w:lvlJc w:val="left"/>
      <w:pPr>
        <w:tabs>
          <w:tab w:val="num" w:pos="3600"/>
        </w:tabs>
        <w:ind w:left="3600" w:hanging="360"/>
      </w:pPr>
      <w:rPr>
        <w:rFonts w:ascii="Wingdings" w:hAnsi="Wingdings" w:hint="default"/>
      </w:rPr>
    </w:lvl>
    <w:lvl w:ilvl="5" w:tplc="B87E5DB2" w:tentative="1">
      <w:start w:val="1"/>
      <w:numFmt w:val="bullet"/>
      <w:lvlText w:val=""/>
      <w:lvlJc w:val="left"/>
      <w:pPr>
        <w:tabs>
          <w:tab w:val="num" w:pos="4320"/>
        </w:tabs>
        <w:ind w:left="4320" w:hanging="360"/>
      </w:pPr>
      <w:rPr>
        <w:rFonts w:ascii="Wingdings" w:hAnsi="Wingdings" w:hint="default"/>
      </w:rPr>
    </w:lvl>
    <w:lvl w:ilvl="6" w:tplc="DB82CE10" w:tentative="1">
      <w:start w:val="1"/>
      <w:numFmt w:val="bullet"/>
      <w:lvlText w:val=""/>
      <w:lvlJc w:val="left"/>
      <w:pPr>
        <w:tabs>
          <w:tab w:val="num" w:pos="5040"/>
        </w:tabs>
        <w:ind w:left="5040" w:hanging="360"/>
      </w:pPr>
      <w:rPr>
        <w:rFonts w:ascii="Wingdings" w:hAnsi="Wingdings" w:hint="default"/>
      </w:rPr>
    </w:lvl>
    <w:lvl w:ilvl="7" w:tplc="EDF687C8" w:tentative="1">
      <w:start w:val="1"/>
      <w:numFmt w:val="bullet"/>
      <w:lvlText w:val=""/>
      <w:lvlJc w:val="left"/>
      <w:pPr>
        <w:tabs>
          <w:tab w:val="num" w:pos="5760"/>
        </w:tabs>
        <w:ind w:left="5760" w:hanging="360"/>
      </w:pPr>
      <w:rPr>
        <w:rFonts w:ascii="Wingdings" w:hAnsi="Wingdings" w:hint="default"/>
      </w:rPr>
    </w:lvl>
    <w:lvl w:ilvl="8" w:tplc="6FD83B12" w:tentative="1">
      <w:start w:val="1"/>
      <w:numFmt w:val="bullet"/>
      <w:lvlText w:val=""/>
      <w:lvlJc w:val="left"/>
      <w:pPr>
        <w:tabs>
          <w:tab w:val="num" w:pos="6480"/>
        </w:tabs>
        <w:ind w:left="6480" w:hanging="360"/>
      </w:pPr>
      <w:rPr>
        <w:rFonts w:ascii="Wingdings" w:hAnsi="Wingdings" w:hint="default"/>
      </w:rPr>
    </w:lvl>
  </w:abstractNum>
  <w:abstractNum w:abstractNumId="4">
    <w:nsid w:val="49545E5E"/>
    <w:multiLevelType w:val="hybridMultilevel"/>
    <w:tmpl w:val="E6FA81CA"/>
    <w:lvl w:ilvl="0" w:tplc="90E8B134">
      <w:start w:val="1"/>
      <w:numFmt w:val="bullet"/>
      <w:lvlText w:val=""/>
      <w:lvlJc w:val="left"/>
      <w:pPr>
        <w:tabs>
          <w:tab w:val="num" w:pos="720"/>
        </w:tabs>
        <w:ind w:left="720" w:hanging="360"/>
      </w:pPr>
      <w:rPr>
        <w:rFonts w:ascii="Wingdings" w:hAnsi="Wingdings" w:hint="default"/>
      </w:rPr>
    </w:lvl>
    <w:lvl w:ilvl="1" w:tplc="A71A32A2" w:tentative="1">
      <w:start w:val="1"/>
      <w:numFmt w:val="bullet"/>
      <w:lvlText w:val=""/>
      <w:lvlJc w:val="left"/>
      <w:pPr>
        <w:tabs>
          <w:tab w:val="num" w:pos="1440"/>
        </w:tabs>
        <w:ind w:left="1440" w:hanging="360"/>
      </w:pPr>
      <w:rPr>
        <w:rFonts w:ascii="Wingdings" w:hAnsi="Wingdings" w:hint="default"/>
      </w:rPr>
    </w:lvl>
    <w:lvl w:ilvl="2" w:tplc="B880ABAC" w:tentative="1">
      <w:start w:val="1"/>
      <w:numFmt w:val="bullet"/>
      <w:lvlText w:val=""/>
      <w:lvlJc w:val="left"/>
      <w:pPr>
        <w:tabs>
          <w:tab w:val="num" w:pos="2160"/>
        </w:tabs>
        <w:ind w:left="2160" w:hanging="360"/>
      </w:pPr>
      <w:rPr>
        <w:rFonts w:ascii="Wingdings" w:hAnsi="Wingdings" w:hint="default"/>
      </w:rPr>
    </w:lvl>
    <w:lvl w:ilvl="3" w:tplc="6A8258B0" w:tentative="1">
      <w:start w:val="1"/>
      <w:numFmt w:val="bullet"/>
      <w:lvlText w:val=""/>
      <w:lvlJc w:val="left"/>
      <w:pPr>
        <w:tabs>
          <w:tab w:val="num" w:pos="2880"/>
        </w:tabs>
        <w:ind w:left="2880" w:hanging="360"/>
      </w:pPr>
      <w:rPr>
        <w:rFonts w:ascii="Wingdings" w:hAnsi="Wingdings" w:hint="default"/>
      </w:rPr>
    </w:lvl>
    <w:lvl w:ilvl="4" w:tplc="DC1CA2AC" w:tentative="1">
      <w:start w:val="1"/>
      <w:numFmt w:val="bullet"/>
      <w:lvlText w:val=""/>
      <w:lvlJc w:val="left"/>
      <w:pPr>
        <w:tabs>
          <w:tab w:val="num" w:pos="3600"/>
        </w:tabs>
        <w:ind w:left="3600" w:hanging="360"/>
      </w:pPr>
      <w:rPr>
        <w:rFonts w:ascii="Wingdings" w:hAnsi="Wingdings" w:hint="default"/>
      </w:rPr>
    </w:lvl>
    <w:lvl w:ilvl="5" w:tplc="219EEEE2" w:tentative="1">
      <w:start w:val="1"/>
      <w:numFmt w:val="bullet"/>
      <w:lvlText w:val=""/>
      <w:lvlJc w:val="left"/>
      <w:pPr>
        <w:tabs>
          <w:tab w:val="num" w:pos="4320"/>
        </w:tabs>
        <w:ind w:left="4320" w:hanging="360"/>
      </w:pPr>
      <w:rPr>
        <w:rFonts w:ascii="Wingdings" w:hAnsi="Wingdings" w:hint="default"/>
      </w:rPr>
    </w:lvl>
    <w:lvl w:ilvl="6" w:tplc="F03E413C" w:tentative="1">
      <w:start w:val="1"/>
      <w:numFmt w:val="bullet"/>
      <w:lvlText w:val=""/>
      <w:lvlJc w:val="left"/>
      <w:pPr>
        <w:tabs>
          <w:tab w:val="num" w:pos="5040"/>
        </w:tabs>
        <w:ind w:left="5040" w:hanging="360"/>
      </w:pPr>
      <w:rPr>
        <w:rFonts w:ascii="Wingdings" w:hAnsi="Wingdings" w:hint="default"/>
      </w:rPr>
    </w:lvl>
    <w:lvl w:ilvl="7" w:tplc="EE723684" w:tentative="1">
      <w:start w:val="1"/>
      <w:numFmt w:val="bullet"/>
      <w:lvlText w:val=""/>
      <w:lvlJc w:val="left"/>
      <w:pPr>
        <w:tabs>
          <w:tab w:val="num" w:pos="5760"/>
        </w:tabs>
        <w:ind w:left="5760" w:hanging="360"/>
      </w:pPr>
      <w:rPr>
        <w:rFonts w:ascii="Wingdings" w:hAnsi="Wingdings" w:hint="default"/>
      </w:rPr>
    </w:lvl>
    <w:lvl w:ilvl="8" w:tplc="C3AE73FA" w:tentative="1">
      <w:start w:val="1"/>
      <w:numFmt w:val="bullet"/>
      <w:lvlText w:val=""/>
      <w:lvlJc w:val="left"/>
      <w:pPr>
        <w:tabs>
          <w:tab w:val="num" w:pos="6480"/>
        </w:tabs>
        <w:ind w:left="6480" w:hanging="360"/>
      </w:pPr>
      <w:rPr>
        <w:rFonts w:ascii="Wingdings" w:hAnsi="Wingdings" w:hint="default"/>
      </w:rPr>
    </w:lvl>
  </w:abstractNum>
  <w:abstractNum w:abstractNumId="5">
    <w:nsid w:val="56787D3C"/>
    <w:multiLevelType w:val="hybridMultilevel"/>
    <w:tmpl w:val="98C428C2"/>
    <w:lvl w:ilvl="0" w:tplc="E0FCB8F8">
      <w:start w:val="1"/>
      <w:numFmt w:val="bullet"/>
      <w:lvlText w:val=""/>
      <w:lvlJc w:val="left"/>
      <w:pPr>
        <w:tabs>
          <w:tab w:val="num" w:pos="720"/>
        </w:tabs>
        <w:ind w:left="720" w:hanging="360"/>
      </w:pPr>
      <w:rPr>
        <w:rFonts w:ascii="Wingdings" w:hAnsi="Wingdings" w:hint="default"/>
      </w:rPr>
    </w:lvl>
    <w:lvl w:ilvl="1" w:tplc="852A333C">
      <w:start w:val="877"/>
      <w:numFmt w:val="bullet"/>
      <w:lvlText w:val=""/>
      <w:lvlJc w:val="left"/>
      <w:pPr>
        <w:tabs>
          <w:tab w:val="num" w:pos="1440"/>
        </w:tabs>
        <w:ind w:left="1440" w:hanging="360"/>
      </w:pPr>
      <w:rPr>
        <w:rFonts w:ascii="Wingdings" w:hAnsi="Wingdings" w:hint="default"/>
      </w:rPr>
    </w:lvl>
    <w:lvl w:ilvl="2" w:tplc="EEE2FB76">
      <w:start w:val="877"/>
      <w:numFmt w:val="bullet"/>
      <w:lvlText w:val=""/>
      <w:lvlJc w:val="left"/>
      <w:pPr>
        <w:tabs>
          <w:tab w:val="num" w:pos="2160"/>
        </w:tabs>
        <w:ind w:left="2160" w:hanging="360"/>
      </w:pPr>
      <w:rPr>
        <w:rFonts w:ascii="Wingdings" w:hAnsi="Wingdings" w:hint="default"/>
      </w:rPr>
    </w:lvl>
    <w:lvl w:ilvl="3" w:tplc="9D74E5A2">
      <w:start w:val="877"/>
      <w:numFmt w:val="bullet"/>
      <w:lvlText w:val=""/>
      <w:lvlJc w:val="left"/>
      <w:pPr>
        <w:tabs>
          <w:tab w:val="num" w:pos="2880"/>
        </w:tabs>
        <w:ind w:left="2880" w:hanging="360"/>
      </w:pPr>
      <w:rPr>
        <w:rFonts w:ascii="Wingdings" w:hAnsi="Wingdings" w:hint="default"/>
      </w:rPr>
    </w:lvl>
    <w:lvl w:ilvl="4" w:tplc="FB5C7BE4" w:tentative="1">
      <w:start w:val="1"/>
      <w:numFmt w:val="bullet"/>
      <w:lvlText w:val=""/>
      <w:lvlJc w:val="left"/>
      <w:pPr>
        <w:tabs>
          <w:tab w:val="num" w:pos="3600"/>
        </w:tabs>
        <w:ind w:left="3600" w:hanging="360"/>
      </w:pPr>
      <w:rPr>
        <w:rFonts w:ascii="Wingdings" w:hAnsi="Wingdings" w:hint="default"/>
      </w:rPr>
    </w:lvl>
    <w:lvl w:ilvl="5" w:tplc="50180FC6" w:tentative="1">
      <w:start w:val="1"/>
      <w:numFmt w:val="bullet"/>
      <w:lvlText w:val=""/>
      <w:lvlJc w:val="left"/>
      <w:pPr>
        <w:tabs>
          <w:tab w:val="num" w:pos="4320"/>
        </w:tabs>
        <w:ind w:left="4320" w:hanging="360"/>
      </w:pPr>
      <w:rPr>
        <w:rFonts w:ascii="Wingdings" w:hAnsi="Wingdings" w:hint="default"/>
      </w:rPr>
    </w:lvl>
    <w:lvl w:ilvl="6" w:tplc="74A435CC" w:tentative="1">
      <w:start w:val="1"/>
      <w:numFmt w:val="bullet"/>
      <w:lvlText w:val=""/>
      <w:lvlJc w:val="left"/>
      <w:pPr>
        <w:tabs>
          <w:tab w:val="num" w:pos="5040"/>
        </w:tabs>
        <w:ind w:left="5040" w:hanging="360"/>
      </w:pPr>
      <w:rPr>
        <w:rFonts w:ascii="Wingdings" w:hAnsi="Wingdings" w:hint="default"/>
      </w:rPr>
    </w:lvl>
    <w:lvl w:ilvl="7" w:tplc="4B74F0EE" w:tentative="1">
      <w:start w:val="1"/>
      <w:numFmt w:val="bullet"/>
      <w:lvlText w:val=""/>
      <w:lvlJc w:val="left"/>
      <w:pPr>
        <w:tabs>
          <w:tab w:val="num" w:pos="5760"/>
        </w:tabs>
        <w:ind w:left="5760" w:hanging="360"/>
      </w:pPr>
      <w:rPr>
        <w:rFonts w:ascii="Wingdings" w:hAnsi="Wingdings" w:hint="default"/>
      </w:rPr>
    </w:lvl>
    <w:lvl w:ilvl="8" w:tplc="75E08C74" w:tentative="1">
      <w:start w:val="1"/>
      <w:numFmt w:val="bullet"/>
      <w:lvlText w:val=""/>
      <w:lvlJc w:val="left"/>
      <w:pPr>
        <w:tabs>
          <w:tab w:val="num" w:pos="6480"/>
        </w:tabs>
        <w:ind w:left="6480" w:hanging="360"/>
      </w:pPr>
      <w:rPr>
        <w:rFonts w:ascii="Wingdings" w:hAnsi="Wingdings" w:hint="default"/>
      </w:rPr>
    </w:lvl>
  </w:abstractNum>
  <w:abstractNum w:abstractNumId="6">
    <w:nsid w:val="58B73546"/>
    <w:multiLevelType w:val="hybridMultilevel"/>
    <w:tmpl w:val="6FAA6E44"/>
    <w:lvl w:ilvl="0" w:tplc="A26EDFEC">
      <w:start w:val="1"/>
      <w:numFmt w:val="decimal"/>
      <w:lvlText w:val="%1."/>
      <w:lvlJc w:val="left"/>
      <w:pPr>
        <w:tabs>
          <w:tab w:val="num" w:pos="720"/>
        </w:tabs>
        <w:ind w:left="720" w:hanging="360"/>
      </w:pPr>
    </w:lvl>
    <w:lvl w:ilvl="1" w:tplc="E3B63A28" w:tentative="1">
      <w:start w:val="1"/>
      <w:numFmt w:val="decimal"/>
      <w:lvlText w:val="%2."/>
      <w:lvlJc w:val="left"/>
      <w:pPr>
        <w:tabs>
          <w:tab w:val="num" w:pos="1440"/>
        </w:tabs>
        <w:ind w:left="1440" w:hanging="360"/>
      </w:pPr>
    </w:lvl>
    <w:lvl w:ilvl="2" w:tplc="A47CA920" w:tentative="1">
      <w:start w:val="1"/>
      <w:numFmt w:val="decimal"/>
      <w:lvlText w:val="%3."/>
      <w:lvlJc w:val="left"/>
      <w:pPr>
        <w:tabs>
          <w:tab w:val="num" w:pos="2160"/>
        </w:tabs>
        <w:ind w:left="2160" w:hanging="360"/>
      </w:pPr>
    </w:lvl>
    <w:lvl w:ilvl="3" w:tplc="DEEED9BA" w:tentative="1">
      <w:start w:val="1"/>
      <w:numFmt w:val="decimal"/>
      <w:lvlText w:val="%4."/>
      <w:lvlJc w:val="left"/>
      <w:pPr>
        <w:tabs>
          <w:tab w:val="num" w:pos="2880"/>
        </w:tabs>
        <w:ind w:left="2880" w:hanging="360"/>
      </w:pPr>
    </w:lvl>
    <w:lvl w:ilvl="4" w:tplc="508EB22E" w:tentative="1">
      <w:start w:val="1"/>
      <w:numFmt w:val="decimal"/>
      <w:lvlText w:val="%5."/>
      <w:lvlJc w:val="left"/>
      <w:pPr>
        <w:tabs>
          <w:tab w:val="num" w:pos="3600"/>
        </w:tabs>
        <w:ind w:left="3600" w:hanging="360"/>
      </w:pPr>
    </w:lvl>
    <w:lvl w:ilvl="5" w:tplc="3E94235E" w:tentative="1">
      <w:start w:val="1"/>
      <w:numFmt w:val="decimal"/>
      <w:lvlText w:val="%6."/>
      <w:lvlJc w:val="left"/>
      <w:pPr>
        <w:tabs>
          <w:tab w:val="num" w:pos="4320"/>
        </w:tabs>
        <w:ind w:left="4320" w:hanging="360"/>
      </w:pPr>
    </w:lvl>
    <w:lvl w:ilvl="6" w:tplc="2FD8F6E6" w:tentative="1">
      <w:start w:val="1"/>
      <w:numFmt w:val="decimal"/>
      <w:lvlText w:val="%7."/>
      <w:lvlJc w:val="left"/>
      <w:pPr>
        <w:tabs>
          <w:tab w:val="num" w:pos="5040"/>
        </w:tabs>
        <w:ind w:left="5040" w:hanging="360"/>
      </w:pPr>
    </w:lvl>
    <w:lvl w:ilvl="7" w:tplc="696603DE" w:tentative="1">
      <w:start w:val="1"/>
      <w:numFmt w:val="decimal"/>
      <w:lvlText w:val="%8."/>
      <w:lvlJc w:val="left"/>
      <w:pPr>
        <w:tabs>
          <w:tab w:val="num" w:pos="5760"/>
        </w:tabs>
        <w:ind w:left="5760" w:hanging="360"/>
      </w:pPr>
    </w:lvl>
    <w:lvl w:ilvl="8" w:tplc="ADF29126" w:tentative="1">
      <w:start w:val="1"/>
      <w:numFmt w:val="decimal"/>
      <w:lvlText w:val="%9."/>
      <w:lvlJc w:val="left"/>
      <w:pPr>
        <w:tabs>
          <w:tab w:val="num" w:pos="6480"/>
        </w:tabs>
        <w:ind w:left="6480" w:hanging="360"/>
      </w:pPr>
    </w:lvl>
  </w:abstractNum>
  <w:abstractNum w:abstractNumId="7">
    <w:nsid w:val="5BD42FDC"/>
    <w:multiLevelType w:val="hybridMultilevel"/>
    <w:tmpl w:val="6FD22F26"/>
    <w:lvl w:ilvl="0" w:tplc="39469CB6">
      <w:start w:val="1"/>
      <w:numFmt w:val="bullet"/>
      <w:lvlText w:val=""/>
      <w:lvlJc w:val="left"/>
      <w:pPr>
        <w:tabs>
          <w:tab w:val="num" w:pos="720"/>
        </w:tabs>
        <w:ind w:left="720" w:hanging="360"/>
      </w:pPr>
      <w:rPr>
        <w:rFonts w:ascii="Wingdings" w:hAnsi="Wingdings" w:hint="default"/>
      </w:rPr>
    </w:lvl>
    <w:lvl w:ilvl="1" w:tplc="A0881FBC" w:tentative="1">
      <w:start w:val="1"/>
      <w:numFmt w:val="bullet"/>
      <w:lvlText w:val=""/>
      <w:lvlJc w:val="left"/>
      <w:pPr>
        <w:tabs>
          <w:tab w:val="num" w:pos="1440"/>
        </w:tabs>
        <w:ind w:left="1440" w:hanging="360"/>
      </w:pPr>
      <w:rPr>
        <w:rFonts w:ascii="Wingdings" w:hAnsi="Wingdings" w:hint="default"/>
      </w:rPr>
    </w:lvl>
    <w:lvl w:ilvl="2" w:tplc="C72C8A34" w:tentative="1">
      <w:start w:val="1"/>
      <w:numFmt w:val="bullet"/>
      <w:lvlText w:val=""/>
      <w:lvlJc w:val="left"/>
      <w:pPr>
        <w:tabs>
          <w:tab w:val="num" w:pos="2160"/>
        </w:tabs>
        <w:ind w:left="2160" w:hanging="360"/>
      </w:pPr>
      <w:rPr>
        <w:rFonts w:ascii="Wingdings" w:hAnsi="Wingdings" w:hint="default"/>
      </w:rPr>
    </w:lvl>
    <w:lvl w:ilvl="3" w:tplc="637643A4" w:tentative="1">
      <w:start w:val="1"/>
      <w:numFmt w:val="bullet"/>
      <w:lvlText w:val=""/>
      <w:lvlJc w:val="left"/>
      <w:pPr>
        <w:tabs>
          <w:tab w:val="num" w:pos="2880"/>
        </w:tabs>
        <w:ind w:left="2880" w:hanging="360"/>
      </w:pPr>
      <w:rPr>
        <w:rFonts w:ascii="Wingdings" w:hAnsi="Wingdings" w:hint="default"/>
      </w:rPr>
    </w:lvl>
    <w:lvl w:ilvl="4" w:tplc="3CDC2B96" w:tentative="1">
      <w:start w:val="1"/>
      <w:numFmt w:val="bullet"/>
      <w:lvlText w:val=""/>
      <w:lvlJc w:val="left"/>
      <w:pPr>
        <w:tabs>
          <w:tab w:val="num" w:pos="3600"/>
        </w:tabs>
        <w:ind w:left="3600" w:hanging="360"/>
      </w:pPr>
      <w:rPr>
        <w:rFonts w:ascii="Wingdings" w:hAnsi="Wingdings" w:hint="default"/>
      </w:rPr>
    </w:lvl>
    <w:lvl w:ilvl="5" w:tplc="7C4C06FA" w:tentative="1">
      <w:start w:val="1"/>
      <w:numFmt w:val="bullet"/>
      <w:lvlText w:val=""/>
      <w:lvlJc w:val="left"/>
      <w:pPr>
        <w:tabs>
          <w:tab w:val="num" w:pos="4320"/>
        </w:tabs>
        <w:ind w:left="4320" w:hanging="360"/>
      </w:pPr>
      <w:rPr>
        <w:rFonts w:ascii="Wingdings" w:hAnsi="Wingdings" w:hint="default"/>
      </w:rPr>
    </w:lvl>
    <w:lvl w:ilvl="6" w:tplc="16BA4D44" w:tentative="1">
      <w:start w:val="1"/>
      <w:numFmt w:val="bullet"/>
      <w:lvlText w:val=""/>
      <w:lvlJc w:val="left"/>
      <w:pPr>
        <w:tabs>
          <w:tab w:val="num" w:pos="5040"/>
        </w:tabs>
        <w:ind w:left="5040" w:hanging="360"/>
      </w:pPr>
      <w:rPr>
        <w:rFonts w:ascii="Wingdings" w:hAnsi="Wingdings" w:hint="default"/>
      </w:rPr>
    </w:lvl>
    <w:lvl w:ilvl="7" w:tplc="B21ED9A2" w:tentative="1">
      <w:start w:val="1"/>
      <w:numFmt w:val="bullet"/>
      <w:lvlText w:val=""/>
      <w:lvlJc w:val="left"/>
      <w:pPr>
        <w:tabs>
          <w:tab w:val="num" w:pos="5760"/>
        </w:tabs>
        <w:ind w:left="5760" w:hanging="360"/>
      </w:pPr>
      <w:rPr>
        <w:rFonts w:ascii="Wingdings" w:hAnsi="Wingdings" w:hint="default"/>
      </w:rPr>
    </w:lvl>
    <w:lvl w:ilvl="8" w:tplc="D98A184E" w:tentative="1">
      <w:start w:val="1"/>
      <w:numFmt w:val="bullet"/>
      <w:lvlText w:val=""/>
      <w:lvlJc w:val="left"/>
      <w:pPr>
        <w:tabs>
          <w:tab w:val="num" w:pos="6480"/>
        </w:tabs>
        <w:ind w:left="6480" w:hanging="360"/>
      </w:pPr>
      <w:rPr>
        <w:rFonts w:ascii="Wingdings" w:hAnsi="Wingdings" w:hint="default"/>
      </w:rPr>
    </w:lvl>
  </w:abstractNum>
  <w:abstractNum w:abstractNumId="8">
    <w:nsid w:val="5D9312B4"/>
    <w:multiLevelType w:val="hybridMultilevel"/>
    <w:tmpl w:val="5358B7C4"/>
    <w:lvl w:ilvl="0" w:tplc="7354D296">
      <w:start w:val="1"/>
      <w:numFmt w:val="bullet"/>
      <w:lvlText w:val=""/>
      <w:lvlJc w:val="left"/>
      <w:pPr>
        <w:tabs>
          <w:tab w:val="num" w:pos="720"/>
        </w:tabs>
        <w:ind w:left="720" w:hanging="360"/>
      </w:pPr>
      <w:rPr>
        <w:rFonts w:ascii="Wingdings" w:hAnsi="Wingdings" w:hint="default"/>
      </w:rPr>
    </w:lvl>
    <w:lvl w:ilvl="1" w:tplc="3A52B11C" w:tentative="1">
      <w:start w:val="1"/>
      <w:numFmt w:val="bullet"/>
      <w:lvlText w:val=""/>
      <w:lvlJc w:val="left"/>
      <w:pPr>
        <w:tabs>
          <w:tab w:val="num" w:pos="1440"/>
        </w:tabs>
        <w:ind w:left="1440" w:hanging="360"/>
      </w:pPr>
      <w:rPr>
        <w:rFonts w:ascii="Wingdings" w:hAnsi="Wingdings" w:hint="default"/>
      </w:rPr>
    </w:lvl>
    <w:lvl w:ilvl="2" w:tplc="1C34643C" w:tentative="1">
      <w:start w:val="1"/>
      <w:numFmt w:val="bullet"/>
      <w:lvlText w:val=""/>
      <w:lvlJc w:val="left"/>
      <w:pPr>
        <w:tabs>
          <w:tab w:val="num" w:pos="2160"/>
        </w:tabs>
        <w:ind w:left="2160" w:hanging="360"/>
      </w:pPr>
      <w:rPr>
        <w:rFonts w:ascii="Wingdings" w:hAnsi="Wingdings" w:hint="default"/>
      </w:rPr>
    </w:lvl>
    <w:lvl w:ilvl="3" w:tplc="AEC68936" w:tentative="1">
      <w:start w:val="1"/>
      <w:numFmt w:val="bullet"/>
      <w:lvlText w:val=""/>
      <w:lvlJc w:val="left"/>
      <w:pPr>
        <w:tabs>
          <w:tab w:val="num" w:pos="2880"/>
        </w:tabs>
        <w:ind w:left="2880" w:hanging="360"/>
      </w:pPr>
      <w:rPr>
        <w:rFonts w:ascii="Wingdings" w:hAnsi="Wingdings" w:hint="default"/>
      </w:rPr>
    </w:lvl>
    <w:lvl w:ilvl="4" w:tplc="7D48A09A" w:tentative="1">
      <w:start w:val="1"/>
      <w:numFmt w:val="bullet"/>
      <w:lvlText w:val=""/>
      <w:lvlJc w:val="left"/>
      <w:pPr>
        <w:tabs>
          <w:tab w:val="num" w:pos="3600"/>
        </w:tabs>
        <w:ind w:left="3600" w:hanging="360"/>
      </w:pPr>
      <w:rPr>
        <w:rFonts w:ascii="Wingdings" w:hAnsi="Wingdings" w:hint="default"/>
      </w:rPr>
    </w:lvl>
    <w:lvl w:ilvl="5" w:tplc="D6BA1DDE" w:tentative="1">
      <w:start w:val="1"/>
      <w:numFmt w:val="bullet"/>
      <w:lvlText w:val=""/>
      <w:lvlJc w:val="left"/>
      <w:pPr>
        <w:tabs>
          <w:tab w:val="num" w:pos="4320"/>
        </w:tabs>
        <w:ind w:left="4320" w:hanging="360"/>
      </w:pPr>
      <w:rPr>
        <w:rFonts w:ascii="Wingdings" w:hAnsi="Wingdings" w:hint="default"/>
      </w:rPr>
    </w:lvl>
    <w:lvl w:ilvl="6" w:tplc="504E2580" w:tentative="1">
      <w:start w:val="1"/>
      <w:numFmt w:val="bullet"/>
      <w:lvlText w:val=""/>
      <w:lvlJc w:val="left"/>
      <w:pPr>
        <w:tabs>
          <w:tab w:val="num" w:pos="5040"/>
        </w:tabs>
        <w:ind w:left="5040" w:hanging="360"/>
      </w:pPr>
      <w:rPr>
        <w:rFonts w:ascii="Wingdings" w:hAnsi="Wingdings" w:hint="default"/>
      </w:rPr>
    </w:lvl>
    <w:lvl w:ilvl="7" w:tplc="FDF2F76A" w:tentative="1">
      <w:start w:val="1"/>
      <w:numFmt w:val="bullet"/>
      <w:lvlText w:val=""/>
      <w:lvlJc w:val="left"/>
      <w:pPr>
        <w:tabs>
          <w:tab w:val="num" w:pos="5760"/>
        </w:tabs>
        <w:ind w:left="5760" w:hanging="360"/>
      </w:pPr>
      <w:rPr>
        <w:rFonts w:ascii="Wingdings" w:hAnsi="Wingdings" w:hint="default"/>
      </w:rPr>
    </w:lvl>
    <w:lvl w:ilvl="8" w:tplc="1F267832" w:tentative="1">
      <w:start w:val="1"/>
      <w:numFmt w:val="bullet"/>
      <w:lvlText w:val=""/>
      <w:lvlJc w:val="left"/>
      <w:pPr>
        <w:tabs>
          <w:tab w:val="num" w:pos="6480"/>
        </w:tabs>
        <w:ind w:left="6480" w:hanging="360"/>
      </w:pPr>
      <w:rPr>
        <w:rFonts w:ascii="Wingdings" w:hAnsi="Wingdings" w:hint="default"/>
      </w:rPr>
    </w:lvl>
  </w:abstractNum>
  <w:abstractNum w:abstractNumId="9">
    <w:nsid w:val="62273018"/>
    <w:multiLevelType w:val="hybridMultilevel"/>
    <w:tmpl w:val="68003D1E"/>
    <w:lvl w:ilvl="0" w:tplc="FF58715C">
      <w:start w:val="1"/>
      <w:numFmt w:val="bullet"/>
      <w:lvlText w:val=""/>
      <w:lvlJc w:val="left"/>
      <w:pPr>
        <w:tabs>
          <w:tab w:val="num" w:pos="720"/>
        </w:tabs>
        <w:ind w:left="720" w:hanging="360"/>
      </w:pPr>
      <w:rPr>
        <w:rFonts w:ascii="Wingdings" w:hAnsi="Wingdings" w:hint="default"/>
      </w:rPr>
    </w:lvl>
    <w:lvl w:ilvl="1" w:tplc="6A04B71A">
      <w:start w:val="1177"/>
      <w:numFmt w:val="bullet"/>
      <w:lvlText w:val=""/>
      <w:lvlJc w:val="left"/>
      <w:pPr>
        <w:tabs>
          <w:tab w:val="num" w:pos="1440"/>
        </w:tabs>
        <w:ind w:left="1440" w:hanging="360"/>
      </w:pPr>
      <w:rPr>
        <w:rFonts w:ascii="Wingdings" w:hAnsi="Wingdings" w:hint="default"/>
      </w:rPr>
    </w:lvl>
    <w:lvl w:ilvl="2" w:tplc="FD88EE82" w:tentative="1">
      <w:start w:val="1"/>
      <w:numFmt w:val="bullet"/>
      <w:lvlText w:val=""/>
      <w:lvlJc w:val="left"/>
      <w:pPr>
        <w:tabs>
          <w:tab w:val="num" w:pos="2160"/>
        </w:tabs>
        <w:ind w:left="2160" w:hanging="360"/>
      </w:pPr>
      <w:rPr>
        <w:rFonts w:ascii="Wingdings" w:hAnsi="Wingdings" w:hint="default"/>
      </w:rPr>
    </w:lvl>
    <w:lvl w:ilvl="3" w:tplc="B2CCB25E" w:tentative="1">
      <w:start w:val="1"/>
      <w:numFmt w:val="bullet"/>
      <w:lvlText w:val=""/>
      <w:lvlJc w:val="left"/>
      <w:pPr>
        <w:tabs>
          <w:tab w:val="num" w:pos="2880"/>
        </w:tabs>
        <w:ind w:left="2880" w:hanging="360"/>
      </w:pPr>
      <w:rPr>
        <w:rFonts w:ascii="Wingdings" w:hAnsi="Wingdings" w:hint="default"/>
      </w:rPr>
    </w:lvl>
    <w:lvl w:ilvl="4" w:tplc="526C626A" w:tentative="1">
      <w:start w:val="1"/>
      <w:numFmt w:val="bullet"/>
      <w:lvlText w:val=""/>
      <w:lvlJc w:val="left"/>
      <w:pPr>
        <w:tabs>
          <w:tab w:val="num" w:pos="3600"/>
        </w:tabs>
        <w:ind w:left="3600" w:hanging="360"/>
      </w:pPr>
      <w:rPr>
        <w:rFonts w:ascii="Wingdings" w:hAnsi="Wingdings" w:hint="default"/>
      </w:rPr>
    </w:lvl>
    <w:lvl w:ilvl="5" w:tplc="EFAC3D6C" w:tentative="1">
      <w:start w:val="1"/>
      <w:numFmt w:val="bullet"/>
      <w:lvlText w:val=""/>
      <w:lvlJc w:val="left"/>
      <w:pPr>
        <w:tabs>
          <w:tab w:val="num" w:pos="4320"/>
        </w:tabs>
        <w:ind w:left="4320" w:hanging="360"/>
      </w:pPr>
      <w:rPr>
        <w:rFonts w:ascii="Wingdings" w:hAnsi="Wingdings" w:hint="default"/>
      </w:rPr>
    </w:lvl>
    <w:lvl w:ilvl="6" w:tplc="E59AE50C" w:tentative="1">
      <w:start w:val="1"/>
      <w:numFmt w:val="bullet"/>
      <w:lvlText w:val=""/>
      <w:lvlJc w:val="left"/>
      <w:pPr>
        <w:tabs>
          <w:tab w:val="num" w:pos="5040"/>
        </w:tabs>
        <w:ind w:left="5040" w:hanging="360"/>
      </w:pPr>
      <w:rPr>
        <w:rFonts w:ascii="Wingdings" w:hAnsi="Wingdings" w:hint="default"/>
      </w:rPr>
    </w:lvl>
    <w:lvl w:ilvl="7" w:tplc="C23065BC" w:tentative="1">
      <w:start w:val="1"/>
      <w:numFmt w:val="bullet"/>
      <w:lvlText w:val=""/>
      <w:lvlJc w:val="left"/>
      <w:pPr>
        <w:tabs>
          <w:tab w:val="num" w:pos="5760"/>
        </w:tabs>
        <w:ind w:left="5760" w:hanging="360"/>
      </w:pPr>
      <w:rPr>
        <w:rFonts w:ascii="Wingdings" w:hAnsi="Wingdings" w:hint="default"/>
      </w:rPr>
    </w:lvl>
    <w:lvl w:ilvl="8" w:tplc="5AD03562" w:tentative="1">
      <w:start w:val="1"/>
      <w:numFmt w:val="bullet"/>
      <w:lvlText w:val=""/>
      <w:lvlJc w:val="left"/>
      <w:pPr>
        <w:tabs>
          <w:tab w:val="num" w:pos="6480"/>
        </w:tabs>
        <w:ind w:left="6480" w:hanging="360"/>
      </w:pPr>
      <w:rPr>
        <w:rFonts w:ascii="Wingdings" w:hAnsi="Wingdings" w:hint="default"/>
      </w:rPr>
    </w:lvl>
  </w:abstractNum>
  <w:abstractNum w:abstractNumId="10">
    <w:nsid w:val="69C73F55"/>
    <w:multiLevelType w:val="hybridMultilevel"/>
    <w:tmpl w:val="64AA2710"/>
    <w:lvl w:ilvl="0" w:tplc="04090001">
      <w:start w:val="1"/>
      <w:numFmt w:val="bullet"/>
      <w:lvlText w:val=""/>
      <w:lvlJc w:val="left"/>
      <w:pPr>
        <w:ind w:left="720" w:hanging="360"/>
      </w:pPr>
      <w:rPr>
        <w:rFonts w:ascii="Symbol" w:hAnsi="Symbol" w:hint="default"/>
      </w:rPr>
    </w:lvl>
    <w:lvl w:ilvl="1" w:tplc="FD9293B0">
      <w:numFmt w:val="bullet"/>
      <w:lvlText w:val=""/>
      <w:lvlJc w:val="left"/>
      <w:pPr>
        <w:ind w:left="1440" w:hanging="360"/>
      </w:pPr>
      <w:rPr>
        <w:rFonts w:ascii="Wingdings" w:eastAsiaTheme="minorHAnsi" w:hAnsi="Wingdings"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C0A7892"/>
    <w:multiLevelType w:val="hybridMultilevel"/>
    <w:tmpl w:val="8432DAD2"/>
    <w:lvl w:ilvl="0" w:tplc="6308C088">
      <w:start w:val="1"/>
      <w:numFmt w:val="bullet"/>
      <w:lvlText w:val=""/>
      <w:lvlJc w:val="left"/>
      <w:pPr>
        <w:tabs>
          <w:tab w:val="num" w:pos="720"/>
        </w:tabs>
        <w:ind w:left="720" w:hanging="360"/>
      </w:pPr>
      <w:rPr>
        <w:rFonts w:ascii="Wingdings" w:hAnsi="Wingdings" w:hint="default"/>
      </w:rPr>
    </w:lvl>
    <w:lvl w:ilvl="1" w:tplc="C888AAC4">
      <w:start w:val="535"/>
      <w:numFmt w:val="bullet"/>
      <w:lvlText w:val=""/>
      <w:lvlJc w:val="left"/>
      <w:pPr>
        <w:tabs>
          <w:tab w:val="num" w:pos="1440"/>
        </w:tabs>
        <w:ind w:left="1440" w:hanging="360"/>
      </w:pPr>
      <w:rPr>
        <w:rFonts w:ascii="Wingdings" w:hAnsi="Wingdings" w:hint="default"/>
      </w:rPr>
    </w:lvl>
    <w:lvl w:ilvl="2" w:tplc="98928538">
      <w:start w:val="535"/>
      <w:numFmt w:val="bullet"/>
      <w:lvlText w:val=""/>
      <w:lvlJc w:val="left"/>
      <w:pPr>
        <w:tabs>
          <w:tab w:val="num" w:pos="2160"/>
        </w:tabs>
        <w:ind w:left="2160" w:hanging="360"/>
      </w:pPr>
      <w:rPr>
        <w:rFonts w:ascii="Wingdings" w:hAnsi="Wingdings" w:hint="default"/>
      </w:rPr>
    </w:lvl>
    <w:lvl w:ilvl="3" w:tplc="2950356E">
      <w:start w:val="535"/>
      <w:numFmt w:val="bullet"/>
      <w:lvlText w:val=""/>
      <w:lvlJc w:val="left"/>
      <w:pPr>
        <w:tabs>
          <w:tab w:val="num" w:pos="2880"/>
        </w:tabs>
        <w:ind w:left="2880" w:hanging="360"/>
      </w:pPr>
      <w:rPr>
        <w:rFonts w:ascii="Wingdings" w:hAnsi="Wingdings" w:hint="default"/>
      </w:rPr>
    </w:lvl>
    <w:lvl w:ilvl="4" w:tplc="39D631F4" w:tentative="1">
      <w:start w:val="1"/>
      <w:numFmt w:val="bullet"/>
      <w:lvlText w:val=""/>
      <w:lvlJc w:val="left"/>
      <w:pPr>
        <w:tabs>
          <w:tab w:val="num" w:pos="3600"/>
        </w:tabs>
        <w:ind w:left="3600" w:hanging="360"/>
      </w:pPr>
      <w:rPr>
        <w:rFonts w:ascii="Wingdings" w:hAnsi="Wingdings" w:hint="default"/>
      </w:rPr>
    </w:lvl>
    <w:lvl w:ilvl="5" w:tplc="BA364D84" w:tentative="1">
      <w:start w:val="1"/>
      <w:numFmt w:val="bullet"/>
      <w:lvlText w:val=""/>
      <w:lvlJc w:val="left"/>
      <w:pPr>
        <w:tabs>
          <w:tab w:val="num" w:pos="4320"/>
        </w:tabs>
        <w:ind w:left="4320" w:hanging="360"/>
      </w:pPr>
      <w:rPr>
        <w:rFonts w:ascii="Wingdings" w:hAnsi="Wingdings" w:hint="default"/>
      </w:rPr>
    </w:lvl>
    <w:lvl w:ilvl="6" w:tplc="413CFB8A" w:tentative="1">
      <w:start w:val="1"/>
      <w:numFmt w:val="bullet"/>
      <w:lvlText w:val=""/>
      <w:lvlJc w:val="left"/>
      <w:pPr>
        <w:tabs>
          <w:tab w:val="num" w:pos="5040"/>
        </w:tabs>
        <w:ind w:left="5040" w:hanging="360"/>
      </w:pPr>
      <w:rPr>
        <w:rFonts w:ascii="Wingdings" w:hAnsi="Wingdings" w:hint="default"/>
      </w:rPr>
    </w:lvl>
    <w:lvl w:ilvl="7" w:tplc="95E26A3E" w:tentative="1">
      <w:start w:val="1"/>
      <w:numFmt w:val="bullet"/>
      <w:lvlText w:val=""/>
      <w:lvlJc w:val="left"/>
      <w:pPr>
        <w:tabs>
          <w:tab w:val="num" w:pos="5760"/>
        </w:tabs>
        <w:ind w:left="5760" w:hanging="360"/>
      </w:pPr>
      <w:rPr>
        <w:rFonts w:ascii="Wingdings" w:hAnsi="Wingdings" w:hint="default"/>
      </w:rPr>
    </w:lvl>
    <w:lvl w:ilvl="8" w:tplc="3A4A8B5A" w:tentative="1">
      <w:start w:val="1"/>
      <w:numFmt w:val="bullet"/>
      <w:lvlText w:val=""/>
      <w:lvlJc w:val="left"/>
      <w:pPr>
        <w:tabs>
          <w:tab w:val="num" w:pos="6480"/>
        </w:tabs>
        <w:ind w:left="6480" w:hanging="360"/>
      </w:pPr>
      <w:rPr>
        <w:rFonts w:ascii="Wingdings" w:hAnsi="Wingdings" w:hint="default"/>
      </w:rPr>
    </w:lvl>
  </w:abstractNum>
  <w:abstractNum w:abstractNumId="12">
    <w:nsid w:val="6DBA54ED"/>
    <w:multiLevelType w:val="hybridMultilevel"/>
    <w:tmpl w:val="9B6C1E72"/>
    <w:lvl w:ilvl="0" w:tplc="6D6A1EB2">
      <w:start w:val="1"/>
      <w:numFmt w:val="bullet"/>
      <w:lvlText w:val=""/>
      <w:lvlJc w:val="left"/>
      <w:pPr>
        <w:tabs>
          <w:tab w:val="num" w:pos="720"/>
        </w:tabs>
        <w:ind w:left="720" w:hanging="360"/>
      </w:pPr>
      <w:rPr>
        <w:rFonts w:ascii="Wingdings" w:hAnsi="Wingdings" w:hint="default"/>
      </w:rPr>
    </w:lvl>
    <w:lvl w:ilvl="1" w:tplc="FEACC532" w:tentative="1">
      <w:start w:val="1"/>
      <w:numFmt w:val="bullet"/>
      <w:lvlText w:val=""/>
      <w:lvlJc w:val="left"/>
      <w:pPr>
        <w:tabs>
          <w:tab w:val="num" w:pos="1440"/>
        </w:tabs>
        <w:ind w:left="1440" w:hanging="360"/>
      </w:pPr>
      <w:rPr>
        <w:rFonts w:ascii="Wingdings" w:hAnsi="Wingdings" w:hint="default"/>
      </w:rPr>
    </w:lvl>
    <w:lvl w:ilvl="2" w:tplc="832CBDC6" w:tentative="1">
      <w:start w:val="1"/>
      <w:numFmt w:val="bullet"/>
      <w:lvlText w:val=""/>
      <w:lvlJc w:val="left"/>
      <w:pPr>
        <w:tabs>
          <w:tab w:val="num" w:pos="2160"/>
        </w:tabs>
        <w:ind w:left="2160" w:hanging="360"/>
      </w:pPr>
      <w:rPr>
        <w:rFonts w:ascii="Wingdings" w:hAnsi="Wingdings" w:hint="default"/>
      </w:rPr>
    </w:lvl>
    <w:lvl w:ilvl="3" w:tplc="CAC45B70">
      <w:start w:val="1"/>
      <w:numFmt w:val="bullet"/>
      <w:lvlText w:val=""/>
      <w:lvlJc w:val="left"/>
      <w:pPr>
        <w:tabs>
          <w:tab w:val="num" w:pos="2880"/>
        </w:tabs>
        <w:ind w:left="2880" w:hanging="360"/>
      </w:pPr>
      <w:rPr>
        <w:rFonts w:ascii="Wingdings" w:hAnsi="Wingdings" w:hint="default"/>
      </w:rPr>
    </w:lvl>
    <w:lvl w:ilvl="4" w:tplc="2F94CEC2" w:tentative="1">
      <w:start w:val="1"/>
      <w:numFmt w:val="bullet"/>
      <w:lvlText w:val=""/>
      <w:lvlJc w:val="left"/>
      <w:pPr>
        <w:tabs>
          <w:tab w:val="num" w:pos="3600"/>
        </w:tabs>
        <w:ind w:left="3600" w:hanging="360"/>
      </w:pPr>
      <w:rPr>
        <w:rFonts w:ascii="Wingdings" w:hAnsi="Wingdings" w:hint="default"/>
      </w:rPr>
    </w:lvl>
    <w:lvl w:ilvl="5" w:tplc="7B168DE0" w:tentative="1">
      <w:start w:val="1"/>
      <w:numFmt w:val="bullet"/>
      <w:lvlText w:val=""/>
      <w:lvlJc w:val="left"/>
      <w:pPr>
        <w:tabs>
          <w:tab w:val="num" w:pos="4320"/>
        </w:tabs>
        <w:ind w:left="4320" w:hanging="360"/>
      </w:pPr>
      <w:rPr>
        <w:rFonts w:ascii="Wingdings" w:hAnsi="Wingdings" w:hint="default"/>
      </w:rPr>
    </w:lvl>
    <w:lvl w:ilvl="6" w:tplc="6188F1F8" w:tentative="1">
      <w:start w:val="1"/>
      <w:numFmt w:val="bullet"/>
      <w:lvlText w:val=""/>
      <w:lvlJc w:val="left"/>
      <w:pPr>
        <w:tabs>
          <w:tab w:val="num" w:pos="5040"/>
        </w:tabs>
        <w:ind w:left="5040" w:hanging="360"/>
      </w:pPr>
      <w:rPr>
        <w:rFonts w:ascii="Wingdings" w:hAnsi="Wingdings" w:hint="default"/>
      </w:rPr>
    </w:lvl>
    <w:lvl w:ilvl="7" w:tplc="7FBCE272" w:tentative="1">
      <w:start w:val="1"/>
      <w:numFmt w:val="bullet"/>
      <w:lvlText w:val=""/>
      <w:lvlJc w:val="left"/>
      <w:pPr>
        <w:tabs>
          <w:tab w:val="num" w:pos="5760"/>
        </w:tabs>
        <w:ind w:left="5760" w:hanging="360"/>
      </w:pPr>
      <w:rPr>
        <w:rFonts w:ascii="Wingdings" w:hAnsi="Wingdings" w:hint="default"/>
      </w:rPr>
    </w:lvl>
    <w:lvl w:ilvl="8" w:tplc="EDBE23BC" w:tentative="1">
      <w:start w:val="1"/>
      <w:numFmt w:val="bullet"/>
      <w:lvlText w:val=""/>
      <w:lvlJc w:val="left"/>
      <w:pPr>
        <w:tabs>
          <w:tab w:val="num" w:pos="6480"/>
        </w:tabs>
        <w:ind w:left="6480" w:hanging="360"/>
      </w:pPr>
      <w:rPr>
        <w:rFonts w:ascii="Wingdings" w:hAnsi="Wingdings" w:hint="default"/>
      </w:rPr>
    </w:lvl>
  </w:abstractNum>
  <w:abstractNum w:abstractNumId="13">
    <w:nsid w:val="72FB610D"/>
    <w:multiLevelType w:val="hybridMultilevel"/>
    <w:tmpl w:val="E51263EA"/>
    <w:lvl w:ilvl="0" w:tplc="8D8E2324">
      <w:start w:val="1"/>
      <w:numFmt w:val="bullet"/>
      <w:lvlText w:val=""/>
      <w:lvlJc w:val="left"/>
      <w:pPr>
        <w:tabs>
          <w:tab w:val="num" w:pos="720"/>
        </w:tabs>
        <w:ind w:left="720" w:hanging="360"/>
      </w:pPr>
      <w:rPr>
        <w:rFonts w:ascii="Wingdings" w:hAnsi="Wingdings" w:hint="default"/>
      </w:rPr>
    </w:lvl>
    <w:lvl w:ilvl="1" w:tplc="A0F2CFA2">
      <w:start w:val="1"/>
      <w:numFmt w:val="bullet"/>
      <w:lvlText w:val=""/>
      <w:lvlJc w:val="left"/>
      <w:pPr>
        <w:tabs>
          <w:tab w:val="num" w:pos="1440"/>
        </w:tabs>
        <w:ind w:left="1440" w:hanging="360"/>
      </w:pPr>
      <w:rPr>
        <w:rFonts w:ascii="Wingdings" w:hAnsi="Wingdings" w:hint="default"/>
      </w:rPr>
    </w:lvl>
    <w:lvl w:ilvl="2" w:tplc="09DA6FEA">
      <w:start w:val="1176"/>
      <w:numFmt w:val="bullet"/>
      <w:lvlText w:val=""/>
      <w:lvlJc w:val="left"/>
      <w:pPr>
        <w:tabs>
          <w:tab w:val="num" w:pos="2160"/>
        </w:tabs>
        <w:ind w:left="2160" w:hanging="360"/>
      </w:pPr>
      <w:rPr>
        <w:rFonts w:ascii="Wingdings" w:hAnsi="Wingdings" w:hint="default"/>
      </w:rPr>
    </w:lvl>
    <w:lvl w:ilvl="3" w:tplc="E1589C64" w:tentative="1">
      <w:start w:val="1"/>
      <w:numFmt w:val="bullet"/>
      <w:lvlText w:val=""/>
      <w:lvlJc w:val="left"/>
      <w:pPr>
        <w:tabs>
          <w:tab w:val="num" w:pos="2880"/>
        </w:tabs>
        <w:ind w:left="2880" w:hanging="360"/>
      </w:pPr>
      <w:rPr>
        <w:rFonts w:ascii="Wingdings" w:hAnsi="Wingdings" w:hint="default"/>
      </w:rPr>
    </w:lvl>
    <w:lvl w:ilvl="4" w:tplc="2BCA2EEA" w:tentative="1">
      <w:start w:val="1"/>
      <w:numFmt w:val="bullet"/>
      <w:lvlText w:val=""/>
      <w:lvlJc w:val="left"/>
      <w:pPr>
        <w:tabs>
          <w:tab w:val="num" w:pos="3600"/>
        </w:tabs>
        <w:ind w:left="3600" w:hanging="360"/>
      </w:pPr>
      <w:rPr>
        <w:rFonts w:ascii="Wingdings" w:hAnsi="Wingdings" w:hint="default"/>
      </w:rPr>
    </w:lvl>
    <w:lvl w:ilvl="5" w:tplc="3E22119E" w:tentative="1">
      <w:start w:val="1"/>
      <w:numFmt w:val="bullet"/>
      <w:lvlText w:val=""/>
      <w:lvlJc w:val="left"/>
      <w:pPr>
        <w:tabs>
          <w:tab w:val="num" w:pos="4320"/>
        </w:tabs>
        <w:ind w:left="4320" w:hanging="360"/>
      </w:pPr>
      <w:rPr>
        <w:rFonts w:ascii="Wingdings" w:hAnsi="Wingdings" w:hint="default"/>
      </w:rPr>
    </w:lvl>
    <w:lvl w:ilvl="6" w:tplc="5F5A7A96" w:tentative="1">
      <w:start w:val="1"/>
      <w:numFmt w:val="bullet"/>
      <w:lvlText w:val=""/>
      <w:lvlJc w:val="left"/>
      <w:pPr>
        <w:tabs>
          <w:tab w:val="num" w:pos="5040"/>
        </w:tabs>
        <w:ind w:left="5040" w:hanging="360"/>
      </w:pPr>
      <w:rPr>
        <w:rFonts w:ascii="Wingdings" w:hAnsi="Wingdings" w:hint="default"/>
      </w:rPr>
    </w:lvl>
    <w:lvl w:ilvl="7" w:tplc="3036FCD6" w:tentative="1">
      <w:start w:val="1"/>
      <w:numFmt w:val="bullet"/>
      <w:lvlText w:val=""/>
      <w:lvlJc w:val="left"/>
      <w:pPr>
        <w:tabs>
          <w:tab w:val="num" w:pos="5760"/>
        </w:tabs>
        <w:ind w:left="5760" w:hanging="360"/>
      </w:pPr>
      <w:rPr>
        <w:rFonts w:ascii="Wingdings" w:hAnsi="Wingdings" w:hint="default"/>
      </w:rPr>
    </w:lvl>
    <w:lvl w:ilvl="8" w:tplc="62408B44" w:tentative="1">
      <w:start w:val="1"/>
      <w:numFmt w:val="bullet"/>
      <w:lvlText w:val=""/>
      <w:lvlJc w:val="left"/>
      <w:pPr>
        <w:tabs>
          <w:tab w:val="num" w:pos="6480"/>
        </w:tabs>
        <w:ind w:left="6480" w:hanging="360"/>
      </w:pPr>
      <w:rPr>
        <w:rFonts w:ascii="Wingdings" w:hAnsi="Wingdings" w:hint="default"/>
      </w:rPr>
    </w:lvl>
  </w:abstractNum>
  <w:abstractNum w:abstractNumId="14">
    <w:nsid w:val="79F0480A"/>
    <w:multiLevelType w:val="hybridMultilevel"/>
    <w:tmpl w:val="F15C1E16"/>
    <w:lvl w:ilvl="0" w:tplc="9A58AD6C">
      <w:start w:val="1"/>
      <w:numFmt w:val="bullet"/>
      <w:lvlText w:val=""/>
      <w:lvlJc w:val="left"/>
      <w:pPr>
        <w:tabs>
          <w:tab w:val="num" w:pos="720"/>
        </w:tabs>
        <w:ind w:left="720" w:hanging="360"/>
      </w:pPr>
      <w:rPr>
        <w:rFonts w:ascii="Wingdings" w:hAnsi="Wingdings" w:hint="default"/>
      </w:rPr>
    </w:lvl>
    <w:lvl w:ilvl="1" w:tplc="B860E38E">
      <w:start w:val="535"/>
      <w:numFmt w:val="bullet"/>
      <w:lvlText w:val=""/>
      <w:lvlJc w:val="left"/>
      <w:pPr>
        <w:tabs>
          <w:tab w:val="num" w:pos="1440"/>
        </w:tabs>
        <w:ind w:left="1440" w:hanging="360"/>
      </w:pPr>
      <w:rPr>
        <w:rFonts w:ascii="Wingdings" w:hAnsi="Wingdings" w:hint="default"/>
      </w:rPr>
    </w:lvl>
    <w:lvl w:ilvl="2" w:tplc="68B8B1F4">
      <w:start w:val="535"/>
      <w:numFmt w:val="bullet"/>
      <w:lvlText w:val=""/>
      <w:lvlJc w:val="left"/>
      <w:pPr>
        <w:tabs>
          <w:tab w:val="num" w:pos="2160"/>
        </w:tabs>
        <w:ind w:left="2160" w:hanging="360"/>
      </w:pPr>
      <w:rPr>
        <w:rFonts w:ascii="Wingdings" w:hAnsi="Wingdings" w:hint="default"/>
      </w:rPr>
    </w:lvl>
    <w:lvl w:ilvl="3" w:tplc="7E3A1796">
      <w:start w:val="535"/>
      <w:numFmt w:val="bullet"/>
      <w:lvlText w:val=""/>
      <w:lvlJc w:val="left"/>
      <w:pPr>
        <w:tabs>
          <w:tab w:val="num" w:pos="2880"/>
        </w:tabs>
        <w:ind w:left="2880" w:hanging="360"/>
      </w:pPr>
      <w:rPr>
        <w:rFonts w:ascii="Wingdings" w:hAnsi="Wingdings" w:hint="default"/>
      </w:rPr>
    </w:lvl>
    <w:lvl w:ilvl="4" w:tplc="5A70150E" w:tentative="1">
      <w:start w:val="1"/>
      <w:numFmt w:val="bullet"/>
      <w:lvlText w:val=""/>
      <w:lvlJc w:val="left"/>
      <w:pPr>
        <w:tabs>
          <w:tab w:val="num" w:pos="3600"/>
        </w:tabs>
        <w:ind w:left="3600" w:hanging="360"/>
      </w:pPr>
      <w:rPr>
        <w:rFonts w:ascii="Wingdings" w:hAnsi="Wingdings" w:hint="default"/>
      </w:rPr>
    </w:lvl>
    <w:lvl w:ilvl="5" w:tplc="1598B8F8" w:tentative="1">
      <w:start w:val="1"/>
      <w:numFmt w:val="bullet"/>
      <w:lvlText w:val=""/>
      <w:lvlJc w:val="left"/>
      <w:pPr>
        <w:tabs>
          <w:tab w:val="num" w:pos="4320"/>
        </w:tabs>
        <w:ind w:left="4320" w:hanging="360"/>
      </w:pPr>
      <w:rPr>
        <w:rFonts w:ascii="Wingdings" w:hAnsi="Wingdings" w:hint="default"/>
      </w:rPr>
    </w:lvl>
    <w:lvl w:ilvl="6" w:tplc="B0D8E6AA" w:tentative="1">
      <w:start w:val="1"/>
      <w:numFmt w:val="bullet"/>
      <w:lvlText w:val=""/>
      <w:lvlJc w:val="left"/>
      <w:pPr>
        <w:tabs>
          <w:tab w:val="num" w:pos="5040"/>
        </w:tabs>
        <w:ind w:left="5040" w:hanging="360"/>
      </w:pPr>
      <w:rPr>
        <w:rFonts w:ascii="Wingdings" w:hAnsi="Wingdings" w:hint="default"/>
      </w:rPr>
    </w:lvl>
    <w:lvl w:ilvl="7" w:tplc="9CA29318" w:tentative="1">
      <w:start w:val="1"/>
      <w:numFmt w:val="bullet"/>
      <w:lvlText w:val=""/>
      <w:lvlJc w:val="left"/>
      <w:pPr>
        <w:tabs>
          <w:tab w:val="num" w:pos="5760"/>
        </w:tabs>
        <w:ind w:left="5760" w:hanging="360"/>
      </w:pPr>
      <w:rPr>
        <w:rFonts w:ascii="Wingdings" w:hAnsi="Wingdings" w:hint="default"/>
      </w:rPr>
    </w:lvl>
    <w:lvl w:ilvl="8" w:tplc="99AA9124" w:tentative="1">
      <w:start w:val="1"/>
      <w:numFmt w:val="bullet"/>
      <w:lvlText w:val=""/>
      <w:lvlJc w:val="left"/>
      <w:pPr>
        <w:tabs>
          <w:tab w:val="num" w:pos="6480"/>
        </w:tabs>
        <w:ind w:left="6480" w:hanging="360"/>
      </w:pPr>
      <w:rPr>
        <w:rFonts w:ascii="Wingdings" w:hAnsi="Wingdings" w:hint="default"/>
      </w:rPr>
    </w:lvl>
  </w:abstractNum>
  <w:abstractNum w:abstractNumId="15">
    <w:nsid w:val="7BF531F3"/>
    <w:multiLevelType w:val="hybridMultilevel"/>
    <w:tmpl w:val="D33ADD58"/>
    <w:lvl w:ilvl="0" w:tplc="1C4AB5EC">
      <w:start w:val="1"/>
      <w:numFmt w:val="bullet"/>
      <w:lvlText w:val=""/>
      <w:lvlJc w:val="left"/>
      <w:pPr>
        <w:tabs>
          <w:tab w:val="num" w:pos="720"/>
        </w:tabs>
        <w:ind w:left="720" w:hanging="360"/>
      </w:pPr>
      <w:rPr>
        <w:rFonts w:ascii="Wingdings" w:hAnsi="Wingdings" w:hint="default"/>
      </w:rPr>
    </w:lvl>
    <w:lvl w:ilvl="1" w:tplc="945623FE">
      <w:start w:val="1176"/>
      <w:numFmt w:val="bullet"/>
      <w:lvlText w:val=""/>
      <w:lvlJc w:val="left"/>
      <w:pPr>
        <w:tabs>
          <w:tab w:val="num" w:pos="1440"/>
        </w:tabs>
        <w:ind w:left="1440" w:hanging="360"/>
      </w:pPr>
      <w:rPr>
        <w:rFonts w:ascii="Wingdings" w:hAnsi="Wingdings" w:hint="default"/>
      </w:rPr>
    </w:lvl>
    <w:lvl w:ilvl="2" w:tplc="1138D9EA">
      <w:start w:val="1176"/>
      <w:numFmt w:val="bullet"/>
      <w:lvlText w:val=""/>
      <w:lvlJc w:val="left"/>
      <w:pPr>
        <w:tabs>
          <w:tab w:val="num" w:pos="2160"/>
        </w:tabs>
        <w:ind w:left="2160" w:hanging="360"/>
      </w:pPr>
      <w:rPr>
        <w:rFonts w:ascii="Wingdings" w:hAnsi="Wingdings" w:hint="default"/>
      </w:rPr>
    </w:lvl>
    <w:lvl w:ilvl="3" w:tplc="6C38013C">
      <w:start w:val="1176"/>
      <w:numFmt w:val="bullet"/>
      <w:lvlText w:val=""/>
      <w:lvlJc w:val="left"/>
      <w:pPr>
        <w:tabs>
          <w:tab w:val="num" w:pos="2880"/>
        </w:tabs>
        <w:ind w:left="2880" w:hanging="360"/>
      </w:pPr>
      <w:rPr>
        <w:rFonts w:ascii="Wingdings" w:hAnsi="Wingdings" w:hint="default"/>
      </w:rPr>
    </w:lvl>
    <w:lvl w:ilvl="4" w:tplc="D7765FCC" w:tentative="1">
      <w:start w:val="1"/>
      <w:numFmt w:val="bullet"/>
      <w:lvlText w:val=""/>
      <w:lvlJc w:val="left"/>
      <w:pPr>
        <w:tabs>
          <w:tab w:val="num" w:pos="3600"/>
        </w:tabs>
        <w:ind w:left="3600" w:hanging="360"/>
      </w:pPr>
      <w:rPr>
        <w:rFonts w:ascii="Wingdings" w:hAnsi="Wingdings" w:hint="default"/>
      </w:rPr>
    </w:lvl>
    <w:lvl w:ilvl="5" w:tplc="6950B21C" w:tentative="1">
      <w:start w:val="1"/>
      <w:numFmt w:val="bullet"/>
      <w:lvlText w:val=""/>
      <w:lvlJc w:val="left"/>
      <w:pPr>
        <w:tabs>
          <w:tab w:val="num" w:pos="4320"/>
        </w:tabs>
        <w:ind w:left="4320" w:hanging="360"/>
      </w:pPr>
      <w:rPr>
        <w:rFonts w:ascii="Wingdings" w:hAnsi="Wingdings" w:hint="default"/>
      </w:rPr>
    </w:lvl>
    <w:lvl w:ilvl="6" w:tplc="51E8AE22" w:tentative="1">
      <w:start w:val="1"/>
      <w:numFmt w:val="bullet"/>
      <w:lvlText w:val=""/>
      <w:lvlJc w:val="left"/>
      <w:pPr>
        <w:tabs>
          <w:tab w:val="num" w:pos="5040"/>
        </w:tabs>
        <w:ind w:left="5040" w:hanging="360"/>
      </w:pPr>
      <w:rPr>
        <w:rFonts w:ascii="Wingdings" w:hAnsi="Wingdings" w:hint="default"/>
      </w:rPr>
    </w:lvl>
    <w:lvl w:ilvl="7" w:tplc="D430BE6E" w:tentative="1">
      <w:start w:val="1"/>
      <w:numFmt w:val="bullet"/>
      <w:lvlText w:val=""/>
      <w:lvlJc w:val="left"/>
      <w:pPr>
        <w:tabs>
          <w:tab w:val="num" w:pos="5760"/>
        </w:tabs>
        <w:ind w:left="5760" w:hanging="360"/>
      </w:pPr>
      <w:rPr>
        <w:rFonts w:ascii="Wingdings" w:hAnsi="Wingdings" w:hint="default"/>
      </w:rPr>
    </w:lvl>
    <w:lvl w:ilvl="8" w:tplc="1730D89A" w:tentative="1">
      <w:start w:val="1"/>
      <w:numFmt w:val="bullet"/>
      <w:lvlText w:val=""/>
      <w:lvlJc w:val="left"/>
      <w:pPr>
        <w:tabs>
          <w:tab w:val="num" w:pos="6480"/>
        </w:tabs>
        <w:ind w:left="6480" w:hanging="360"/>
      </w:pPr>
      <w:rPr>
        <w:rFonts w:ascii="Wingdings" w:hAnsi="Wingdings" w:hint="default"/>
      </w:rPr>
    </w:lvl>
  </w:abstractNum>
  <w:abstractNum w:abstractNumId="16">
    <w:nsid w:val="7FE4161D"/>
    <w:multiLevelType w:val="hybridMultilevel"/>
    <w:tmpl w:val="F2EABFAE"/>
    <w:lvl w:ilvl="0" w:tplc="FAF2AE48">
      <w:start w:val="1"/>
      <w:numFmt w:val="bullet"/>
      <w:lvlText w:val=""/>
      <w:lvlJc w:val="left"/>
      <w:pPr>
        <w:tabs>
          <w:tab w:val="num" w:pos="720"/>
        </w:tabs>
        <w:ind w:left="720" w:hanging="360"/>
      </w:pPr>
      <w:rPr>
        <w:rFonts w:ascii="Wingdings" w:hAnsi="Wingdings" w:hint="default"/>
      </w:rPr>
    </w:lvl>
    <w:lvl w:ilvl="1" w:tplc="96DE6B84" w:tentative="1">
      <w:start w:val="1"/>
      <w:numFmt w:val="bullet"/>
      <w:lvlText w:val=""/>
      <w:lvlJc w:val="left"/>
      <w:pPr>
        <w:tabs>
          <w:tab w:val="num" w:pos="1440"/>
        </w:tabs>
        <w:ind w:left="1440" w:hanging="360"/>
      </w:pPr>
      <w:rPr>
        <w:rFonts w:ascii="Wingdings" w:hAnsi="Wingdings" w:hint="default"/>
      </w:rPr>
    </w:lvl>
    <w:lvl w:ilvl="2" w:tplc="200824A0" w:tentative="1">
      <w:start w:val="1"/>
      <w:numFmt w:val="bullet"/>
      <w:lvlText w:val=""/>
      <w:lvlJc w:val="left"/>
      <w:pPr>
        <w:tabs>
          <w:tab w:val="num" w:pos="2160"/>
        </w:tabs>
        <w:ind w:left="2160" w:hanging="360"/>
      </w:pPr>
      <w:rPr>
        <w:rFonts w:ascii="Wingdings" w:hAnsi="Wingdings" w:hint="default"/>
      </w:rPr>
    </w:lvl>
    <w:lvl w:ilvl="3" w:tplc="59FEC9C4" w:tentative="1">
      <w:start w:val="1"/>
      <w:numFmt w:val="bullet"/>
      <w:lvlText w:val=""/>
      <w:lvlJc w:val="left"/>
      <w:pPr>
        <w:tabs>
          <w:tab w:val="num" w:pos="2880"/>
        </w:tabs>
        <w:ind w:left="2880" w:hanging="360"/>
      </w:pPr>
      <w:rPr>
        <w:rFonts w:ascii="Wingdings" w:hAnsi="Wingdings" w:hint="default"/>
      </w:rPr>
    </w:lvl>
    <w:lvl w:ilvl="4" w:tplc="E2E4F91A" w:tentative="1">
      <w:start w:val="1"/>
      <w:numFmt w:val="bullet"/>
      <w:lvlText w:val=""/>
      <w:lvlJc w:val="left"/>
      <w:pPr>
        <w:tabs>
          <w:tab w:val="num" w:pos="3600"/>
        </w:tabs>
        <w:ind w:left="3600" w:hanging="360"/>
      </w:pPr>
      <w:rPr>
        <w:rFonts w:ascii="Wingdings" w:hAnsi="Wingdings" w:hint="default"/>
      </w:rPr>
    </w:lvl>
    <w:lvl w:ilvl="5" w:tplc="F46C9C60" w:tentative="1">
      <w:start w:val="1"/>
      <w:numFmt w:val="bullet"/>
      <w:lvlText w:val=""/>
      <w:lvlJc w:val="left"/>
      <w:pPr>
        <w:tabs>
          <w:tab w:val="num" w:pos="4320"/>
        </w:tabs>
        <w:ind w:left="4320" w:hanging="360"/>
      </w:pPr>
      <w:rPr>
        <w:rFonts w:ascii="Wingdings" w:hAnsi="Wingdings" w:hint="default"/>
      </w:rPr>
    </w:lvl>
    <w:lvl w:ilvl="6" w:tplc="793E9A68" w:tentative="1">
      <w:start w:val="1"/>
      <w:numFmt w:val="bullet"/>
      <w:lvlText w:val=""/>
      <w:lvlJc w:val="left"/>
      <w:pPr>
        <w:tabs>
          <w:tab w:val="num" w:pos="5040"/>
        </w:tabs>
        <w:ind w:left="5040" w:hanging="360"/>
      </w:pPr>
      <w:rPr>
        <w:rFonts w:ascii="Wingdings" w:hAnsi="Wingdings" w:hint="default"/>
      </w:rPr>
    </w:lvl>
    <w:lvl w:ilvl="7" w:tplc="2780AC70" w:tentative="1">
      <w:start w:val="1"/>
      <w:numFmt w:val="bullet"/>
      <w:lvlText w:val=""/>
      <w:lvlJc w:val="left"/>
      <w:pPr>
        <w:tabs>
          <w:tab w:val="num" w:pos="5760"/>
        </w:tabs>
        <w:ind w:left="5760" w:hanging="360"/>
      </w:pPr>
      <w:rPr>
        <w:rFonts w:ascii="Wingdings" w:hAnsi="Wingdings" w:hint="default"/>
      </w:rPr>
    </w:lvl>
    <w:lvl w:ilvl="8" w:tplc="EC96CEB8"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4"/>
  </w:num>
  <w:num w:numId="3">
    <w:abstractNumId w:val="8"/>
  </w:num>
  <w:num w:numId="4">
    <w:abstractNumId w:val="5"/>
  </w:num>
  <w:num w:numId="5">
    <w:abstractNumId w:val="14"/>
  </w:num>
  <w:num w:numId="6">
    <w:abstractNumId w:val="11"/>
  </w:num>
  <w:num w:numId="7">
    <w:abstractNumId w:val="0"/>
  </w:num>
  <w:num w:numId="8">
    <w:abstractNumId w:val="2"/>
  </w:num>
  <w:num w:numId="9">
    <w:abstractNumId w:val="10"/>
  </w:num>
  <w:num w:numId="10">
    <w:abstractNumId w:val="7"/>
  </w:num>
  <w:num w:numId="11">
    <w:abstractNumId w:val="16"/>
  </w:num>
  <w:num w:numId="12">
    <w:abstractNumId w:val="15"/>
  </w:num>
  <w:num w:numId="13">
    <w:abstractNumId w:val="12"/>
  </w:num>
  <w:num w:numId="14">
    <w:abstractNumId w:val="13"/>
  </w:num>
  <w:num w:numId="15">
    <w:abstractNumId w:val="1"/>
  </w:num>
  <w:num w:numId="16">
    <w:abstractNumId w:val="9"/>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7AB8"/>
    <w:rsid w:val="0017578E"/>
    <w:rsid w:val="001B56D4"/>
    <w:rsid w:val="00236546"/>
    <w:rsid w:val="00314549"/>
    <w:rsid w:val="0032599C"/>
    <w:rsid w:val="00342FB4"/>
    <w:rsid w:val="00365199"/>
    <w:rsid w:val="003C246A"/>
    <w:rsid w:val="00514AD4"/>
    <w:rsid w:val="006C005F"/>
    <w:rsid w:val="006E18B6"/>
    <w:rsid w:val="006E31B1"/>
    <w:rsid w:val="00797892"/>
    <w:rsid w:val="007E26F3"/>
    <w:rsid w:val="007E7AB8"/>
    <w:rsid w:val="00807E1F"/>
    <w:rsid w:val="008126A4"/>
    <w:rsid w:val="00873F3C"/>
    <w:rsid w:val="009E2716"/>
    <w:rsid w:val="00A1637A"/>
    <w:rsid w:val="00A8408D"/>
    <w:rsid w:val="00AE79F0"/>
    <w:rsid w:val="00B465EB"/>
    <w:rsid w:val="00B72D48"/>
    <w:rsid w:val="00B92CC0"/>
    <w:rsid w:val="00C64DA9"/>
    <w:rsid w:val="00C65B02"/>
    <w:rsid w:val="00D16956"/>
    <w:rsid w:val="00FA0B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65B0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7E7AB8"/>
    <w:rPr>
      <w:rFonts w:ascii="Tahoma" w:hAnsi="Tahoma" w:cs="Tahoma"/>
      <w:sz w:val="16"/>
      <w:szCs w:val="16"/>
    </w:rPr>
  </w:style>
  <w:style w:type="character" w:customStyle="1" w:styleId="Char">
    <w:name w:val="Κείμενο πλαισίου Char"/>
    <w:basedOn w:val="a0"/>
    <w:link w:val="a3"/>
    <w:uiPriority w:val="99"/>
    <w:semiHidden/>
    <w:rsid w:val="007E7AB8"/>
    <w:rPr>
      <w:rFonts w:ascii="Tahoma" w:hAnsi="Tahoma" w:cs="Tahoma"/>
      <w:sz w:val="16"/>
      <w:szCs w:val="16"/>
    </w:rPr>
  </w:style>
  <w:style w:type="paragraph" w:styleId="a4">
    <w:name w:val="List Paragraph"/>
    <w:basedOn w:val="a"/>
    <w:uiPriority w:val="34"/>
    <w:qFormat/>
    <w:rsid w:val="006C005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65B0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7E7AB8"/>
    <w:rPr>
      <w:rFonts w:ascii="Tahoma" w:hAnsi="Tahoma" w:cs="Tahoma"/>
      <w:sz w:val="16"/>
      <w:szCs w:val="16"/>
    </w:rPr>
  </w:style>
  <w:style w:type="character" w:customStyle="1" w:styleId="Char">
    <w:name w:val="Κείμενο πλαισίου Char"/>
    <w:basedOn w:val="a0"/>
    <w:link w:val="a3"/>
    <w:uiPriority w:val="99"/>
    <w:semiHidden/>
    <w:rsid w:val="007E7AB8"/>
    <w:rPr>
      <w:rFonts w:ascii="Tahoma" w:hAnsi="Tahoma" w:cs="Tahoma"/>
      <w:sz w:val="16"/>
      <w:szCs w:val="16"/>
    </w:rPr>
  </w:style>
  <w:style w:type="paragraph" w:styleId="a4">
    <w:name w:val="List Paragraph"/>
    <w:basedOn w:val="a"/>
    <w:uiPriority w:val="34"/>
    <w:qFormat/>
    <w:rsid w:val="006C005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866070">
      <w:bodyDiv w:val="1"/>
      <w:marLeft w:val="0"/>
      <w:marRight w:val="0"/>
      <w:marTop w:val="0"/>
      <w:marBottom w:val="0"/>
      <w:divBdr>
        <w:top w:val="none" w:sz="0" w:space="0" w:color="auto"/>
        <w:left w:val="none" w:sz="0" w:space="0" w:color="auto"/>
        <w:bottom w:val="none" w:sz="0" w:space="0" w:color="auto"/>
        <w:right w:val="none" w:sz="0" w:space="0" w:color="auto"/>
      </w:divBdr>
      <w:divsChild>
        <w:div w:id="1106775017">
          <w:marLeft w:val="547"/>
          <w:marRight w:val="0"/>
          <w:marTop w:val="134"/>
          <w:marBottom w:val="0"/>
          <w:divBdr>
            <w:top w:val="none" w:sz="0" w:space="0" w:color="auto"/>
            <w:left w:val="none" w:sz="0" w:space="0" w:color="auto"/>
            <w:bottom w:val="none" w:sz="0" w:space="0" w:color="auto"/>
            <w:right w:val="none" w:sz="0" w:space="0" w:color="auto"/>
          </w:divBdr>
        </w:div>
      </w:divsChild>
    </w:div>
    <w:div w:id="262341225">
      <w:bodyDiv w:val="1"/>
      <w:marLeft w:val="0"/>
      <w:marRight w:val="0"/>
      <w:marTop w:val="0"/>
      <w:marBottom w:val="0"/>
      <w:divBdr>
        <w:top w:val="none" w:sz="0" w:space="0" w:color="auto"/>
        <w:left w:val="none" w:sz="0" w:space="0" w:color="auto"/>
        <w:bottom w:val="none" w:sz="0" w:space="0" w:color="auto"/>
        <w:right w:val="none" w:sz="0" w:space="0" w:color="auto"/>
      </w:divBdr>
      <w:divsChild>
        <w:div w:id="1714382965">
          <w:marLeft w:val="965"/>
          <w:marRight w:val="0"/>
          <w:marTop w:val="134"/>
          <w:marBottom w:val="0"/>
          <w:divBdr>
            <w:top w:val="none" w:sz="0" w:space="0" w:color="auto"/>
            <w:left w:val="none" w:sz="0" w:space="0" w:color="auto"/>
            <w:bottom w:val="none" w:sz="0" w:space="0" w:color="auto"/>
            <w:right w:val="none" w:sz="0" w:space="0" w:color="auto"/>
          </w:divBdr>
        </w:div>
        <w:div w:id="2073190190">
          <w:marLeft w:val="965"/>
          <w:marRight w:val="0"/>
          <w:marTop w:val="134"/>
          <w:marBottom w:val="0"/>
          <w:divBdr>
            <w:top w:val="none" w:sz="0" w:space="0" w:color="auto"/>
            <w:left w:val="none" w:sz="0" w:space="0" w:color="auto"/>
            <w:bottom w:val="none" w:sz="0" w:space="0" w:color="auto"/>
            <w:right w:val="none" w:sz="0" w:space="0" w:color="auto"/>
          </w:divBdr>
        </w:div>
        <w:div w:id="328489315">
          <w:marLeft w:val="965"/>
          <w:marRight w:val="0"/>
          <w:marTop w:val="134"/>
          <w:marBottom w:val="0"/>
          <w:divBdr>
            <w:top w:val="none" w:sz="0" w:space="0" w:color="auto"/>
            <w:left w:val="none" w:sz="0" w:space="0" w:color="auto"/>
            <w:bottom w:val="none" w:sz="0" w:space="0" w:color="auto"/>
            <w:right w:val="none" w:sz="0" w:space="0" w:color="auto"/>
          </w:divBdr>
        </w:div>
        <w:div w:id="1066996069">
          <w:marLeft w:val="965"/>
          <w:marRight w:val="0"/>
          <w:marTop w:val="134"/>
          <w:marBottom w:val="0"/>
          <w:divBdr>
            <w:top w:val="none" w:sz="0" w:space="0" w:color="auto"/>
            <w:left w:val="none" w:sz="0" w:space="0" w:color="auto"/>
            <w:bottom w:val="none" w:sz="0" w:space="0" w:color="auto"/>
            <w:right w:val="none" w:sz="0" w:space="0" w:color="auto"/>
          </w:divBdr>
        </w:div>
        <w:div w:id="1774205194">
          <w:marLeft w:val="965"/>
          <w:marRight w:val="0"/>
          <w:marTop w:val="134"/>
          <w:marBottom w:val="0"/>
          <w:divBdr>
            <w:top w:val="none" w:sz="0" w:space="0" w:color="auto"/>
            <w:left w:val="none" w:sz="0" w:space="0" w:color="auto"/>
            <w:bottom w:val="none" w:sz="0" w:space="0" w:color="auto"/>
            <w:right w:val="none" w:sz="0" w:space="0" w:color="auto"/>
          </w:divBdr>
        </w:div>
        <w:div w:id="1150515028">
          <w:marLeft w:val="965"/>
          <w:marRight w:val="0"/>
          <w:marTop w:val="134"/>
          <w:marBottom w:val="0"/>
          <w:divBdr>
            <w:top w:val="none" w:sz="0" w:space="0" w:color="auto"/>
            <w:left w:val="none" w:sz="0" w:space="0" w:color="auto"/>
            <w:bottom w:val="none" w:sz="0" w:space="0" w:color="auto"/>
            <w:right w:val="none" w:sz="0" w:space="0" w:color="auto"/>
          </w:divBdr>
        </w:div>
        <w:div w:id="69356513">
          <w:marLeft w:val="965"/>
          <w:marRight w:val="0"/>
          <w:marTop w:val="134"/>
          <w:marBottom w:val="0"/>
          <w:divBdr>
            <w:top w:val="none" w:sz="0" w:space="0" w:color="auto"/>
            <w:left w:val="none" w:sz="0" w:space="0" w:color="auto"/>
            <w:bottom w:val="none" w:sz="0" w:space="0" w:color="auto"/>
            <w:right w:val="none" w:sz="0" w:space="0" w:color="auto"/>
          </w:divBdr>
        </w:div>
        <w:div w:id="647435948">
          <w:marLeft w:val="965"/>
          <w:marRight w:val="0"/>
          <w:marTop w:val="134"/>
          <w:marBottom w:val="0"/>
          <w:divBdr>
            <w:top w:val="none" w:sz="0" w:space="0" w:color="auto"/>
            <w:left w:val="none" w:sz="0" w:space="0" w:color="auto"/>
            <w:bottom w:val="none" w:sz="0" w:space="0" w:color="auto"/>
            <w:right w:val="none" w:sz="0" w:space="0" w:color="auto"/>
          </w:divBdr>
        </w:div>
        <w:div w:id="1434475250">
          <w:marLeft w:val="965"/>
          <w:marRight w:val="0"/>
          <w:marTop w:val="134"/>
          <w:marBottom w:val="0"/>
          <w:divBdr>
            <w:top w:val="none" w:sz="0" w:space="0" w:color="auto"/>
            <w:left w:val="none" w:sz="0" w:space="0" w:color="auto"/>
            <w:bottom w:val="none" w:sz="0" w:space="0" w:color="auto"/>
            <w:right w:val="none" w:sz="0" w:space="0" w:color="auto"/>
          </w:divBdr>
        </w:div>
        <w:div w:id="215438159">
          <w:marLeft w:val="965"/>
          <w:marRight w:val="0"/>
          <w:marTop w:val="134"/>
          <w:marBottom w:val="0"/>
          <w:divBdr>
            <w:top w:val="none" w:sz="0" w:space="0" w:color="auto"/>
            <w:left w:val="none" w:sz="0" w:space="0" w:color="auto"/>
            <w:bottom w:val="none" w:sz="0" w:space="0" w:color="auto"/>
            <w:right w:val="none" w:sz="0" w:space="0" w:color="auto"/>
          </w:divBdr>
        </w:div>
      </w:divsChild>
    </w:div>
    <w:div w:id="352850566">
      <w:bodyDiv w:val="1"/>
      <w:marLeft w:val="0"/>
      <w:marRight w:val="0"/>
      <w:marTop w:val="0"/>
      <w:marBottom w:val="0"/>
      <w:divBdr>
        <w:top w:val="none" w:sz="0" w:space="0" w:color="auto"/>
        <w:left w:val="none" w:sz="0" w:space="0" w:color="auto"/>
        <w:bottom w:val="none" w:sz="0" w:space="0" w:color="auto"/>
        <w:right w:val="none" w:sz="0" w:space="0" w:color="auto"/>
      </w:divBdr>
    </w:div>
    <w:div w:id="857087148">
      <w:bodyDiv w:val="1"/>
      <w:marLeft w:val="0"/>
      <w:marRight w:val="0"/>
      <w:marTop w:val="0"/>
      <w:marBottom w:val="0"/>
      <w:divBdr>
        <w:top w:val="none" w:sz="0" w:space="0" w:color="auto"/>
        <w:left w:val="none" w:sz="0" w:space="0" w:color="auto"/>
        <w:bottom w:val="none" w:sz="0" w:space="0" w:color="auto"/>
        <w:right w:val="none" w:sz="0" w:space="0" w:color="auto"/>
      </w:divBdr>
    </w:div>
    <w:div w:id="1042638034">
      <w:bodyDiv w:val="1"/>
      <w:marLeft w:val="0"/>
      <w:marRight w:val="0"/>
      <w:marTop w:val="0"/>
      <w:marBottom w:val="0"/>
      <w:divBdr>
        <w:top w:val="none" w:sz="0" w:space="0" w:color="auto"/>
        <w:left w:val="none" w:sz="0" w:space="0" w:color="auto"/>
        <w:bottom w:val="none" w:sz="0" w:space="0" w:color="auto"/>
        <w:right w:val="none" w:sz="0" w:space="0" w:color="auto"/>
      </w:divBdr>
      <w:divsChild>
        <w:div w:id="1165626659">
          <w:marLeft w:val="547"/>
          <w:marRight w:val="0"/>
          <w:marTop w:val="134"/>
          <w:marBottom w:val="0"/>
          <w:divBdr>
            <w:top w:val="none" w:sz="0" w:space="0" w:color="auto"/>
            <w:left w:val="none" w:sz="0" w:space="0" w:color="auto"/>
            <w:bottom w:val="none" w:sz="0" w:space="0" w:color="auto"/>
            <w:right w:val="none" w:sz="0" w:space="0" w:color="auto"/>
          </w:divBdr>
        </w:div>
        <w:div w:id="257831136">
          <w:marLeft w:val="547"/>
          <w:marRight w:val="0"/>
          <w:marTop w:val="134"/>
          <w:marBottom w:val="0"/>
          <w:divBdr>
            <w:top w:val="none" w:sz="0" w:space="0" w:color="auto"/>
            <w:left w:val="none" w:sz="0" w:space="0" w:color="auto"/>
            <w:bottom w:val="none" w:sz="0" w:space="0" w:color="auto"/>
            <w:right w:val="none" w:sz="0" w:space="0" w:color="auto"/>
          </w:divBdr>
        </w:div>
        <w:div w:id="578904396">
          <w:marLeft w:val="547"/>
          <w:marRight w:val="0"/>
          <w:marTop w:val="134"/>
          <w:marBottom w:val="0"/>
          <w:divBdr>
            <w:top w:val="none" w:sz="0" w:space="0" w:color="auto"/>
            <w:left w:val="none" w:sz="0" w:space="0" w:color="auto"/>
            <w:bottom w:val="none" w:sz="0" w:space="0" w:color="auto"/>
            <w:right w:val="none" w:sz="0" w:space="0" w:color="auto"/>
          </w:divBdr>
        </w:div>
        <w:div w:id="1105231651">
          <w:marLeft w:val="547"/>
          <w:marRight w:val="0"/>
          <w:marTop w:val="134"/>
          <w:marBottom w:val="0"/>
          <w:divBdr>
            <w:top w:val="none" w:sz="0" w:space="0" w:color="auto"/>
            <w:left w:val="none" w:sz="0" w:space="0" w:color="auto"/>
            <w:bottom w:val="none" w:sz="0" w:space="0" w:color="auto"/>
            <w:right w:val="none" w:sz="0" w:space="0" w:color="auto"/>
          </w:divBdr>
        </w:div>
        <w:div w:id="34430317">
          <w:marLeft w:val="547"/>
          <w:marRight w:val="0"/>
          <w:marTop w:val="134"/>
          <w:marBottom w:val="0"/>
          <w:divBdr>
            <w:top w:val="none" w:sz="0" w:space="0" w:color="auto"/>
            <w:left w:val="none" w:sz="0" w:space="0" w:color="auto"/>
            <w:bottom w:val="none" w:sz="0" w:space="0" w:color="auto"/>
            <w:right w:val="none" w:sz="0" w:space="0" w:color="auto"/>
          </w:divBdr>
        </w:div>
      </w:divsChild>
    </w:div>
    <w:div w:id="1086222508">
      <w:bodyDiv w:val="1"/>
      <w:marLeft w:val="0"/>
      <w:marRight w:val="0"/>
      <w:marTop w:val="0"/>
      <w:marBottom w:val="0"/>
      <w:divBdr>
        <w:top w:val="none" w:sz="0" w:space="0" w:color="auto"/>
        <w:left w:val="none" w:sz="0" w:space="0" w:color="auto"/>
        <w:bottom w:val="none" w:sz="0" w:space="0" w:color="auto"/>
        <w:right w:val="none" w:sz="0" w:space="0" w:color="auto"/>
      </w:divBdr>
    </w:div>
    <w:div w:id="1108966941">
      <w:bodyDiv w:val="1"/>
      <w:marLeft w:val="0"/>
      <w:marRight w:val="0"/>
      <w:marTop w:val="0"/>
      <w:marBottom w:val="0"/>
      <w:divBdr>
        <w:top w:val="none" w:sz="0" w:space="0" w:color="auto"/>
        <w:left w:val="none" w:sz="0" w:space="0" w:color="auto"/>
        <w:bottom w:val="none" w:sz="0" w:space="0" w:color="auto"/>
        <w:right w:val="none" w:sz="0" w:space="0" w:color="auto"/>
      </w:divBdr>
      <w:divsChild>
        <w:div w:id="1397893836">
          <w:marLeft w:val="547"/>
          <w:marRight w:val="0"/>
          <w:marTop w:val="134"/>
          <w:marBottom w:val="0"/>
          <w:divBdr>
            <w:top w:val="none" w:sz="0" w:space="0" w:color="auto"/>
            <w:left w:val="none" w:sz="0" w:space="0" w:color="auto"/>
            <w:bottom w:val="none" w:sz="0" w:space="0" w:color="auto"/>
            <w:right w:val="none" w:sz="0" w:space="0" w:color="auto"/>
          </w:divBdr>
        </w:div>
        <w:div w:id="1613395763">
          <w:marLeft w:val="994"/>
          <w:marRight w:val="0"/>
          <w:marTop w:val="115"/>
          <w:marBottom w:val="0"/>
          <w:divBdr>
            <w:top w:val="none" w:sz="0" w:space="0" w:color="auto"/>
            <w:left w:val="none" w:sz="0" w:space="0" w:color="auto"/>
            <w:bottom w:val="none" w:sz="0" w:space="0" w:color="auto"/>
            <w:right w:val="none" w:sz="0" w:space="0" w:color="auto"/>
          </w:divBdr>
        </w:div>
        <w:div w:id="317223276">
          <w:marLeft w:val="1426"/>
          <w:marRight w:val="0"/>
          <w:marTop w:val="96"/>
          <w:marBottom w:val="0"/>
          <w:divBdr>
            <w:top w:val="none" w:sz="0" w:space="0" w:color="auto"/>
            <w:left w:val="none" w:sz="0" w:space="0" w:color="auto"/>
            <w:bottom w:val="none" w:sz="0" w:space="0" w:color="auto"/>
            <w:right w:val="none" w:sz="0" w:space="0" w:color="auto"/>
          </w:divBdr>
        </w:div>
        <w:div w:id="1866627151">
          <w:marLeft w:val="1426"/>
          <w:marRight w:val="0"/>
          <w:marTop w:val="96"/>
          <w:marBottom w:val="0"/>
          <w:divBdr>
            <w:top w:val="none" w:sz="0" w:space="0" w:color="auto"/>
            <w:left w:val="none" w:sz="0" w:space="0" w:color="auto"/>
            <w:bottom w:val="none" w:sz="0" w:space="0" w:color="auto"/>
            <w:right w:val="none" w:sz="0" w:space="0" w:color="auto"/>
          </w:divBdr>
        </w:div>
        <w:div w:id="216934860">
          <w:marLeft w:val="1872"/>
          <w:marRight w:val="0"/>
          <w:marTop w:val="86"/>
          <w:marBottom w:val="0"/>
          <w:divBdr>
            <w:top w:val="none" w:sz="0" w:space="0" w:color="auto"/>
            <w:left w:val="none" w:sz="0" w:space="0" w:color="auto"/>
            <w:bottom w:val="none" w:sz="0" w:space="0" w:color="auto"/>
            <w:right w:val="none" w:sz="0" w:space="0" w:color="auto"/>
          </w:divBdr>
        </w:div>
        <w:div w:id="484977091">
          <w:marLeft w:val="1872"/>
          <w:marRight w:val="0"/>
          <w:marTop w:val="86"/>
          <w:marBottom w:val="0"/>
          <w:divBdr>
            <w:top w:val="none" w:sz="0" w:space="0" w:color="auto"/>
            <w:left w:val="none" w:sz="0" w:space="0" w:color="auto"/>
            <w:bottom w:val="none" w:sz="0" w:space="0" w:color="auto"/>
            <w:right w:val="none" w:sz="0" w:space="0" w:color="auto"/>
          </w:divBdr>
        </w:div>
        <w:div w:id="1054622416">
          <w:marLeft w:val="994"/>
          <w:marRight w:val="0"/>
          <w:marTop w:val="115"/>
          <w:marBottom w:val="0"/>
          <w:divBdr>
            <w:top w:val="none" w:sz="0" w:space="0" w:color="auto"/>
            <w:left w:val="none" w:sz="0" w:space="0" w:color="auto"/>
            <w:bottom w:val="none" w:sz="0" w:space="0" w:color="auto"/>
            <w:right w:val="none" w:sz="0" w:space="0" w:color="auto"/>
          </w:divBdr>
        </w:div>
        <w:div w:id="1267153642">
          <w:marLeft w:val="1426"/>
          <w:marRight w:val="0"/>
          <w:marTop w:val="96"/>
          <w:marBottom w:val="0"/>
          <w:divBdr>
            <w:top w:val="none" w:sz="0" w:space="0" w:color="auto"/>
            <w:left w:val="none" w:sz="0" w:space="0" w:color="auto"/>
            <w:bottom w:val="none" w:sz="0" w:space="0" w:color="auto"/>
            <w:right w:val="none" w:sz="0" w:space="0" w:color="auto"/>
          </w:divBdr>
        </w:div>
      </w:divsChild>
    </w:div>
    <w:div w:id="1116750991">
      <w:bodyDiv w:val="1"/>
      <w:marLeft w:val="0"/>
      <w:marRight w:val="0"/>
      <w:marTop w:val="0"/>
      <w:marBottom w:val="0"/>
      <w:divBdr>
        <w:top w:val="none" w:sz="0" w:space="0" w:color="auto"/>
        <w:left w:val="none" w:sz="0" w:space="0" w:color="auto"/>
        <w:bottom w:val="none" w:sz="0" w:space="0" w:color="auto"/>
        <w:right w:val="none" w:sz="0" w:space="0" w:color="auto"/>
      </w:divBdr>
      <w:divsChild>
        <w:div w:id="218788415">
          <w:marLeft w:val="547"/>
          <w:marRight w:val="0"/>
          <w:marTop w:val="115"/>
          <w:marBottom w:val="0"/>
          <w:divBdr>
            <w:top w:val="none" w:sz="0" w:space="0" w:color="auto"/>
            <w:left w:val="none" w:sz="0" w:space="0" w:color="auto"/>
            <w:bottom w:val="none" w:sz="0" w:space="0" w:color="auto"/>
            <w:right w:val="none" w:sz="0" w:space="0" w:color="auto"/>
          </w:divBdr>
        </w:div>
        <w:div w:id="2122063367">
          <w:marLeft w:val="994"/>
          <w:marRight w:val="0"/>
          <w:marTop w:val="96"/>
          <w:marBottom w:val="0"/>
          <w:divBdr>
            <w:top w:val="none" w:sz="0" w:space="0" w:color="auto"/>
            <w:left w:val="none" w:sz="0" w:space="0" w:color="auto"/>
            <w:bottom w:val="none" w:sz="0" w:space="0" w:color="auto"/>
            <w:right w:val="none" w:sz="0" w:space="0" w:color="auto"/>
          </w:divBdr>
        </w:div>
        <w:div w:id="204997557">
          <w:marLeft w:val="994"/>
          <w:marRight w:val="0"/>
          <w:marTop w:val="96"/>
          <w:marBottom w:val="0"/>
          <w:divBdr>
            <w:top w:val="none" w:sz="0" w:space="0" w:color="auto"/>
            <w:left w:val="none" w:sz="0" w:space="0" w:color="auto"/>
            <w:bottom w:val="none" w:sz="0" w:space="0" w:color="auto"/>
            <w:right w:val="none" w:sz="0" w:space="0" w:color="auto"/>
          </w:divBdr>
        </w:div>
        <w:div w:id="953829379">
          <w:marLeft w:val="1426"/>
          <w:marRight w:val="0"/>
          <w:marTop w:val="86"/>
          <w:marBottom w:val="0"/>
          <w:divBdr>
            <w:top w:val="none" w:sz="0" w:space="0" w:color="auto"/>
            <w:left w:val="none" w:sz="0" w:space="0" w:color="auto"/>
            <w:bottom w:val="none" w:sz="0" w:space="0" w:color="auto"/>
            <w:right w:val="none" w:sz="0" w:space="0" w:color="auto"/>
          </w:divBdr>
        </w:div>
        <w:div w:id="999583121">
          <w:marLeft w:val="1426"/>
          <w:marRight w:val="0"/>
          <w:marTop w:val="86"/>
          <w:marBottom w:val="0"/>
          <w:divBdr>
            <w:top w:val="none" w:sz="0" w:space="0" w:color="auto"/>
            <w:left w:val="none" w:sz="0" w:space="0" w:color="auto"/>
            <w:bottom w:val="none" w:sz="0" w:space="0" w:color="auto"/>
            <w:right w:val="none" w:sz="0" w:space="0" w:color="auto"/>
          </w:divBdr>
        </w:div>
        <w:div w:id="1927811189">
          <w:marLeft w:val="1872"/>
          <w:marRight w:val="0"/>
          <w:marTop w:val="77"/>
          <w:marBottom w:val="0"/>
          <w:divBdr>
            <w:top w:val="none" w:sz="0" w:space="0" w:color="auto"/>
            <w:left w:val="none" w:sz="0" w:space="0" w:color="auto"/>
            <w:bottom w:val="none" w:sz="0" w:space="0" w:color="auto"/>
            <w:right w:val="none" w:sz="0" w:space="0" w:color="auto"/>
          </w:divBdr>
        </w:div>
        <w:div w:id="371813039">
          <w:marLeft w:val="1872"/>
          <w:marRight w:val="0"/>
          <w:marTop w:val="77"/>
          <w:marBottom w:val="0"/>
          <w:divBdr>
            <w:top w:val="none" w:sz="0" w:space="0" w:color="auto"/>
            <w:left w:val="none" w:sz="0" w:space="0" w:color="auto"/>
            <w:bottom w:val="none" w:sz="0" w:space="0" w:color="auto"/>
            <w:right w:val="none" w:sz="0" w:space="0" w:color="auto"/>
          </w:divBdr>
        </w:div>
        <w:div w:id="335349690">
          <w:marLeft w:val="994"/>
          <w:marRight w:val="0"/>
          <w:marTop w:val="96"/>
          <w:marBottom w:val="0"/>
          <w:divBdr>
            <w:top w:val="none" w:sz="0" w:space="0" w:color="auto"/>
            <w:left w:val="none" w:sz="0" w:space="0" w:color="auto"/>
            <w:bottom w:val="none" w:sz="0" w:space="0" w:color="auto"/>
            <w:right w:val="none" w:sz="0" w:space="0" w:color="auto"/>
          </w:divBdr>
        </w:div>
        <w:div w:id="2118403162">
          <w:marLeft w:val="1426"/>
          <w:marRight w:val="0"/>
          <w:marTop w:val="86"/>
          <w:marBottom w:val="0"/>
          <w:divBdr>
            <w:top w:val="none" w:sz="0" w:space="0" w:color="auto"/>
            <w:left w:val="none" w:sz="0" w:space="0" w:color="auto"/>
            <w:bottom w:val="none" w:sz="0" w:space="0" w:color="auto"/>
            <w:right w:val="none" w:sz="0" w:space="0" w:color="auto"/>
          </w:divBdr>
        </w:div>
      </w:divsChild>
    </w:div>
    <w:div w:id="1316716354">
      <w:bodyDiv w:val="1"/>
      <w:marLeft w:val="0"/>
      <w:marRight w:val="0"/>
      <w:marTop w:val="0"/>
      <w:marBottom w:val="0"/>
      <w:divBdr>
        <w:top w:val="none" w:sz="0" w:space="0" w:color="auto"/>
        <w:left w:val="none" w:sz="0" w:space="0" w:color="auto"/>
        <w:bottom w:val="none" w:sz="0" w:space="0" w:color="auto"/>
        <w:right w:val="none" w:sz="0" w:space="0" w:color="auto"/>
      </w:divBdr>
      <w:divsChild>
        <w:div w:id="891841561">
          <w:marLeft w:val="547"/>
          <w:marRight w:val="0"/>
          <w:marTop w:val="134"/>
          <w:marBottom w:val="0"/>
          <w:divBdr>
            <w:top w:val="none" w:sz="0" w:space="0" w:color="auto"/>
            <w:left w:val="none" w:sz="0" w:space="0" w:color="auto"/>
            <w:bottom w:val="none" w:sz="0" w:space="0" w:color="auto"/>
            <w:right w:val="none" w:sz="0" w:space="0" w:color="auto"/>
          </w:divBdr>
        </w:div>
        <w:div w:id="547377923">
          <w:marLeft w:val="994"/>
          <w:marRight w:val="0"/>
          <w:marTop w:val="115"/>
          <w:marBottom w:val="0"/>
          <w:divBdr>
            <w:top w:val="none" w:sz="0" w:space="0" w:color="auto"/>
            <w:left w:val="none" w:sz="0" w:space="0" w:color="auto"/>
            <w:bottom w:val="none" w:sz="0" w:space="0" w:color="auto"/>
            <w:right w:val="none" w:sz="0" w:space="0" w:color="auto"/>
          </w:divBdr>
        </w:div>
        <w:div w:id="809596401">
          <w:marLeft w:val="994"/>
          <w:marRight w:val="0"/>
          <w:marTop w:val="115"/>
          <w:marBottom w:val="0"/>
          <w:divBdr>
            <w:top w:val="none" w:sz="0" w:space="0" w:color="auto"/>
            <w:left w:val="none" w:sz="0" w:space="0" w:color="auto"/>
            <w:bottom w:val="none" w:sz="0" w:space="0" w:color="auto"/>
            <w:right w:val="none" w:sz="0" w:space="0" w:color="auto"/>
          </w:divBdr>
        </w:div>
        <w:div w:id="1558975794">
          <w:marLeft w:val="994"/>
          <w:marRight w:val="0"/>
          <w:marTop w:val="115"/>
          <w:marBottom w:val="0"/>
          <w:divBdr>
            <w:top w:val="none" w:sz="0" w:space="0" w:color="auto"/>
            <w:left w:val="none" w:sz="0" w:space="0" w:color="auto"/>
            <w:bottom w:val="none" w:sz="0" w:space="0" w:color="auto"/>
            <w:right w:val="none" w:sz="0" w:space="0" w:color="auto"/>
          </w:divBdr>
        </w:div>
        <w:div w:id="886718730">
          <w:marLeft w:val="994"/>
          <w:marRight w:val="0"/>
          <w:marTop w:val="115"/>
          <w:marBottom w:val="0"/>
          <w:divBdr>
            <w:top w:val="none" w:sz="0" w:space="0" w:color="auto"/>
            <w:left w:val="none" w:sz="0" w:space="0" w:color="auto"/>
            <w:bottom w:val="none" w:sz="0" w:space="0" w:color="auto"/>
            <w:right w:val="none" w:sz="0" w:space="0" w:color="auto"/>
          </w:divBdr>
        </w:div>
        <w:div w:id="936717938">
          <w:marLeft w:val="994"/>
          <w:marRight w:val="0"/>
          <w:marTop w:val="115"/>
          <w:marBottom w:val="0"/>
          <w:divBdr>
            <w:top w:val="none" w:sz="0" w:space="0" w:color="auto"/>
            <w:left w:val="none" w:sz="0" w:space="0" w:color="auto"/>
            <w:bottom w:val="none" w:sz="0" w:space="0" w:color="auto"/>
            <w:right w:val="none" w:sz="0" w:space="0" w:color="auto"/>
          </w:divBdr>
        </w:div>
      </w:divsChild>
    </w:div>
    <w:div w:id="1411657179">
      <w:bodyDiv w:val="1"/>
      <w:marLeft w:val="0"/>
      <w:marRight w:val="0"/>
      <w:marTop w:val="0"/>
      <w:marBottom w:val="0"/>
      <w:divBdr>
        <w:top w:val="none" w:sz="0" w:space="0" w:color="auto"/>
        <w:left w:val="none" w:sz="0" w:space="0" w:color="auto"/>
        <w:bottom w:val="none" w:sz="0" w:space="0" w:color="auto"/>
        <w:right w:val="none" w:sz="0" w:space="0" w:color="auto"/>
      </w:divBdr>
      <w:divsChild>
        <w:div w:id="1700157166">
          <w:marLeft w:val="547"/>
          <w:marRight w:val="0"/>
          <w:marTop w:val="134"/>
          <w:marBottom w:val="0"/>
          <w:divBdr>
            <w:top w:val="none" w:sz="0" w:space="0" w:color="auto"/>
            <w:left w:val="none" w:sz="0" w:space="0" w:color="auto"/>
            <w:bottom w:val="none" w:sz="0" w:space="0" w:color="auto"/>
            <w:right w:val="none" w:sz="0" w:space="0" w:color="auto"/>
          </w:divBdr>
        </w:div>
        <w:div w:id="70741968">
          <w:marLeft w:val="994"/>
          <w:marRight w:val="0"/>
          <w:marTop w:val="115"/>
          <w:marBottom w:val="0"/>
          <w:divBdr>
            <w:top w:val="none" w:sz="0" w:space="0" w:color="auto"/>
            <w:left w:val="none" w:sz="0" w:space="0" w:color="auto"/>
            <w:bottom w:val="none" w:sz="0" w:space="0" w:color="auto"/>
            <w:right w:val="none" w:sz="0" w:space="0" w:color="auto"/>
          </w:divBdr>
        </w:div>
        <w:div w:id="425737613">
          <w:marLeft w:val="994"/>
          <w:marRight w:val="0"/>
          <w:marTop w:val="115"/>
          <w:marBottom w:val="0"/>
          <w:divBdr>
            <w:top w:val="none" w:sz="0" w:space="0" w:color="auto"/>
            <w:left w:val="none" w:sz="0" w:space="0" w:color="auto"/>
            <w:bottom w:val="none" w:sz="0" w:space="0" w:color="auto"/>
            <w:right w:val="none" w:sz="0" w:space="0" w:color="auto"/>
          </w:divBdr>
        </w:div>
        <w:div w:id="1928033173">
          <w:marLeft w:val="1426"/>
          <w:marRight w:val="0"/>
          <w:marTop w:val="96"/>
          <w:marBottom w:val="0"/>
          <w:divBdr>
            <w:top w:val="none" w:sz="0" w:space="0" w:color="auto"/>
            <w:left w:val="none" w:sz="0" w:space="0" w:color="auto"/>
            <w:bottom w:val="none" w:sz="0" w:space="0" w:color="auto"/>
            <w:right w:val="none" w:sz="0" w:space="0" w:color="auto"/>
          </w:divBdr>
        </w:div>
        <w:div w:id="1137071726">
          <w:marLeft w:val="994"/>
          <w:marRight w:val="0"/>
          <w:marTop w:val="58"/>
          <w:marBottom w:val="0"/>
          <w:divBdr>
            <w:top w:val="none" w:sz="0" w:space="0" w:color="auto"/>
            <w:left w:val="none" w:sz="0" w:space="0" w:color="auto"/>
            <w:bottom w:val="none" w:sz="0" w:space="0" w:color="auto"/>
            <w:right w:val="none" w:sz="0" w:space="0" w:color="auto"/>
          </w:divBdr>
        </w:div>
        <w:div w:id="1657756711">
          <w:marLeft w:val="1426"/>
          <w:marRight w:val="0"/>
          <w:marTop w:val="48"/>
          <w:marBottom w:val="0"/>
          <w:divBdr>
            <w:top w:val="none" w:sz="0" w:space="0" w:color="auto"/>
            <w:left w:val="none" w:sz="0" w:space="0" w:color="auto"/>
            <w:bottom w:val="none" w:sz="0" w:space="0" w:color="auto"/>
            <w:right w:val="none" w:sz="0" w:space="0" w:color="auto"/>
          </w:divBdr>
        </w:div>
        <w:div w:id="1434742676">
          <w:marLeft w:val="1872"/>
          <w:marRight w:val="0"/>
          <w:marTop w:val="43"/>
          <w:marBottom w:val="0"/>
          <w:divBdr>
            <w:top w:val="none" w:sz="0" w:space="0" w:color="auto"/>
            <w:left w:val="none" w:sz="0" w:space="0" w:color="auto"/>
            <w:bottom w:val="none" w:sz="0" w:space="0" w:color="auto"/>
            <w:right w:val="none" w:sz="0" w:space="0" w:color="auto"/>
          </w:divBdr>
        </w:div>
        <w:div w:id="884829954">
          <w:marLeft w:val="1872"/>
          <w:marRight w:val="0"/>
          <w:marTop w:val="43"/>
          <w:marBottom w:val="0"/>
          <w:divBdr>
            <w:top w:val="none" w:sz="0" w:space="0" w:color="auto"/>
            <w:left w:val="none" w:sz="0" w:space="0" w:color="auto"/>
            <w:bottom w:val="none" w:sz="0" w:space="0" w:color="auto"/>
            <w:right w:val="none" w:sz="0" w:space="0" w:color="auto"/>
          </w:divBdr>
        </w:div>
        <w:div w:id="1513563948">
          <w:marLeft w:val="1872"/>
          <w:marRight w:val="0"/>
          <w:marTop w:val="43"/>
          <w:marBottom w:val="0"/>
          <w:divBdr>
            <w:top w:val="none" w:sz="0" w:space="0" w:color="auto"/>
            <w:left w:val="none" w:sz="0" w:space="0" w:color="auto"/>
            <w:bottom w:val="none" w:sz="0" w:space="0" w:color="auto"/>
            <w:right w:val="none" w:sz="0" w:space="0" w:color="auto"/>
          </w:divBdr>
        </w:div>
        <w:div w:id="1360160199">
          <w:marLeft w:val="1872"/>
          <w:marRight w:val="0"/>
          <w:marTop w:val="43"/>
          <w:marBottom w:val="0"/>
          <w:divBdr>
            <w:top w:val="none" w:sz="0" w:space="0" w:color="auto"/>
            <w:left w:val="none" w:sz="0" w:space="0" w:color="auto"/>
            <w:bottom w:val="none" w:sz="0" w:space="0" w:color="auto"/>
            <w:right w:val="none" w:sz="0" w:space="0" w:color="auto"/>
          </w:divBdr>
        </w:div>
        <w:div w:id="427508794">
          <w:marLeft w:val="994"/>
          <w:marRight w:val="0"/>
          <w:marTop w:val="58"/>
          <w:marBottom w:val="0"/>
          <w:divBdr>
            <w:top w:val="none" w:sz="0" w:space="0" w:color="auto"/>
            <w:left w:val="none" w:sz="0" w:space="0" w:color="auto"/>
            <w:bottom w:val="none" w:sz="0" w:space="0" w:color="auto"/>
            <w:right w:val="none" w:sz="0" w:space="0" w:color="auto"/>
          </w:divBdr>
        </w:div>
        <w:div w:id="108359003">
          <w:marLeft w:val="994"/>
          <w:marRight w:val="0"/>
          <w:marTop w:val="58"/>
          <w:marBottom w:val="0"/>
          <w:divBdr>
            <w:top w:val="none" w:sz="0" w:space="0" w:color="auto"/>
            <w:left w:val="none" w:sz="0" w:space="0" w:color="auto"/>
            <w:bottom w:val="none" w:sz="0" w:space="0" w:color="auto"/>
            <w:right w:val="none" w:sz="0" w:space="0" w:color="auto"/>
          </w:divBdr>
        </w:div>
      </w:divsChild>
    </w:div>
    <w:div w:id="1447508822">
      <w:bodyDiv w:val="1"/>
      <w:marLeft w:val="0"/>
      <w:marRight w:val="0"/>
      <w:marTop w:val="0"/>
      <w:marBottom w:val="0"/>
      <w:divBdr>
        <w:top w:val="none" w:sz="0" w:space="0" w:color="auto"/>
        <w:left w:val="none" w:sz="0" w:space="0" w:color="auto"/>
        <w:bottom w:val="none" w:sz="0" w:space="0" w:color="auto"/>
        <w:right w:val="none" w:sz="0" w:space="0" w:color="auto"/>
      </w:divBdr>
      <w:divsChild>
        <w:div w:id="1220288882">
          <w:marLeft w:val="547"/>
          <w:marRight w:val="0"/>
          <w:marTop w:val="134"/>
          <w:marBottom w:val="0"/>
          <w:divBdr>
            <w:top w:val="none" w:sz="0" w:space="0" w:color="auto"/>
            <w:left w:val="none" w:sz="0" w:space="0" w:color="auto"/>
            <w:bottom w:val="none" w:sz="0" w:space="0" w:color="auto"/>
            <w:right w:val="none" w:sz="0" w:space="0" w:color="auto"/>
          </w:divBdr>
        </w:div>
        <w:div w:id="643703394">
          <w:marLeft w:val="547"/>
          <w:marRight w:val="0"/>
          <w:marTop w:val="134"/>
          <w:marBottom w:val="0"/>
          <w:divBdr>
            <w:top w:val="none" w:sz="0" w:space="0" w:color="auto"/>
            <w:left w:val="none" w:sz="0" w:space="0" w:color="auto"/>
            <w:bottom w:val="none" w:sz="0" w:space="0" w:color="auto"/>
            <w:right w:val="none" w:sz="0" w:space="0" w:color="auto"/>
          </w:divBdr>
        </w:div>
        <w:div w:id="720058256">
          <w:marLeft w:val="547"/>
          <w:marRight w:val="0"/>
          <w:marTop w:val="134"/>
          <w:marBottom w:val="0"/>
          <w:divBdr>
            <w:top w:val="none" w:sz="0" w:space="0" w:color="auto"/>
            <w:left w:val="none" w:sz="0" w:space="0" w:color="auto"/>
            <w:bottom w:val="none" w:sz="0" w:space="0" w:color="auto"/>
            <w:right w:val="none" w:sz="0" w:space="0" w:color="auto"/>
          </w:divBdr>
        </w:div>
        <w:div w:id="894387120">
          <w:marLeft w:val="547"/>
          <w:marRight w:val="0"/>
          <w:marTop w:val="134"/>
          <w:marBottom w:val="0"/>
          <w:divBdr>
            <w:top w:val="none" w:sz="0" w:space="0" w:color="auto"/>
            <w:left w:val="none" w:sz="0" w:space="0" w:color="auto"/>
            <w:bottom w:val="none" w:sz="0" w:space="0" w:color="auto"/>
            <w:right w:val="none" w:sz="0" w:space="0" w:color="auto"/>
          </w:divBdr>
        </w:div>
      </w:divsChild>
    </w:div>
    <w:div w:id="1451438973">
      <w:bodyDiv w:val="1"/>
      <w:marLeft w:val="0"/>
      <w:marRight w:val="0"/>
      <w:marTop w:val="0"/>
      <w:marBottom w:val="0"/>
      <w:divBdr>
        <w:top w:val="none" w:sz="0" w:space="0" w:color="auto"/>
        <w:left w:val="none" w:sz="0" w:space="0" w:color="auto"/>
        <w:bottom w:val="none" w:sz="0" w:space="0" w:color="auto"/>
        <w:right w:val="none" w:sz="0" w:space="0" w:color="auto"/>
      </w:divBdr>
      <w:divsChild>
        <w:div w:id="1699546447">
          <w:marLeft w:val="547"/>
          <w:marRight w:val="0"/>
          <w:marTop w:val="134"/>
          <w:marBottom w:val="0"/>
          <w:divBdr>
            <w:top w:val="none" w:sz="0" w:space="0" w:color="auto"/>
            <w:left w:val="none" w:sz="0" w:space="0" w:color="auto"/>
            <w:bottom w:val="none" w:sz="0" w:space="0" w:color="auto"/>
            <w:right w:val="none" w:sz="0" w:space="0" w:color="auto"/>
          </w:divBdr>
        </w:div>
        <w:div w:id="594679392">
          <w:marLeft w:val="547"/>
          <w:marRight w:val="0"/>
          <w:marTop w:val="134"/>
          <w:marBottom w:val="0"/>
          <w:divBdr>
            <w:top w:val="none" w:sz="0" w:space="0" w:color="auto"/>
            <w:left w:val="none" w:sz="0" w:space="0" w:color="auto"/>
            <w:bottom w:val="none" w:sz="0" w:space="0" w:color="auto"/>
            <w:right w:val="none" w:sz="0" w:space="0" w:color="auto"/>
          </w:divBdr>
        </w:div>
        <w:div w:id="14573862">
          <w:marLeft w:val="547"/>
          <w:marRight w:val="0"/>
          <w:marTop w:val="134"/>
          <w:marBottom w:val="0"/>
          <w:divBdr>
            <w:top w:val="none" w:sz="0" w:space="0" w:color="auto"/>
            <w:left w:val="none" w:sz="0" w:space="0" w:color="auto"/>
            <w:bottom w:val="none" w:sz="0" w:space="0" w:color="auto"/>
            <w:right w:val="none" w:sz="0" w:space="0" w:color="auto"/>
          </w:divBdr>
        </w:div>
        <w:div w:id="431510370">
          <w:marLeft w:val="547"/>
          <w:marRight w:val="0"/>
          <w:marTop w:val="134"/>
          <w:marBottom w:val="0"/>
          <w:divBdr>
            <w:top w:val="none" w:sz="0" w:space="0" w:color="auto"/>
            <w:left w:val="none" w:sz="0" w:space="0" w:color="auto"/>
            <w:bottom w:val="none" w:sz="0" w:space="0" w:color="auto"/>
            <w:right w:val="none" w:sz="0" w:space="0" w:color="auto"/>
          </w:divBdr>
        </w:div>
        <w:div w:id="176816367">
          <w:marLeft w:val="547"/>
          <w:marRight w:val="0"/>
          <w:marTop w:val="134"/>
          <w:marBottom w:val="0"/>
          <w:divBdr>
            <w:top w:val="none" w:sz="0" w:space="0" w:color="auto"/>
            <w:left w:val="none" w:sz="0" w:space="0" w:color="auto"/>
            <w:bottom w:val="none" w:sz="0" w:space="0" w:color="auto"/>
            <w:right w:val="none" w:sz="0" w:space="0" w:color="auto"/>
          </w:divBdr>
        </w:div>
      </w:divsChild>
    </w:div>
    <w:div w:id="1589970879">
      <w:bodyDiv w:val="1"/>
      <w:marLeft w:val="0"/>
      <w:marRight w:val="0"/>
      <w:marTop w:val="0"/>
      <w:marBottom w:val="0"/>
      <w:divBdr>
        <w:top w:val="none" w:sz="0" w:space="0" w:color="auto"/>
        <w:left w:val="none" w:sz="0" w:space="0" w:color="auto"/>
        <w:bottom w:val="none" w:sz="0" w:space="0" w:color="auto"/>
        <w:right w:val="none" w:sz="0" w:space="0" w:color="auto"/>
      </w:divBdr>
      <w:divsChild>
        <w:div w:id="1164970559">
          <w:marLeft w:val="547"/>
          <w:marRight w:val="0"/>
          <w:marTop w:val="134"/>
          <w:marBottom w:val="0"/>
          <w:divBdr>
            <w:top w:val="none" w:sz="0" w:space="0" w:color="auto"/>
            <w:left w:val="none" w:sz="0" w:space="0" w:color="auto"/>
            <w:bottom w:val="none" w:sz="0" w:space="0" w:color="auto"/>
            <w:right w:val="none" w:sz="0" w:space="0" w:color="auto"/>
          </w:divBdr>
        </w:div>
        <w:div w:id="797770364">
          <w:marLeft w:val="994"/>
          <w:marRight w:val="0"/>
          <w:marTop w:val="115"/>
          <w:marBottom w:val="0"/>
          <w:divBdr>
            <w:top w:val="none" w:sz="0" w:space="0" w:color="auto"/>
            <w:left w:val="none" w:sz="0" w:space="0" w:color="auto"/>
            <w:bottom w:val="none" w:sz="0" w:space="0" w:color="auto"/>
            <w:right w:val="none" w:sz="0" w:space="0" w:color="auto"/>
          </w:divBdr>
        </w:div>
        <w:div w:id="1601599926">
          <w:marLeft w:val="1426"/>
          <w:marRight w:val="0"/>
          <w:marTop w:val="96"/>
          <w:marBottom w:val="0"/>
          <w:divBdr>
            <w:top w:val="none" w:sz="0" w:space="0" w:color="auto"/>
            <w:left w:val="none" w:sz="0" w:space="0" w:color="auto"/>
            <w:bottom w:val="none" w:sz="0" w:space="0" w:color="auto"/>
            <w:right w:val="none" w:sz="0" w:space="0" w:color="auto"/>
          </w:divBdr>
        </w:div>
        <w:div w:id="1756321384">
          <w:marLeft w:val="1872"/>
          <w:marRight w:val="0"/>
          <w:marTop w:val="86"/>
          <w:marBottom w:val="0"/>
          <w:divBdr>
            <w:top w:val="none" w:sz="0" w:space="0" w:color="auto"/>
            <w:left w:val="none" w:sz="0" w:space="0" w:color="auto"/>
            <w:bottom w:val="none" w:sz="0" w:space="0" w:color="auto"/>
            <w:right w:val="none" w:sz="0" w:space="0" w:color="auto"/>
          </w:divBdr>
        </w:div>
        <w:div w:id="1969050770">
          <w:marLeft w:val="1872"/>
          <w:marRight w:val="0"/>
          <w:marTop w:val="86"/>
          <w:marBottom w:val="0"/>
          <w:divBdr>
            <w:top w:val="none" w:sz="0" w:space="0" w:color="auto"/>
            <w:left w:val="none" w:sz="0" w:space="0" w:color="auto"/>
            <w:bottom w:val="none" w:sz="0" w:space="0" w:color="auto"/>
            <w:right w:val="none" w:sz="0" w:space="0" w:color="auto"/>
          </w:divBdr>
        </w:div>
        <w:div w:id="388459680">
          <w:marLeft w:val="1872"/>
          <w:marRight w:val="0"/>
          <w:marTop w:val="86"/>
          <w:marBottom w:val="0"/>
          <w:divBdr>
            <w:top w:val="none" w:sz="0" w:space="0" w:color="auto"/>
            <w:left w:val="none" w:sz="0" w:space="0" w:color="auto"/>
            <w:bottom w:val="none" w:sz="0" w:space="0" w:color="auto"/>
            <w:right w:val="none" w:sz="0" w:space="0" w:color="auto"/>
          </w:divBdr>
        </w:div>
        <w:div w:id="1824201313">
          <w:marLeft w:val="994"/>
          <w:marRight w:val="0"/>
          <w:marTop w:val="115"/>
          <w:marBottom w:val="0"/>
          <w:divBdr>
            <w:top w:val="none" w:sz="0" w:space="0" w:color="auto"/>
            <w:left w:val="none" w:sz="0" w:space="0" w:color="auto"/>
            <w:bottom w:val="none" w:sz="0" w:space="0" w:color="auto"/>
            <w:right w:val="none" w:sz="0" w:space="0" w:color="auto"/>
          </w:divBdr>
        </w:div>
        <w:div w:id="489757658">
          <w:marLeft w:val="1426"/>
          <w:marRight w:val="0"/>
          <w:marTop w:val="96"/>
          <w:marBottom w:val="0"/>
          <w:divBdr>
            <w:top w:val="none" w:sz="0" w:space="0" w:color="auto"/>
            <w:left w:val="none" w:sz="0" w:space="0" w:color="auto"/>
            <w:bottom w:val="none" w:sz="0" w:space="0" w:color="auto"/>
            <w:right w:val="none" w:sz="0" w:space="0" w:color="auto"/>
          </w:divBdr>
        </w:div>
        <w:div w:id="253129577">
          <w:marLeft w:val="994"/>
          <w:marRight w:val="0"/>
          <w:marTop w:val="115"/>
          <w:marBottom w:val="0"/>
          <w:divBdr>
            <w:top w:val="none" w:sz="0" w:space="0" w:color="auto"/>
            <w:left w:val="none" w:sz="0" w:space="0" w:color="auto"/>
            <w:bottom w:val="none" w:sz="0" w:space="0" w:color="auto"/>
            <w:right w:val="none" w:sz="0" w:space="0" w:color="auto"/>
          </w:divBdr>
        </w:div>
        <w:div w:id="903102509">
          <w:marLeft w:val="1426"/>
          <w:marRight w:val="0"/>
          <w:marTop w:val="96"/>
          <w:marBottom w:val="0"/>
          <w:divBdr>
            <w:top w:val="none" w:sz="0" w:space="0" w:color="auto"/>
            <w:left w:val="none" w:sz="0" w:space="0" w:color="auto"/>
            <w:bottom w:val="none" w:sz="0" w:space="0" w:color="auto"/>
            <w:right w:val="none" w:sz="0" w:space="0" w:color="auto"/>
          </w:divBdr>
        </w:div>
        <w:div w:id="388724351">
          <w:marLeft w:val="1872"/>
          <w:marRight w:val="0"/>
          <w:marTop w:val="86"/>
          <w:marBottom w:val="0"/>
          <w:divBdr>
            <w:top w:val="none" w:sz="0" w:space="0" w:color="auto"/>
            <w:left w:val="none" w:sz="0" w:space="0" w:color="auto"/>
            <w:bottom w:val="none" w:sz="0" w:space="0" w:color="auto"/>
            <w:right w:val="none" w:sz="0" w:space="0" w:color="auto"/>
          </w:divBdr>
        </w:div>
        <w:div w:id="415173478">
          <w:marLeft w:val="1872"/>
          <w:marRight w:val="0"/>
          <w:marTop w:val="86"/>
          <w:marBottom w:val="0"/>
          <w:divBdr>
            <w:top w:val="none" w:sz="0" w:space="0" w:color="auto"/>
            <w:left w:val="none" w:sz="0" w:space="0" w:color="auto"/>
            <w:bottom w:val="none" w:sz="0" w:space="0" w:color="auto"/>
            <w:right w:val="none" w:sz="0" w:space="0" w:color="auto"/>
          </w:divBdr>
        </w:div>
      </w:divsChild>
    </w:div>
    <w:div w:id="1645506761">
      <w:bodyDiv w:val="1"/>
      <w:marLeft w:val="0"/>
      <w:marRight w:val="0"/>
      <w:marTop w:val="0"/>
      <w:marBottom w:val="0"/>
      <w:divBdr>
        <w:top w:val="none" w:sz="0" w:space="0" w:color="auto"/>
        <w:left w:val="none" w:sz="0" w:space="0" w:color="auto"/>
        <w:bottom w:val="none" w:sz="0" w:space="0" w:color="auto"/>
        <w:right w:val="none" w:sz="0" w:space="0" w:color="auto"/>
      </w:divBdr>
      <w:divsChild>
        <w:div w:id="1068650496">
          <w:marLeft w:val="547"/>
          <w:marRight w:val="0"/>
          <w:marTop w:val="134"/>
          <w:marBottom w:val="0"/>
          <w:divBdr>
            <w:top w:val="none" w:sz="0" w:space="0" w:color="auto"/>
            <w:left w:val="none" w:sz="0" w:space="0" w:color="auto"/>
            <w:bottom w:val="none" w:sz="0" w:space="0" w:color="auto"/>
            <w:right w:val="none" w:sz="0" w:space="0" w:color="auto"/>
          </w:divBdr>
        </w:div>
        <w:div w:id="600992133">
          <w:marLeft w:val="994"/>
          <w:marRight w:val="0"/>
          <w:marTop w:val="115"/>
          <w:marBottom w:val="0"/>
          <w:divBdr>
            <w:top w:val="none" w:sz="0" w:space="0" w:color="auto"/>
            <w:left w:val="none" w:sz="0" w:space="0" w:color="auto"/>
            <w:bottom w:val="none" w:sz="0" w:space="0" w:color="auto"/>
            <w:right w:val="none" w:sz="0" w:space="0" w:color="auto"/>
          </w:divBdr>
        </w:div>
        <w:div w:id="875966905">
          <w:marLeft w:val="994"/>
          <w:marRight w:val="0"/>
          <w:marTop w:val="115"/>
          <w:marBottom w:val="0"/>
          <w:divBdr>
            <w:top w:val="none" w:sz="0" w:space="0" w:color="auto"/>
            <w:left w:val="none" w:sz="0" w:space="0" w:color="auto"/>
            <w:bottom w:val="none" w:sz="0" w:space="0" w:color="auto"/>
            <w:right w:val="none" w:sz="0" w:space="0" w:color="auto"/>
          </w:divBdr>
        </w:div>
        <w:div w:id="674846275">
          <w:marLeft w:val="994"/>
          <w:marRight w:val="0"/>
          <w:marTop w:val="115"/>
          <w:marBottom w:val="0"/>
          <w:divBdr>
            <w:top w:val="none" w:sz="0" w:space="0" w:color="auto"/>
            <w:left w:val="none" w:sz="0" w:space="0" w:color="auto"/>
            <w:bottom w:val="none" w:sz="0" w:space="0" w:color="auto"/>
            <w:right w:val="none" w:sz="0" w:space="0" w:color="auto"/>
          </w:divBdr>
        </w:div>
      </w:divsChild>
    </w:div>
    <w:div w:id="1714384902">
      <w:bodyDiv w:val="1"/>
      <w:marLeft w:val="0"/>
      <w:marRight w:val="0"/>
      <w:marTop w:val="0"/>
      <w:marBottom w:val="0"/>
      <w:divBdr>
        <w:top w:val="none" w:sz="0" w:space="0" w:color="auto"/>
        <w:left w:val="none" w:sz="0" w:space="0" w:color="auto"/>
        <w:bottom w:val="none" w:sz="0" w:space="0" w:color="auto"/>
        <w:right w:val="none" w:sz="0" w:space="0" w:color="auto"/>
      </w:divBdr>
      <w:divsChild>
        <w:div w:id="188229284">
          <w:marLeft w:val="547"/>
          <w:marRight w:val="0"/>
          <w:marTop w:val="134"/>
          <w:marBottom w:val="0"/>
          <w:divBdr>
            <w:top w:val="none" w:sz="0" w:space="0" w:color="auto"/>
            <w:left w:val="none" w:sz="0" w:space="0" w:color="auto"/>
            <w:bottom w:val="none" w:sz="0" w:space="0" w:color="auto"/>
            <w:right w:val="none" w:sz="0" w:space="0" w:color="auto"/>
          </w:divBdr>
        </w:div>
        <w:div w:id="74593785">
          <w:marLeft w:val="547"/>
          <w:marRight w:val="0"/>
          <w:marTop w:val="134"/>
          <w:marBottom w:val="0"/>
          <w:divBdr>
            <w:top w:val="none" w:sz="0" w:space="0" w:color="auto"/>
            <w:left w:val="none" w:sz="0" w:space="0" w:color="auto"/>
            <w:bottom w:val="none" w:sz="0" w:space="0" w:color="auto"/>
            <w:right w:val="none" w:sz="0" w:space="0" w:color="auto"/>
          </w:divBdr>
        </w:div>
        <w:div w:id="977417673">
          <w:marLeft w:val="547"/>
          <w:marRight w:val="0"/>
          <w:marTop w:val="134"/>
          <w:marBottom w:val="0"/>
          <w:divBdr>
            <w:top w:val="none" w:sz="0" w:space="0" w:color="auto"/>
            <w:left w:val="none" w:sz="0" w:space="0" w:color="auto"/>
            <w:bottom w:val="none" w:sz="0" w:space="0" w:color="auto"/>
            <w:right w:val="none" w:sz="0" w:space="0" w:color="auto"/>
          </w:divBdr>
        </w:div>
      </w:divsChild>
    </w:div>
    <w:div w:id="1791390134">
      <w:bodyDiv w:val="1"/>
      <w:marLeft w:val="0"/>
      <w:marRight w:val="0"/>
      <w:marTop w:val="0"/>
      <w:marBottom w:val="0"/>
      <w:divBdr>
        <w:top w:val="none" w:sz="0" w:space="0" w:color="auto"/>
        <w:left w:val="none" w:sz="0" w:space="0" w:color="auto"/>
        <w:bottom w:val="none" w:sz="0" w:space="0" w:color="auto"/>
        <w:right w:val="none" w:sz="0" w:space="0" w:color="auto"/>
      </w:divBdr>
      <w:divsChild>
        <w:div w:id="1055474001">
          <w:marLeft w:val="547"/>
          <w:marRight w:val="0"/>
          <w:marTop w:val="154"/>
          <w:marBottom w:val="0"/>
          <w:divBdr>
            <w:top w:val="none" w:sz="0" w:space="0" w:color="auto"/>
            <w:left w:val="none" w:sz="0" w:space="0" w:color="auto"/>
            <w:bottom w:val="none" w:sz="0" w:space="0" w:color="auto"/>
            <w:right w:val="none" w:sz="0" w:space="0" w:color="auto"/>
          </w:divBdr>
        </w:div>
      </w:divsChild>
    </w:div>
    <w:div w:id="2018994858">
      <w:bodyDiv w:val="1"/>
      <w:marLeft w:val="0"/>
      <w:marRight w:val="0"/>
      <w:marTop w:val="0"/>
      <w:marBottom w:val="0"/>
      <w:divBdr>
        <w:top w:val="none" w:sz="0" w:space="0" w:color="auto"/>
        <w:left w:val="none" w:sz="0" w:space="0" w:color="auto"/>
        <w:bottom w:val="none" w:sz="0" w:space="0" w:color="auto"/>
        <w:right w:val="none" w:sz="0" w:space="0" w:color="auto"/>
      </w:divBdr>
      <w:divsChild>
        <w:div w:id="342128696">
          <w:marLeft w:val="547"/>
          <w:marRight w:val="0"/>
          <w:marTop w:val="134"/>
          <w:marBottom w:val="0"/>
          <w:divBdr>
            <w:top w:val="none" w:sz="0" w:space="0" w:color="auto"/>
            <w:left w:val="none" w:sz="0" w:space="0" w:color="auto"/>
            <w:bottom w:val="none" w:sz="0" w:space="0" w:color="auto"/>
            <w:right w:val="none" w:sz="0" w:space="0" w:color="auto"/>
          </w:divBdr>
        </w:div>
        <w:div w:id="936526668">
          <w:marLeft w:val="994"/>
          <w:marRight w:val="0"/>
          <w:marTop w:val="115"/>
          <w:marBottom w:val="0"/>
          <w:divBdr>
            <w:top w:val="none" w:sz="0" w:space="0" w:color="auto"/>
            <w:left w:val="none" w:sz="0" w:space="0" w:color="auto"/>
            <w:bottom w:val="none" w:sz="0" w:space="0" w:color="auto"/>
            <w:right w:val="none" w:sz="0" w:space="0" w:color="auto"/>
          </w:divBdr>
        </w:div>
        <w:div w:id="1191411126">
          <w:marLeft w:val="994"/>
          <w:marRight w:val="0"/>
          <w:marTop w:val="115"/>
          <w:marBottom w:val="0"/>
          <w:divBdr>
            <w:top w:val="none" w:sz="0" w:space="0" w:color="auto"/>
            <w:left w:val="none" w:sz="0" w:space="0" w:color="auto"/>
            <w:bottom w:val="none" w:sz="0" w:space="0" w:color="auto"/>
            <w:right w:val="none" w:sz="0" w:space="0" w:color="auto"/>
          </w:divBdr>
        </w:div>
        <w:div w:id="1292520422">
          <w:marLeft w:val="547"/>
          <w:marRight w:val="0"/>
          <w:marTop w:val="134"/>
          <w:marBottom w:val="0"/>
          <w:divBdr>
            <w:top w:val="none" w:sz="0" w:space="0" w:color="auto"/>
            <w:left w:val="none" w:sz="0" w:space="0" w:color="auto"/>
            <w:bottom w:val="none" w:sz="0" w:space="0" w:color="auto"/>
            <w:right w:val="none" w:sz="0" w:space="0" w:color="auto"/>
          </w:divBdr>
        </w:div>
        <w:div w:id="1273905336">
          <w:marLeft w:val="547"/>
          <w:marRight w:val="0"/>
          <w:marTop w:val="134"/>
          <w:marBottom w:val="0"/>
          <w:divBdr>
            <w:top w:val="none" w:sz="0" w:space="0" w:color="auto"/>
            <w:left w:val="none" w:sz="0" w:space="0" w:color="auto"/>
            <w:bottom w:val="none" w:sz="0" w:space="0" w:color="auto"/>
            <w:right w:val="none" w:sz="0" w:space="0" w:color="auto"/>
          </w:divBdr>
        </w:div>
        <w:div w:id="1779522026">
          <w:marLeft w:val="547"/>
          <w:marRight w:val="0"/>
          <w:marTop w:val="134"/>
          <w:marBottom w:val="0"/>
          <w:divBdr>
            <w:top w:val="none" w:sz="0" w:space="0" w:color="auto"/>
            <w:left w:val="none" w:sz="0" w:space="0" w:color="auto"/>
            <w:bottom w:val="none" w:sz="0" w:space="0" w:color="auto"/>
            <w:right w:val="none" w:sz="0" w:space="0" w:color="auto"/>
          </w:divBdr>
        </w:div>
      </w:divsChild>
    </w:div>
    <w:div w:id="2074036769">
      <w:bodyDiv w:val="1"/>
      <w:marLeft w:val="0"/>
      <w:marRight w:val="0"/>
      <w:marTop w:val="0"/>
      <w:marBottom w:val="0"/>
      <w:divBdr>
        <w:top w:val="none" w:sz="0" w:space="0" w:color="auto"/>
        <w:left w:val="none" w:sz="0" w:space="0" w:color="auto"/>
        <w:bottom w:val="none" w:sz="0" w:space="0" w:color="auto"/>
        <w:right w:val="none" w:sz="0" w:space="0" w:color="auto"/>
      </w:divBdr>
      <w:divsChild>
        <w:div w:id="1282952784">
          <w:marLeft w:val="547"/>
          <w:marRight w:val="0"/>
          <w:marTop w:val="154"/>
          <w:marBottom w:val="0"/>
          <w:divBdr>
            <w:top w:val="none" w:sz="0" w:space="0" w:color="auto"/>
            <w:left w:val="none" w:sz="0" w:space="0" w:color="auto"/>
            <w:bottom w:val="none" w:sz="0" w:space="0" w:color="auto"/>
            <w:right w:val="none" w:sz="0" w:space="0" w:color="auto"/>
          </w:divBdr>
        </w:div>
      </w:divsChild>
    </w:div>
    <w:div w:id="2095122611">
      <w:bodyDiv w:val="1"/>
      <w:marLeft w:val="0"/>
      <w:marRight w:val="0"/>
      <w:marTop w:val="0"/>
      <w:marBottom w:val="0"/>
      <w:divBdr>
        <w:top w:val="none" w:sz="0" w:space="0" w:color="auto"/>
        <w:left w:val="none" w:sz="0" w:space="0" w:color="auto"/>
        <w:bottom w:val="none" w:sz="0" w:space="0" w:color="auto"/>
        <w:right w:val="none" w:sz="0" w:space="0" w:color="auto"/>
      </w:divBdr>
      <w:divsChild>
        <w:div w:id="1443113979">
          <w:marLeft w:val="547"/>
          <w:marRight w:val="0"/>
          <w:marTop w:val="134"/>
          <w:marBottom w:val="0"/>
          <w:divBdr>
            <w:top w:val="none" w:sz="0" w:space="0" w:color="auto"/>
            <w:left w:val="none" w:sz="0" w:space="0" w:color="auto"/>
            <w:bottom w:val="none" w:sz="0" w:space="0" w:color="auto"/>
            <w:right w:val="none" w:sz="0" w:space="0" w:color="auto"/>
          </w:divBdr>
        </w:div>
        <w:div w:id="1113357186">
          <w:marLeft w:val="994"/>
          <w:marRight w:val="0"/>
          <w:marTop w:val="115"/>
          <w:marBottom w:val="0"/>
          <w:divBdr>
            <w:top w:val="none" w:sz="0" w:space="0" w:color="auto"/>
            <w:left w:val="none" w:sz="0" w:space="0" w:color="auto"/>
            <w:bottom w:val="none" w:sz="0" w:space="0" w:color="auto"/>
            <w:right w:val="none" w:sz="0" w:space="0" w:color="auto"/>
          </w:divBdr>
        </w:div>
        <w:div w:id="1259100035">
          <w:marLeft w:val="1426"/>
          <w:marRight w:val="0"/>
          <w:marTop w:val="96"/>
          <w:marBottom w:val="0"/>
          <w:divBdr>
            <w:top w:val="none" w:sz="0" w:space="0" w:color="auto"/>
            <w:left w:val="none" w:sz="0" w:space="0" w:color="auto"/>
            <w:bottom w:val="none" w:sz="0" w:space="0" w:color="auto"/>
            <w:right w:val="none" w:sz="0" w:space="0" w:color="auto"/>
          </w:divBdr>
        </w:div>
        <w:div w:id="1459833574">
          <w:marLeft w:val="1872"/>
          <w:marRight w:val="0"/>
          <w:marTop w:val="86"/>
          <w:marBottom w:val="0"/>
          <w:divBdr>
            <w:top w:val="none" w:sz="0" w:space="0" w:color="auto"/>
            <w:left w:val="none" w:sz="0" w:space="0" w:color="auto"/>
            <w:bottom w:val="none" w:sz="0" w:space="0" w:color="auto"/>
            <w:right w:val="none" w:sz="0" w:space="0" w:color="auto"/>
          </w:divBdr>
        </w:div>
        <w:div w:id="1701660617">
          <w:marLeft w:val="1872"/>
          <w:marRight w:val="0"/>
          <w:marTop w:val="86"/>
          <w:marBottom w:val="0"/>
          <w:divBdr>
            <w:top w:val="none" w:sz="0" w:space="0" w:color="auto"/>
            <w:left w:val="none" w:sz="0" w:space="0" w:color="auto"/>
            <w:bottom w:val="none" w:sz="0" w:space="0" w:color="auto"/>
            <w:right w:val="none" w:sz="0" w:space="0" w:color="auto"/>
          </w:divBdr>
        </w:div>
        <w:div w:id="400325726">
          <w:marLeft w:val="1872"/>
          <w:marRight w:val="0"/>
          <w:marTop w:val="86"/>
          <w:marBottom w:val="0"/>
          <w:divBdr>
            <w:top w:val="none" w:sz="0" w:space="0" w:color="auto"/>
            <w:left w:val="none" w:sz="0" w:space="0" w:color="auto"/>
            <w:bottom w:val="none" w:sz="0" w:space="0" w:color="auto"/>
            <w:right w:val="none" w:sz="0" w:space="0" w:color="auto"/>
          </w:divBdr>
        </w:div>
        <w:div w:id="1060641571">
          <w:marLeft w:val="994"/>
          <w:marRight w:val="0"/>
          <w:marTop w:val="115"/>
          <w:marBottom w:val="0"/>
          <w:divBdr>
            <w:top w:val="none" w:sz="0" w:space="0" w:color="auto"/>
            <w:left w:val="none" w:sz="0" w:space="0" w:color="auto"/>
            <w:bottom w:val="none" w:sz="0" w:space="0" w:color="auto"/>
            <w:right w:val="none" w:sz="0" w:space="0" w:color="auto"/>
          </w:divBdr>
        </w:div>
        <w:div w:id="423572541">
          <w:marLeft w:val="1426"/>
          <w:marRight w:val="0"/>
          <w:marTop w:val="96"/>
          <w:marBottom w:val="0"/>
          <w:divBdr>
            <w:top w:val="none" w:sz="0" w:space="0" w:color="auto"/>
            <w:left w:val="none" w:sz="0" w:space="0" w:color="auto"/>
            <w:bottom w:val="none" w:sz="0" w:space="0" w:color="auto"/>
            <w:right w:val="none" w:sz="0" w:space="0" w:color="auto"/>
          </w:divBdr>
        </w:div>
        <w:div w:id="429160161">
          <w:marLeft w:val="994"/>
          <w:marRight w:val="0"/>
          <w:marTop w:val="115"/>
          <w:marBottom w:val="0"/>
          <w:divBdr>
            <w:top w:val="none" w:sz="0" w:space="0" w:color="auto"/>
            <w:left w:val="none" w:sz="0" w:space="0" w:color="auto"/>
            <w:bottom w:val="none" w:sz="0" w:space="0" w:color="auto"/>
            <w:right w:val="none" w:sz="0" w:space="0" w:color="auto"/>
          </w:divBdr>
        </w:div>
        <w:div w:id="924533295">
          <w:marLeft w:val="1426"/>
          <w:marRight w:val="0"/>
          <w:marTop w:val="96"/>
          <w:marBottom w:val="0"/>
          <w:divBdr>
            <w:top w:val="none" w:sz="0" w:space="0" w:color="auto"/>
            <w:left w:val="none" w:sz="0" w:space="0" w:color="auto"/>
            <w:bottom w:val="none" w:sz="0" w:space="0" w:color="auto"/>
            <w:right w:val="none" w:sz="0" w:space="0" w:color="auto"/>
          </w:divBdr>
        </w:div>
        <w:div w:id="764031349">
          <w:marLeft w:val="1872"/>
          <w:marRight w:val="0"/>
          <w:marTop w:val="86"/>
          <w:marBottom w:val="0"/>
          <w:divBdr>
            <w:top w:val="none" w:sz="0" w:space="0" w:color="auto"/>
            <w:left w:val="none" w:sz="0" w:space="0" w:color="auto"/>
            <w:bottom w:val="none" w:sz="0" w:space="0" w:color="auto"/>
            <w:right w:val="none" w:sz="0" w:space="0" w:color="auto"/>
          </w:divBdr>
        </w:div>
        <w:div w:id="1555434260">
          <w:marLeft w:val="1872"/>
          <w:marRight w:val="0"/>
          <w:marTop w:val="86"/>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1274</Words>
  <Characters>6884</Characters>
  <Application>Microsoft Office Word</Application>
  <DocSecurity>0</DocSecurity>
  <Lines>57</Lines>
  <Paragraphs>16</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8142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Test Candidate</dc:creator>
  <cp:lastModifiedBy>user</cp:lastModifiedBy>
  <cp:revision>2</cp:revision>
  <dcterms:created xsi:type="dcterms:W3CDTF">2021-01-22T12:02:00Z</dcterms:created>
  <dcterms:modified xsi:type="dcterms:W3CDTF">2021-01-22T12:02:00Z</dcterms:modified>
</cp:coreProperties>
</file>