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17D" w:rsidRPr="00FD53B7" w:rsidRDefault="00C4717D" w:rsidP="00C4717D">
      <w:pPr>
        <w:ind w:left="360"/>
        <w:jc w:val="both"/>
        <w:rPr>
          <w:b/>
          <w:sz w:val="28"/>
          <w:szCs w:val="28"/>
          <w:u w:val="single"/>
        </w:rPr>
      </w:pPr>
      <w:r w:rsidRPr="00FD53B7">
        <w:rPr>
          <w:b/>
          <w:sz w:val="28"/>
          <w:szCs w:val="28"/>
          <w:u w:val="single"/>
        </w:rPr>
        <w:t>ΡΗΞΗ ΜΗΝΙΣΚΟΥ</w:t>
      </w:r>
    </w:p>
    <w:p w:rsidR="00C4717D" w:rsidRPr="005F2FF4" w:rsidRDefault="00C4717D" w:rsidP="00C4717D">
      <w:pPr>
        <w:ind w:left="360"/>
        <w:jc w:val="both"/>
        <w:rPr>
          <w:bCs/>
          <w:sz w:val="28"/>
          <w:szCs w:val="28"/>
        </w:rPr>
      </w:pPr>
      <w:r w:rsidRPr="005F2FF4">
        <w:rPr>
          <w:bCs/>
          <w:sz w:val="28"/>
          <w:szCs w:val="28"/>
          <w:u w:val="single"/>
        </w:rPr>
        <w:t>ΜΗΧΑΝΙΣΜΟΣ ΚΑΚΩΣΗΣ ΡΗΞΗΣ ΜΗΝΙΣΚΟΥ</w:t>
      </w:r>
      <w:r w:rsidRPr="005F2FF4">
        <w:rPr>
          <w:bCs/>
          <w:sz w:val="28"/>
          <w:szCs w:val="28"/>
        </w:rPr>
        <w:t>. Το κάτω άκρο είναι σταθερά καθηλωμένο στο έδαφος με το γόνατο σε ελαφριά κάμψη και πραγματοποιείται βίαιη στροφή του μηρού προς τα έσω (ρήξη του έσω μηνίσκου) ή προς τα έξω (ρήξη του έξω μηνίσκου.</w:t>
      </w:r>
    </w:p>
    <w:p w:rsidR="00C4717D" w:rsidRPr="00AB0E4E" w:rsidRDefault="00C4717D" w:rsidP="00C4717D">
      <w:pPr>
        <w:ind w:left="360"/>
        <w:jc w:val="both"/>
        <w:rPr>
          <w:sz w:val="28"/>
          <w:szCs w:val="28"/>
        </w:rPr>
      </w:pPr>
      <w:r w:rsidRPr="00AB0E4E">
        <w:rPr>
          <w:sz w:val="28"/>
          <w:szCs w:val="28"/>
        </w:rPr>
        <w:t xml:space="preserve">Αγγεία έχει μόνο το 10-30% των μηνίσκων στην περιφέρειά τους τα οποία προέρχονται κυρίως από τον αρθρικό θύλακο. Για το λόγο αυτό οι πιθανότητες επούλωσης είναι ιδιαίτερα μικρές. Ο έσω μηνίσκος είναι περισσότερο συνδεδεμένος με τον αρθρικό θύλακο σε σχέση με τον έξω και για το λόγο αυτό υφίσταται πιο συχνά ρήξη. Η ρήξη του μηνίσκου αποτελεί ίσως την πιο συχνή κάκωση στους αθλητές ιδιαίτερα σε αυτούς που συμμετέχουν σε ομαδικά αθλήματα. Ο συνήθης μηχανισμός κάκωσης συνίσταται σε στροφική δύναμη. Το κάτω άκρο είναι σταθερά καθηλωμένο στο έδαφος με το γόνατο σε ελαφριά κάμψη και πραγματοποιείται βίαιη στροφή του μηρού προς τα έσω (ρήξη του έσω μηνίσκου) ή προς τα </w:t>
      </w:r>
      <w:proofErr w:type="spellStart"/>
      <w:r w:rsidRPr="00AB0E4E">
        <w:rPr>
          <w:sz w:val="28"/>
          <w:szCs w:val="28"/>
        </w:rPr>
        <w:t>εξω</w:t>
      </w:r>
      <w:proofErr w:type="spellEnd"/>
      <w:r w:rsidRPr="00AB0E4E">
        <w:rPr>
          <w:sz w:val="28"/>
          <w:szCs w:val="28"/>
        </w:rPr>
        <w:t xml:space="preserve"> (ρήξη του έξω μηνίσκου.</w:t>
      </w:r>
    </w:p>
    <w:p w:rsidR="00C4717D" w:rsidRPr="005F2FF4" w:rsidRDefault="00C4717D" w:rsidP="00C4717D">
      <w:pPr>
        <w:ind w:left="360"/>
        <w:jc w:val="both"/>
        <w:rPr>
          <w:sz w:val="28"/>
          <w:szCs w:val="28"/>
        </w:rPr>
      </w:pPr>
      <w:r w:rsidRPr="00AB0E4E">
        <w:rPr>
          <w:noProof/>
          <w:sz w:val="28"/>
          <w:szCs w:val="28"/>
          <w:lang w:eastAsia="el-GR"/>
        </w:rPr>
        <w:lastRenderedPageBreak/>
        <w:drawing>
          <wp:inline distT="0" distB="0" distL="0" distR="0">
            <wp:extent cx="4686300" cy="4391025"/>
            <wp:effectExtent l="0" t="0" r="0" b="9525"/>
            <wp:docPr id="2" name="Εικόνα 2" descr="ρηξεις μηνισκων.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3 - Θέση περιεχομένου" descr="ρηξεις μηνισκων.jpg"/>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4391025"/>
                    </a:xfrm>
                    <a:prstGeom prst="rect">
                      <a:avLst/>
                    </a:prstGeom>
                    <a:noFill/>
                    <a:ln>
                      <a:noFill/>
                    </a:ln>
                  </pic:spPr>
                </pic:pic>
              </a:graphicData>
            </a:graphic>
          </wp:inline>
        </w:drawing>
      </w:r>
    </w:p>
    <w:p w:rsidR="00C4717D" w:rsidRPr="00AB0E4E" w:rsidRDefault="00C4717D" w:rsidP="00C4717D">
      <w:pPr>
        <w:numPr>
          <w:ilvl w:val="0"/>
          <w:numId w:val="5"/>
        </w:numPr>
        <w:jc w:val="both"/>
        <w:rPr>
          <w:sz w:val="28"/>
          <w:szCs w:val="28"/>
        </w:rPr>
      </w:pPr>
      <w:r w:rsidRPr="005F2FF4">
        <w:rPr>
          <w:sz w:val="28"/>
          <w:szCs w:val="28"/>
          <w:u w:val="single"/>
        </w:rPr>
        <w:t>Επιμήκεις.</w:t>
      </w:r>
      <w:r w:rsidRPr="00AB0E4E">
        <w:rPr>
          <w:sz w:val="28"/>
          <w:szCs w:val="28"/>
        </w:rPr>
        <w:t xml:space="preserve"> Αρχίζουν από το οπίσθιο τμήμα του μηνίσκου και μπορεί να επεκταθεί σε όλο το μήκος του μηνίσκου. Σε αυτήν την περίπτωση ο μηνίσκος χωρίζεται σε δύο τμήματα, το έσω και το έξω. Το έσω μπορεί να </w:t>
      </w:r>
      <w:proofErr w:type="spellStart"/>
      <w:r w:rsidRPr="00AB0E4E">
        <w:rPr>
          <w:sz w:val="28"/>
          <w:szCs w:val="28"/>
        </w:rPr>
        <w:t>παρεκτοπιστεί</w:t>
      </w:r>
      <w:proofErr w:type="spellEnd"/>
      <w:r w:rsidRPr="00AB0E4E">
        <w:rPr>
          <w:sz w:val="28"/>
          <w:szCs w:val="28"/>
        </w:rPr>
        <w:t xml:space="preserve"> και να προκαλέσει εμπλοκή του γόνατος. Η ρήξη αυτή ονομάζεται «ρήξη δίκην λαβής κάδου» ή “</w:t>
      </w:r>
      <w:r w:rsidRPr="00AB0E4E">
        <w:rPr>
          <w:sz w:val="28"/>
          <w:szCs w:val="28"/>
          <w:lang w:val="en-US"/>
        </w:rPr>
        <w:t>bucket</w:t>
      </w:r>
      <w:r w:rsidRPr="00AB0E4E">
        <w:rPr>
          <w:sz w:val="28"/>
          <w:szCs w:val="28"/>
        </w:rPr>
        <w:t xml:space="preserve"> </w:t>
      </w:r>
      <w:r w:rsidRPr="00AB0E4E">
        <w:rPr>
          <w:sz w:val="28"/>
          <w:szCs w:val="28"/>
          <w:lang w:val="en-US"/>
        </w:rPr>
        <w:t>handle</w:t>
      </w:r>
      <w:r w:rsidRPr="00AB0E4E">
        <w:rPr>
          <w:sz w:val="28"/>
          <w:szCs w:val="28"/>
        </w:rPr>
        <w:t>”.</w:t>
      </w:r>
    </w:p>
    <w:p w:rsidR="00C4717D" w:rsidRPr="00AB0E4E" w:rsidRDefault="00C4717D" w:rsidP="00C4717D">
      <w:pPr>
        <w:numPr>
          <w:ilvl w:val="0"/>
          <w:numId w:val="5"/>
        </w:numPr>
        <w:jc w:val="both"/>
        <w:rPr>
          <w:sz w:val="28"/>
          <w:szCs w:val="28"/>
        </w:rPr>
      </w:pPr>
      <w:r w:rsidRPr="005F2FF4">
        <w:rPr>
          <w:sz w:val="28"/>
          <w:szCs w:val="28"/>
          <w:u w:val="single"/>
        </w:rPr>
        <w:t xml:space="preserve">Εγκάρσιες </w:t>
      </w:r>
      <w:r w:rsidRPr="00AB0E4E">
        <w:rPr>
          <w:sz w:val="28"/>
          <w:szCs w:val="28"/>
        </w:rPr>
        <w:t>(λοξές)</w:t>
      </w:r>
    </w:p>
    <w:p w:rsidR="00C4717D" w:rsidRPr="005F2FF4" w:rsidRDefault="00C4717D" w:rsidP="00C4717D">
      <w:pPr>
        <w:numPr>
          <w:ilvl w:val="0"/>
          <w:numId w:val="5"/>
        </w:numPr>
        <w:jc w:val="both"/>
        <w:rPr>
          <w:sz w:val="28"/>
          <w:szCs w:val="28"/>
          <w:u w:val="single"/>
        </w:rPr>
      </w:pPr>
      <w:r w:rsidRPr="005F2FF4">
        <w:rPr>
          <w:sz w:val="28"/>
          <w:szCs w:val="28"/>
          <w:u w:val="single"/>
        </w:rPr>
        <w:t>Πτερυγοειδείς.</w:t>
      </w:r>
    </w:p>
    <w:p w:rsidR="00C4717D" w:rsidRDefault="00C4717D" w:rsidP="00C4717D">
      <w:pPr>
        <w:numPr>
          <w:ilvl w:val="0"/>
          <w:numId w:val="5"/>
        </w:numPr>
        <w:jc w:val="both"/>
        <w:rPr>
          <w:sz w:val="28"/>
          <w:szCs w:val="28"/>
        </w:rPr>
      </w:pPr>
      <w:r w:rsidRPr="005F2FF4">
        <w:rPr>
          <w:sz w:val="28"/>
          <w:szCs w:val="28"/>
          <w:u w:val="single"/>
        </w:rPr>
        <w:t>Οριζόντιες</w:t>
      </w:r>
      <w:r w:rsidRPr="00AB0E4E">
        <w:rPr>
          <w:sz w:val="28"/>
          <w:szCs w:val="28"/>
        </w:rPr>
        <w:t>. Διαχωρίζεται η άνω με την κάτω επιφάνεια του μηνίσκου. Θεωρούνται εκφυλιστικές και συναντώνται συνήθως σε πιο ηλικιωμένα άτομα</w:t>
      </w:r>
    </w:p>
    <w:p w:rsidR="00C4717D" w:rsidRDefault="00C4717D" w:rsidP="00C4717D">
      <w:pPr>
        <w:ind w:left="1080"/>
        <w:jc w:val="both"/>
        <w:rPr>
          <w:sz w:val="28"/>
          <w:szCs w:val="28"/>
          <w:u w:val="single"/>
        </w:rPr>
      </w:pPr>
    </w:p>
    <w:p w:rsidR="00C4717D" w:rsidRPr="00AB0E4E" w:rsidRDefault="00C4717D" w:rsidP="00C4717D">
      <w:pPr>
        <w:spacing w:after="160" w:line="259" w:lineRule="auto"/>
        <w:rPr>
          <w:sz w:val="28"/>
          <w:szCs w:val="28"/>
        </w:rPr>
      </w:pPr>
      <w:r>
        <w:rPr>
          <w:sz w:val="28"/>
          <w:szCs w:val="28"/>
        </w:rPr>
        <w:br w:type="page"/>
      </w:r>
    </w:p>
    <w:p w:rsidR="00C4717D" w:rsidRPr="00AB0E4E" w:rsidRDefault="00C4717D" w:rsidP="00C4717D">
      <w:pPr>
        <w:ind w:left="720"/>
        <w:jc w:val="both"/>
        <w:rPr>
          <w:sz w:val="28"/>
          <w:szCs w:val="28"/>
        </w:rPr>
      </w:pPr>
      <w:r w:rsidRPr="00AB0E4E">
        <w:rPr>
          <w:sz w:val="28"/>
          <w:szCs w:val="28"/>
        </w:rPr>
        <w:lastRenderedPageBreak/>
        <w:t>ΚΛΙΝΙΚΗ ΕΙΚΟΝΑ ΡΗΞΗΣ ΜΗΝΙΣΚΟΥ</w:t>
      </w:r>
    </w:p>
    <w:p w:rsidR="00C4717D" w:rsidRPr="00AB0E4E" w:rsidRDefault="00C4717D" w:rsidP="00C4717D">
      <w:pPr>
        <w:numPr>
          <w:ilvl w:val="0"/>
          <w:numId w:val="1"/>
        </w:numPr>
        <w:jc w:val="both"/>
        <w:rPr>
          <w:sz w:val="28"/>
          <w:szCs w:val="28"/>
        </w:rPr>
      </w:pPr>
      <w:r w:rsidRPr="00AB0E4E">
        <w:rPr>
          <w:sz w:val="28"/>
          <w:szCs w:val="28"/>
        </w:rPr>
        <w:t>Έντονο άλγος</w:t>
      </w:r>
    </w:p>
    <w:p w:rsidR="00C4717D" w:rsidRPr="00AB0E4E" w:rsidRDefault="00C4717D" w:rsidP="00C4717D">
      <w:pPr>
        <w:numPr>
          <w:ilvl w:val="0"/>
          <w:numId w:val="1"/>
        </w:numPr>
        <w:jc w:val="both"/>
        <w:rPr>
          <w:sz w:val="28"/>
          <w:szCs w:val="28"/>
        </w:rPr>
      </w:pPr>
      <w:r w:rsidRPr="00AB0E4E">
        <w:rPr>
          <w:sz w:val="28"/>
          <w:szCs w:val="28"/>
        </w:rPr>
        <w:t>Περιορισμός</w:t>
      </w:r>
    </w:p>
    <w:p w:rsidR="00C4717D" w:rsidRPr="00AB0E4E" w:rsidRDefault="00C4717D" w:rsidP="00C4717D">
      <w:pPr>
        <w:numPr>
          <w:ilvl w:val="0"/>
          <w:numId w:val="1"/>
        </w:numPr>
        <w:jc w:val="both"/>
        <w:rPr>
          <w:sz w:val="28"/>
          <w:szCs w:val="28"/>
        </w:rPr>
      </w:pPr>
      <w:r w:rsidRPr="00AB0E4E">
        <w:rPr>
          <w:sz w:val="28"/>
          <w:szCs w:val="28"/>
        </w:rPr>
        <w:t>Διόγκωση του γόνατος με ύδραρθρο</w:t>
      </w:r>
    </w:p>
    <w:p w:rsidR="00C4717D" w:rsidRPr="00AB0E4E" w:rsidRDefault="00C4717D" w:rsidP="00C4717D">
      <w:pPr>
        <w:numPr>
          <w:ilvl w:val="0"/>
          <w:numId w:val="1"/>
        </w:numPr>
        <w:jc w:val="both"/>
        <w:rPr>
          <w:sz w:val="28"/>
          <w:szCs w:val="28"/>
        </w:rPr>
      </w:pPr>
      <w:r w:rsidRPr="00AB0E4E">
        <w:rPr>
          <w:sz w:val="28"/>
          <w:szCs w:val="28"/>
        </w:rPr>
        <w:t xml:space="preserve">Σπάνια </w:t>
      </w:r>
      <w:proofErr w:type="spellStart"/>
      <w:r w:rsidRPr="00AB0E4E">
        <w:rPr>
          <w:sz w:val="28"/>
          <w:szCs w:val="28"/>
        </w:rPr>
        <w:t>αίμαρθρο</w:t>
      </w:r>
      <w:proofErr w:type="spellEnd"/>
      <w:r w:rsidRPr="00AB0E4E">
        <w:rPr>
          <w:sz w:val="28"/>
          <w:szCs w:val="28"/>
        </w:rPr>
        <w:t xml:space="preserve"> (μόνο όταν υπάρχουν </w:t>
      </w:r>
      <w:proofErr w:type="spellStart"/>
      <w:r w:rsidRPr="00AB0E4E">
        <w:rPr>
          <w:sz w:val="28"/>
          <w:szCs w:val="28"/>
        </w:rPr>
        <w:t>συνοδές</w:t>
      </w:r>
      <w:proofErr w:type="spellEnd"/>
      <w:r w:rsidRPr="00AB0E4E">
        <w:rPr>
          <w:sz w:val="28"/>
          <w:szCs w:val="28"/>
        </w:rPr>
        <w:t xml:space="preserve"> άλλες ρήξεις)</w:t>
      </w:r>
    </w:p>
    <w:p w:rsidR="00C4717D" w:rsidRPr="00AB0E4E" w:rsidRDefault="00C4717D" w:rsidP="00C4717D">
      <w:pPr>
        <w:ind w:left="360"/>
        <w:jc w:val="both"/>
        <w:rPr>
          <w:sz w:val="28"/>
          <w:szCs w:val="28"/>
        </w:rPr>
      </w:pPr>
    </w:p>
    <w:p w:rsidR="00C4717D" w:rsidRPr="00AB0E4E" w:rsidRDefault="00C4717D" w:rsidP="00C4717D">
      <w:pPr>
        <w:ind w:left="360"/>
        <w:jc w:val="both"/>
        <w:rPr>
          <w:sz w:val="28"/>
          <w:szCs w:val="28"/>
        </w:rPr>
      </w:pPr>
      <w:r w:rsidRPr="005F2FF4">
        <w:rPr>
          <w:sz w:val="28"/>
          <w:szCs w:val="28"/>
          <w:u w:val="single"/>
        </w:rPr>
        <w:t>ΥΔΡΑΡΘΡΟ</w:t>
      </w:r>
      <w:r w:rsidRPr="00AB0E4E">
        <w:rPr>
          <w:sz w:val="28"/>
          <w:szCs w:val="28"/>
        </w:rPr>
        <w:t>: (διόγκωση της άρθρωσης που γεμίζει υγρό) Ο τραυματισμός είναι μέτριας έντασης, το υγρό μπορεί να είναι και αντιδραστικό λόγω φλεγμονής του αρθρικού υμένα ενώ ο πόνος μπορεί να μην υπάρχει</w:t>
      </w:r>
      <w:r>
        <w:rPr>
          <w:sz w:val="28"/>
          <w:szCs w:val="28"/>
        </w:rPr>
        <w:t>.</w:t>
      </w:r>
    </w:p>
    <w:p w:rsidR="00C4717D" w:rsidRPr="00AB0E4E" w:rsidRDefault="00C4717D" w:rsidP="00C4717D">
      <w:pPr>
        <w:ind w:left="360"/>
        <w:jc w:val="both"/>
        <w:rPr>
          <w:sz w:val="28"/>
          <w:szCs w:val="28"/>
        </w:rPr>
      </w:pPr>
      <w:r w:rsidRPr="005F2FF4">
        <w:rPr>
          <w:sz w:val="28"/>
          <w:szCs w:val="28"/>
          <w:u w:val="single"/>
        </w:rPr>
        <w:t>ΑΙΜΑΡΘΡΟ</w:t>
      </w:r>
      <w:r w:rsidRPr="00AB0E4E">
        <w:rPr>
          <w:sz w:val="28"/>
          <w:szCs w:val="28"/>
        </w:rPr>
        <w:t>: (διόγκωση της άρθρωσης που γεμίζει αίμα, λόγω ρήξης αγγείων). Σχηματίζεται άμεσα μετά την κάκωση και ο ασθενής έχει έντονο πόνο.</w:t>
      </w:r>
    </w:p>
    <w:p w:rsidR="00C4717D" w:rsidRDefault="00C4717D" w:rsidP="00C4717D">
      <w:pPr>
        <w:ind w:left="360"/>
        <w:jc w:val="both"/>
        <w:rPr>
          <w:sz w:val="28"/>
          <w:szCs w:val="28"/>
        </w:rPr>
      </w:pPr>
      <w:r w:rsidRPr="00AB0E4E">
        <w:rPr>
          <w:sz w:val="28"/>
          <w:szCs w:val="28"/>
        </w:rPr>
        <w:t xml:space="preserve">Η παρακέντηση του γόνατος θα μας δείξει την ποιότητα του υγρού. Αναγκαίος είναι ο ακτινολογικός έλεγχος και φυσικά </w:t>
      </w:r>
      <w:r>
        <w:rPr>
          <w:sz w:val="28"/>
          <w:szCs w:val="28"/>
        </w:rPr>
        <w:t xml:space="preserve">η </w:t>
      </w:r>
      <w:r w:rsidRPr="00AB0E4E">
        <w:rPr>
          <w:sz w:val="28"/>
          <w:szCs w:val="28"/>
        </w:rPr>
        <w:t>μαγνητική τομογραφία</w:t>
      </w:r>
      <w:r>
        <w:rPr>
          <w:sz w:val="28"/>
          <w:szCs w:val="28"/>
        </w:rPr>
        <w:t>.</w:t>
      </w:r>
    </w:p>
    <w:p w:rsidR="00C4717D" w:rsidRPr="00AB0E4E" w:rsidRDefault="00C4717D" w:rsidP="00C4717D">
      <w:pPr>
        <w:ind w:left="360"/>
        <w:jc w:val="both"/>
        <w:rPr>
          <w:sz w:val="28"/>
          <w:szCs w:val="28"/>
        </w:rPr>
      </w:pPr>
    </w:p>
    <w:p w:rsidR="00C4717D" w:rsidRPr="00AB0E4E" w:rsidRDefault="00C4717D" w:rsidP="00C4717D">
      <w:pPr>
        <w:ind w:left="360"/>
        <w:jc w:val="both"/>
        <w:rPr>
          <w:sz w:val="28"/>
          <w:szCs w:val="28"/>
        </w:rPr>
      </w:pPr>
      <w:r w:rsidRPr="00AB0E4E">
        <w:rPr>
          <w:sz w:val="28"/>
          <w:szCs w:val="28"/>
        </w:rPr>
        <w:t>ΘΕΡΑΠΕΙΑ ΡΗΞΗΣ ΜΗΝΙΣΚΟΥ</w:t>
      </w:r>
    </w:p>
    <w:p w:rsidR="00C4717D" w:rsidRPr="00AB0E4E" w:rsidRDefault="00C4717D" w:rsidP="00C4717D">
      <w:pPr>
        <w:numPr>
          <w:ilvl w:val="0"/>
          <w:numId w:val="2"/>
        </w:numPr>
        <w:jc w:val="both"/>
        <w:rPr>
          <w:sz w:val="28"/>
          <w:szCs w:val="28"/>
        </w:rPr>
      </w:pPr>
      <w:r w:rsidRPr="00AB0E4E">
        <w:rPr>
          <w:sz w:val="28"/>
          <w:szCs w:val="28"/>
        </w:rPr>
        <w:t xml:space="preserve">Η θεραπεία σε κάθε περίπτωση είναι χειρουργική – </w:t>
      </w:r>
      <w:proofErr w:type="spellStart"/>
      <w:r w:rsidRPr="00AB0E4E">
        <w:rPr>
          <w:sz w:val="28"/>
          <w:szCs w:val="28"/>
        </w:rPr>
        <w:t>αθροσκοπική</w:t>
      </w:r>
      <w:proofErr w:type="spellEnd"/>
    </w:p>
    <w:p w:rsidR="00C4717D" w:rsidRPr="00AB0E4E" w:rsidRDefault="00C4717D" w:rsidP="00C4717D">
      <w:pPr>
        <w:numPr>
          <w:ilvl w:val="0"/>
          <w:numId w:val="2"/>
        </w:numPr>
        <w:jc w:val="both"/>
        <w:rPr>
          <w:sz w:val="28"/>
          <w:szCs w:val="28"/>
        </w:rPr>
      </w:pPr>
      <w:r w:rsidRPr="00AB0E4E">
        <w:rPr>
          <w:sz w:val="28"/>
          <w:szCs w:val="28"/>
        </w:rPr>
        <w:t xml:space="preserve">Διενεργείται </w:t>
      </w:r>
      <w:proofErr w:type="spellStart"/>
      <w:r w:rsidRPr="00AB0E4E">
        <w:rPr>
          <w:sz w:val="28"/>
          <w:szCs w:val="28"/>
        </w:rPr>
        <w:t>μηνισκεκτομή</w:t>
      </w:r>
      <w:proofErr w:type="spellEnd"/>
      <w:r w:rsidRPr="00AB0E4E">
        <w:rPr>
          <w:sz w:val="28"/>
          <w:szCs w:val="28"/>
        </w:rPr>
        <w:t xml:space="preserve"> (αφαίρεση μηνίσκου)</w:t>
      </w:r>
    </w:p>
    <w:p w:rsidR="00C4717D" w:rsidRPr="00AB0E4E" w:rsidRDefault="00C4717D" w:rsidP="00C4717D">
      <w:pPr>
        <w:numPr>
          <w:ilvl w:val="0"/>
          <w:numId w:val="2"/>
        </w:numPr>
        <w:jc w:val="both"/>
        <w:rPr>
          <w:sz w:val="28"/>
          <w:szCs w:val="28"/>
        </w:rPr>
      </w:pPr>
      <w:r w:rsidRPr="00AB0E4E">
        <w:rPr>
          <w:sz w:val="28"/>
          <w:szCs w:val="28"/>
        </w:rPr>
        <w:t>Ολική η μερική ανάλογα με την έκταση της ρήξης</w:t>
      </w:r>
    </w:p>
    <w:p w:rsidR="00C4717D" w:rsidRDefault="00C4717D" w:rsidP="00C4717D">
      <w:pPr>
        <w:numPr>
          <w:ilvl w:val="0"/>
          <w:numId w:val="2"/>
        </w:numPr>
        <w:jc w:val="both"/>
        <w:rPr>
          <w:sz w:val="28"/>
          <w:szCs w:val="28"/>
        </w:rPr>
      </w:pPr>
      <w:r w:rsidRPr="00AB0E4E">
        <w:rPr>
          <w:sz w:val="28"/>
          <w:szCs w:val="28"/>
        </w:rPr>
        <w:t>Συρραφή του μηνίσκου γίνεται μόνο σε περιπτώσεις πολύ περιφερικής ρήξης σε πολύ νέα άτομα</w:t>
      </w:r>
    </w:p>
    <w:p w:rsidR="00C4717D" w:rsidRDefault="00C4717D" w:rsidP="00C4717D">
      <w:pPr>
        <w:jc w:val="both"/>
        <w:rPr>
          <w:sz w:val="28"/>
          <w:szCs w:val="28"/>
        </w:rPr>
      </w:pPr>
    </w:p>
    <w:p w:rsidR="00C4717D" w:rsidRDefault="00C4717D" w:rsidP="00C4717D">
      <w:pPr>
        <w:jc w:val="both"/>
        <w:rPr>
          <w:sz w:val="28"/>
          <w:szCs w:val="28"/>
        </w:rPr>
      </w:pPr>
    </w:p>
    <w:p w:rsidR="00C4717D" w:rsidRPr="00AB0E4E" w:rsidRDefault="00C4717D" w:rsidP="00C4717D">
      <w:pPr>
        <w:jc w:val="both"/>
        <w:rPr>
          <w:sz w:val="28"/>
          <w:szCs w:val="28"/>
        </w:rPr>
      </w:pPr>
    </w:p>
    <w:p w:rsidR="00C4717D" w:rsidRPr="00AB0E4E" w:rsidRDefault="00C4717D" w:rsidP="00C4717D">
      <w:pPr>
        <w:ind w:left="360"/>
        <w:jc w:val="both"/>
        <w:rPr>
          <w:sz w:val="28"/>
          <w:szCs w:val="28"/>
        </w:rPr>
      </w:pPr>
      <w:r w:rsidRPr="00AB0E4E">
        <w:rPr>
          <w:sz w:val="28"/>
          <w:szCs w:val="28"/>
        </w:rPr>
        <w:lastRenderedPageBreak/>
        <w:t>ΑΡΘΡΟΣΚΟΠΗΣΗ</w:t>
      </w:r>
    </w:p>
    <w:p w:rsidR="00C4717D" w:rsidRPr="00AB0E4E" w:rsidRDefault="00C4717D" w:rsidP="00C4717D">
      <w:pPr>
        <w:ind w:left="360"/>
        <w:jc w:val="both"/>
        <w:rPr>
          <w:sz w:val="28"/>
          <w:szCs w:val="28"/>
        </w:rPr>
      </w:pPr>
      <w:r w:rsidRPr="005F2FF4">
        <w:rPr>
          <w:sz w:val="28"/>
          <w:szCs w:val="28"/>
          <w:u w:val="single"/>
        </w:rPr>
        <w:t>Η αρθροσκόπηση</w:t>
      </w:r>
      <w:r w:rsidRPr="00AB0E4E">
        <w:rPr>
          <w:sz w:val="28"/>
          <w:szCs w:val="28"/>
        </w:rPr>
        <w:t xml:space="preserve"> είναι μια εξέταση του εσωτερικού της άρθρωσης με τη χρήση του ενδοσκοπίου. Αποτελεί μια από τις πιο διαδεδομένες τεχνικές για την αντιμετώπιση των κακώσεων του γόνατος. Είναι μια επέμβαση που γίνεται με μίας ημέρας νοσηλεία.</w:t>
      </w:r>
    </w:p>
    <w:p w:rsidR="00C4717D" w:rsidRPr="005F2FF4" w:rsidRDefault="00C4717D" w:rsidP="00C4717D">
      <w:pPr>
        <w:ind w:left="360"/>
        <w:jc w:val="both"/>
        <w:rPr>
          <w:sz w:val="28"/>
          <w:szCs w:val="28"/>
        </w:rPr>
      </w:pPr>
      <w:r w:rsidRPr="00AB0E4E">
        <w:rPr>
          <w:sz w:val="28"/>
          <w:szCs w:val="28"/>
        </w:rPr>
        <w:t xml:space="preserve">Μέσω μικρών τομών ο ιατρός προωθεί τα </w:t>
      </w:r>
      <w:proofErr w:type="spellStart"/>
      <w:r w:rsidRPr="00AB0E4E">
        <w:rPr>
          <w:sz w:val="28"/>
          <w:szCs w:val="28"/>
        </w:rPr>
        <w:t>αρθροσκοπικά</w:t>
      </w:r>
      <w:proofErr w:type="spellEnd"/>
      <w:r w:rsidRPr="00AB0E4E">
        <w:rPr>
          <w:sz w:val="28"/>
          <w:szCs w:val="28"/>
        </w:rPr>
        <w:t xml:space="preserve"> εργαλεία μέσα στο γόνατο. Το </w:t>
      </w:r>
      <w:proofErr w:type="spellStart"/>
      <w:r w:rsidRPr="00AB0E4E">
        <w:rPr>
          <w:sz w:val="28"/>
          <w:szCs w:val="28"/>
        </w:rPr>
        <w:t>αρθροσκόπιο</w:t>
      </w:r>
      <w:proofErr w:type="spellEnd"/>
      <w:r w:rsidRPr="00AB0E4E">
        <w:rPr>
          <w:sz w:val="28"/>
          <w:szCs w:val="28"/>
        </w:rPr>
        <w:t xml:space="preserve"> επιτρέπει στον ιατρό να επισκοπήσει όλη την άρθρωση και να διορθώσει κάποιες βλάβες</w:t>
      </w:r>
      <w:r>
        <w:rPr>
          <w:sz w:val="28"/>
          <w:szCs w:val="28"/>
        </w:rPr>
        <w:t>.</w:t>
      </w:r>
    </w:p>
    <w:p w:rsidR="00C4717D" w:rsidRPr="00AB0E4E" w:rsidRDefault="00C4717D" w:rsidP="00C4717D">
      <w:pPr>
        <w:ind w:left="360"/>
        <w:jc w:val="both"/>
        <w:rPr>
          <w:sz w:val="28"/>
          <w:szCs w:val="28"/>
        </w:rPr>
      </w:pPr>
      <w:r w:rsidRPr="00AB0E4E">
        <w:rPr>
          <w:sz w:val="28"/>
          <w:szCs w:val="28"/>
        </w:rPr>
        <w:t>Ο χειρουργός πραγματοποιεί στο γόνατο δύο οπές ενός εκατοστού. Από την μία εισάγει μία μικρή κάμερα (</w:t>
      </w:r>
      <w:proofErr w:type="spellStart"/>
      <w:r w:rsidRPr="00AB0E4E">
        <w:rPr>
          <w:sz w:val="28"/>
          <w:szCs w:val="28"/>
        </w:rPr>
        <w:t>αρθροσκόπιο</w:t>
      </w:r>
      <w:proofErr w:type="spellEnd"/>
      <w:r w:rsidRPr="00AB0E4E">
        <w:rPr>
          <w:sz w:val="28"/>
          <w:szCs w:val="28"/>
        </w:rPr>
        <w:t xml:space="preserve">) η οποία συνδέεται με μια οθόνη και από την άλλη τα χειρουργικά </w:t>
      </w:r>
      <w:proofErr w:type="spellStart"/>
      <w:r w:rsidRPr="00AB0E4E">
        <w:rPr>
          <w:sz w:val="28"/>
          <w:szCs w:val="28"/>
        </w:rPr>
        <w:t>αρθροσκοπικά</w:t>
      </w:r>
      <w:proofErr w:type="spellEnd"/>
      <w:r w:rsidRPr="00AB0E4E">
        <w:rPr>
          <w:sz w:val="28"/>
          <w:szCs w:val="28"/>
        </w:rPr>
        <w:t xml:space="preserve"> εργαλεία. Κάποιες φορές απαιτ</w:t>
      </w:r>
      <w:r>
        <w:rPr>
          <w:sz w:val="28"/>
          <w:szCs w:val="28"/>
        </w:rPr>
        <w:t>είται και</w:t>
      </w:r>
      <w:r w:rsidRPr="00AB0E4E">
        <w:rPr>
          <w:sz w:val="28"/>
          <w:szCs w:val="28"/>
        </w:rPr>
        <w:t xml:space="preserve"> μία επιπλέον οπή.</w:t>
      </w:r>
    </w:p>
    <w:p w:rsidR="00C4717D" w:rsidRPr="00AB0E4E" w:rsidRDefault="00C4717D" w:rsidP="00C4717D">
      <w:pPr>
        <w:ind w:left="360"/>
        <w:jc w:val="both"/>
        <w:rPr>
          <w:sz w:val="28"/>
          <w:szCs w:val="28"/>
        </w:rPr>
      </w:pPr>
      <w:r w:rsidRPr="00AB0E4E">
        <w:rPr>
          <w:sz w:val="28"/>
          <w:szCs w:val="28"/>
        </w:rPr>
        <w:t xml:space="preserve">Η εξέταση του μηνίσκου με τη βοήθεια της κάμερας επιτρέπει να διαπιστώσουμε τη δυνατότητα αποκατάστασής του. Σε αυτήν την περίπτωση ο χειρουργός επανατοποθετεί το τμήμα του μηνίσκου που </w:t>
      </w:r>
      <w:proofErr w:type="spellStart"/>
      <w:r w:rsidRPr="00AB0E4E">
        <w:rPr>
          <w:sz w:val="28"/>
          <w:szCs w:val="28"/>
        </w:rPr>
        <w:t>αποσπάσθηκε</w:t>
      </w:r>
      <w:proofErr w:type="spellEnd"/>
      <w:r w:rsidRPr="00AB0E4E">
        <w:rPr>
          <w:sz w:val="28"/>
          <w:szCs w:val="28"/>
        </w:rPr>
        <w:t xml:space="preserve"> στην αρχική του θέση και στη συνέχεια προχωράει στην συρραφή του στο υγιές τμήμα ου μηνίσκου.</w:t>
      </w:r>
    </w:p>
    <w:p w:rsidR="00C4717D" w:rsidRPr="00AB0E4E" w:rsidRDefault="00C4717D" w:rsidP="00C4717D">
      <w:pPr>
        <w:ind w:left="360"/>
        <w:jc w:val="both"/>
        <w:rPr>
          <w:sz w:val="28"/>
          <w:szCs w:val="28"/>
        </w:rPr>
      </w:pPr>
      <w:r w:rsidRPr="00AB0E4E">
        <w:rPr>
          <w:sz w:val="28"/>
          <w:szCs w:val="28"/>
        </w:rPr>
        <w:t>Τα υλικά που χρησιμοποιούνται για τη συρραφή (</w:t>
      </w:r>
      <w:proofErr w:type="spellStart"/>
      <w:r w:rsidRPr="00AB0E4E">
        <w:rPr>
          <w:sz w:val="28"/>
          <w:szCs w:val="28"/>
        </w:rPr>
        <w:t>απορροφήσιμα</w:t>
      </w:r>
      <w:proofErr w:type="spellEnd"/>
      <w:r w:rsidRPr="00AB0E4E">
        <w:rPr>
          <w:sz w:val="28"/>
          <w:szCs w:val="28"/>
        </w:rPr>
        <w:t xml:space="preserve">) </w:t>
      </w:r>
      <w:proofErr w:type="spellStart"/>
      <w:r w:rsidRPr="00AB0E4E">
        <w:rPr>
          <w:sz w:val="28"/>
          <w:szCs w:val="28"/>
        </w:rPr>
        <w:t>απορροφούνται</w:t>
      </w:r>
      <w:proofErr w:type="spellEnd"/>
      <w:r w:rsidRPr="00AB0E4E">
        <w:rPr>
          <w:sz w:val="28"/>
          <w:szCs w:val="28"/>
        </w:rPr>
        <w:t xml:space="preserve"> από τον οργανισμό μετά τη συγκόλληση τ</w:t>
      </w:r>
      <w:r>
        <w:rPr>
          <w:sz w:val="28"/>
          <w:szCs w:val="28"/>
        </w:rPr>
        <w:t>ω</w:t>
      </w:r>
      <w:r w:rsidRPr="00AB0E4E">
        <w:rPr>
          <w:sz w:val="28"/>
          <w:szCs w:val="28"/>
        </w:rPr>
        <w:t>ν δύο τμημάτων (επούλωση)</w:t>
      </w:r>
    </w:p>
    <w:p w:rsidR="00C4717D" w:rsidRPr="00AB0E4E" w:rsidRDefault="00C4717D" w:rsidP="00C4717D">
      <w:pPr>
        <w:ind w:left="360"/>
        <w:jc w:val="both"/>
        <w:rPr>
          <w:sz w:val="28"/>
          <w:szCs w:val="28"/>
        </w:rPr>
      </w:pPr>
      <w:r w:rsidRPr="00AB0E4E">
        <w:rPr>
          <w:sz w:val="28"/>
          <w:szCs w:val="28"/>
        </w:rPr>
        <w:t>Εάν η ρήξη μηνίσκου δεν μπορεί να αποκατασταθεί με συρραφή, ο χειρουργός προχωρεί στην αφαίρεση τμήματος</w:t>
      </w:r>
      <w:r>
        <w:rPr>
          <w:sz w:val="28"/>
          <w:szCs w:val="28"/>
        </w:rPr>
        <w:t xml:space="preserve"> του μηνίσκου, αφήνοντας ανέπαφο</w:t>
      </w:r>
      <w:r w:rsidRPr="00AB0E4E">
        <w:rPr>
          <w:sz w:val="28"/>
          <w:szCs w:val="28"/>
        </w:rPr>
        <w:t xml:space="preserve"> το υγιές τμήμα (περίπου το 1/3 ή το μισό μέρος του μηνίσκου)</w:t>
      </w:r>
    </w:p>
    <w:p w:rsidR="00C4717D" w:rsidRPr="00AB0E4E" w:rsidRDefault="00C4717D" w:rsidP="00C4717D">
      <w:pPr>
        <w:ind w:left="720"/>
        <w:jc w:val="both"/>
        <w:rPr>
          <w:sz w:val="28"/>
          <w:szCs w:val="28"/>
        </w:rPr>
      </w:pPr>
    </w:p>
    <w:p w:rsidR="00C4717D" w:rsidRPr="00AB0E4E" w:rsidRDefault="00C4717D" w:rsidP="00C4717D">
      <w:pPr>
        <w:ind w:left="360"/>
        <w:jc w:val="both"/>
        <w:rPr>
          <w:sz w:val="28"/>
          <w:szCs w:val="28"/>
        </w:rPr>
      </w:pPr>
    </w:p>
    <w:p w:rsidR="00C4717D" w:rsidRPr="00AB0E4E" w:rsidRDefault="00C4717D" w:rsidP="00C4717D">
      <w:pPr>
        <w:ind w:left="360"/>
        <w:jc w:val="both"/>
        <w:rPr>
          <w:sz w:val="28"/>
          <w:szCs w:val="28"/>
        </w:rPr>
      </w:pPr>
    </w:p>
    <w:p w:rsidR="00C4717D" w:rsidRPr="00AB0E4E" w:rsidRDefault="00C4717D" w:rsidP="00C4717D">
      <w:pPr>
        <w:ind w:left="360"/>
        <w:jc w:val="both"/>
        <w:rPr>
          <w:sz w:val="28"/>
          <w:szCs w:val="28"/>
        </w:rPr>
      </w:pPr>
    </w:p>
    <w:p w:rsidR="00C4717D" w:rsidRPr="00AB0E4E" w:rsidRDefault="00C4717D" w:rsidP="00C4717D">
      <w:pPr>
        <w:jc w:val="both"/>
        <w:rPr>
          <w:sz w:val="28"/>
          <w:szCs w:val="28"/>
        </w:rPr>
      </w:pPr>
    </w:p>
    <w:p w:rsidR="00C4717D" w:rsidRPr="00AB0E4E" w:rsidRDefault="00C4717D" w:rsidP="00C4717D">
      <w:pPr>
        <w:jc w:val="both"/>
        <w:rPr>
          <w:sz w:val="28"/>
          <w:szCs w:val="28"/>
        </w:rPr>
      </w:pPr>
    </w:p>
    <w:p w:rsidR="00C4717D" w:rsidRPr="00AB0E4E" w:rsidRDefault="00C4717D" w:rsidP="00C4717D">
      <w:pPr>
        <w:jc w:val="both"/>
        <w:rPr>
          <w:sz w:val="28"/>
          <w:szCs w:val="28"/>
        </w:rPr>
      </w:pPr>
    </w:p>
    <w:p w:rsidR="00C4717D" w:rsidRPr="00AB0E4E" w:rsidRDefault="00C4717D" w:rsidP="00C4717D">
      <w:pPr>
        <w:jc w:val="both"/>
        <w:rPr>
          <w:sz w:val="28"/>
          <w:szCs w:val="28"/>
        </w:rPr>
      </w:pPr>
    </w:p>
    <w:p w:rsidR="00C4717D" w:rsidRPr="00FD53B7" w:rsidRDefault="00C4717D" w:rsidP="00C4717D">
      <w:pPr>
        <w:jc w:val="both"/>
        <w:rPr>
          <w:b/>
          <w:sz w:val="28"/>
          <w:szCs w:val="28"/>
          <w:u w:val="single"/>
        </w:rPr>
      </w:pPr>
      <w:r w:rsidRPr="00FD53B7">
        <w:rPr>
          <w:b/>
          <w:sz w:val="28"/>
          <w:szCs w:val="28"/>
          <w:u w:val="single"/>
        </w:rPr>
        <w:t>ΕΞΑΡΘΡΗΜΑ ΓΟΝΑΤΟΣ</w:t>
      </w:r>
    </w:p>
    <w:p w:rsidR="00C4717D" w:rsidRPr="00AB0E4E" w:rsidRDefault="00C4717D" w:rsidP="00C4717D">
      <w:pPr>
        <w:numPr>
          <w:ilvl w:val="0"/>
          <w:numId w:val="3"/>
        </w:numPr>
        <w:jc w:val="both"/>
        <w:rPr>
          <w:sz w:val="28"/>
          <w:szCs w:val="28"/>
        </w:rPr>
      </w:pPr>
      <w:r w:rsidRPr="00AB0E4E">
        <w:rPr>
          <w:sz w:val="28"/>
          <w:szCs w:val="28"/>
        </w:rPr>
        <w:t xml:space="preserve">ΕΞΑΡΘΡΗΜΑ: ονομάζεται η </w:t>
      </w:r>
      <w:proofErr w:type="spellStart"/>
      <w:r w:rsidRPr="00AB0E4E">
        <w:rPr>
          <w:sz w:val="28"/>
          <w:szCs w:val="28"/>
        </w:rPr>
        <w:t>παρεκτόπιση</w:t>
      </w:r>
      <w:proofErr w:type="spellEnd"/>
      <w:r w:rsidRPr="00AB0E4E">
        <w:rPr>
          <w:sz w:val="28"/>
          <w:szCs w:val="28"/>
        </w:rPr>
        <w:t xml:space="preserve"> των άκρων των οστών από την ανατομική του ς θέση μέσα στον αρθρικό θύλακο</w:t>
      </w:r>
    </w:p>
    <w:p w:rsidR="00C4717D" w:rsidRPr="00AB0E4E" w:rsidRDefault="00C4717D" w:rsidP="00C4717D">
      <w:pPr>
        <w:numPr>
          <w:ilvl w:val="0"/>
          <w:numId w:val="3"/>
        </w:numPr>
        <w:jc w:val="both"/>
        <w:rPr>
          <w:sz w:val="28"/>
          <w:szCs w:val="28"/>
        </w:rPr>
      </w:pPr>
      <w:r w:rsidRPr="00AB0E4E">
        <w:rPr>
          <w:sz w:val="28"/>
          <w:szCs w:val="28"/>
        </w:rPr>
        <w:t xml:space="preserve">Τα </w:t>
      </w:r>
      <w:proofErr w:type="spellStart"/>
      <w:r w:rsidRPr="00AB0E4E">
        <w:rPr>
          <w:sz w:val="28"/>
          <w:szCs w:val="28"/>
        </w:rPr>
        <w:t>εξαρθρήματα</w:t>
      </w:r>
      <w:proofErr w:type="spellEnd"/>
      <w:r w:rsidRPr="00AB0E4E">
        <w:rPr>
          <w:sz w:val="28"/>
          <w:szCs w:val="28"/>
        </w:rPr>
        <w:t xml:space="preserve"> μπορεί να συγγενή, τραυματικά ή παθολογικά</w:t>
      </w:r>
    </w:p>
    <w:p w:rsidR="00C4717D" w:rsidRPr="00AB0E4E" w:rsidRDefault="00C4717D" w:rsidP="00C4717D">
      <w:pPr>
        <w:numPr>
          <w:ilvl w:val="0"/>
          <w:numId w:val="3"/>
        </w:numPr>
        <w:jc w:val="both"/>
        <w:rPr>
          <w:sz w:val="28"/>
          <w:szCs w:val="28"/>
        </w:rPr>
      </w:pPr>
      <w:r w:rsidRPr="00AB0E4E">
        <w:rPr>
          <w:sz w:val="28"/>
          <w:szCs w:val="28"/>
        </w:rPr>
        <w:t xml:space="preserve">Το </w:t>
      </w:r>
      <w:proofErr w:type="spellStart"/>
      <w:r w:rsidRPr="00AB0E4E">
        <w:rPr>
          <w:sz w:val="28"/>
          <w:szCs w:val="28"/>
        </w:rPr>
        <w:t>εξάρθρημα</w:t>
      </w:r>
      <w:proofErr w:type="spellEnd"/>
      <w:r w:rsidRPr="00AB0E4E">
        <w:rPr>
          <w:sz w:val="28"/>
          <w:szCs w:val="28"/>
        </w:rPr>
        <w:t xml:space="preserve"> του γόνατος αποτελεί μια σπάνια αλλά εξαιρετικά σοβαρή κάκωση του γόνατος και είναι αποτέλεσμα ισχυρής βίας συνήθως μετά από τροχαία ατυχήματα ή πτώση από ύψος</w:t>
      </w:r>
    </w:p>
    <w:p w:rsidR="00C4717D" w:rsidRPr="00AB0E4E" w:rsidRDefault="00C4717D" w:rsidP="00C4717D">
      <w:pPr>
        <w:jc w:val="both"/>
        <w:rPr>
          <w:sz w:val="28"/>
          <w:szCs w:val="28"/>
        </w:rPr>
      </w:pPr>
    </w:p>
    <w:p w:rsidR="00C4717D" w:rsidRPr="00AB0E4E" w:rsidRDefault="00C4717D" w:rsidP="00C4717D">
      <w:pPr>
        <w:ind w:left="360"/>
        <w:jc w:val="both"/>
        <w:rPr>
          <w:noProof/>
          <w:lang w:eastAsia="ko-KR"/>
        </w:rPr>
      </w:pPr>
      <w:r w:rsidRPr="00AB0E4E">
        <w:rPr>
          <w:noProof/>
          <w:lang w:eastAsia="el-GR"/>
        </w:rPr>
        <w:drawing>
          <wp:inline distT="0" distB="0" distL="0" distR="0">
            <wp:extent cx="5486400" cy="23812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381250"/>
                    </a:xfrm>
                    <a:prstGeom prst="rect">
                      <a:avLst/>
                    </a:prstGeom>
                    <a:noFill/>
                    <a:ln>
                      <a:noFill/>
                    </a:ln>
                  </pic:spPr>
                </pic:pic>
              </a:graphicData>
            </a:graphic>
          </wp:inline>
        </w:drawing>
      </w:r>
    </w:p>
    <w:p w:rsidR="00C4717D" w:rsidRPr="00AB0E4E" w:rsidRDefault="00C4717D" w:rsidP="00C4717D">
      <w:pPr>
        <w:ind w:left="360"/>
        <w:jc w:val="both"/>
        <w:rPr>
          <w:noProof/>
          <w:lang w:eastAsia="ko-KR"/>
        </w:rPr>
      </w:pPr>
    </w:p>
    <w:p w:rsidR="00C4717D" w:rsidRPr="00AB0E4E" w:rsidRDefault="00C4717D" w:rsidP="00C4717D">
      <w:pPr>
        <w:ind w:left="360"/>
        <w:jc w:val="both"/>
        <w:rPr>
          <w:noProof/>
          <w:sz w:val="28"/>
          <w:szCs w:val="28"/>
          <w:lang w:eastAsia="ko-KR"/>
        </w:rPr>
      </w:pPr>
      <w:r w:rsidRPr="00AB0E4E">
        <w:rPr>
          <w:noProof/>
          <w:sz w:val="28"/>
          <w:szCs w:val="28"/>
          <w:lang w:eastAsia="ko-KR"/>
        </w:rPr>
        <w:t>ΚΛΙΝΙΚΗ ΕΙΚΟΝΑ ΕΞΑΡΘΡΗΜΑΤΟΣ ΓΟΝΑΤΟΣ</w:t>
      </w:r>
    </w:p>
    <w:p w:rsidR="00C4717D" w:rsidRPr="00AB0E4E" w:rsidRDefault="00C4717D" w:rsidP="00C4717D">
      <w:pPr>
        <w:numPr>
          <w:ilvl w:val="0"/>
          <w:numId w:val="4"/>
        </w:numPr>
        <w:jc w:val="both"/>
        <w:rPr>
          <w:sz w:val="28"/>
          <w:szCs w:val="28"/>
        </w:rPr>
      </w:pPr>
      <w:r w:rsidRPr="00AB0E4E">
        <w:rPr>
          <w:sz w:val="28"/>
          <w:szCs w:val="28"/>
        </w:rPr>
        <w:t xml:space="preserve">Η κλινική εικόνα είναι συνήθως </w:t>
      </w:r>
      <w:proofErr w:type="spellStart"/>
      <w:r w:rsidRPr="00AB0E4E">
        <w:rPr>
          <w:sz w:val="28"/>
          <w:szCs w:val="28"/>
        </w:rPr>
        <w:t>βαρειά</w:t>
      </w:r>
      <w:proofErr w:type="spellEnd"/>
    </w:p>
    <w:p w:rsidR="00C4717D" w:rsidRPr="00AB0E4E" w:rsidRDefault="00C4717D" w:rsidP="00C4717D">
      <w:pPr>
        <w:numPr>
          <w:ilvl w:val="0"/>
          <w:numId w:val="4"/>
        </w:numPr>
        <w:jc w:val="both"/>
        <w:rPr>
          <w:sz w:val="28"/>
          <w:szCs w:val="28"/>
        </w:rPr>
      </w:pPr>
      <w:r w:rsidRPr="00AB0E4E">
        <w:rPr>
          <w:sz w:val="28"/>
          <w:szCs w:val="28"/>
        </w:rPr>
        <w:t>Το γόνατο εμφανίζει οίδημα και εκχυμώσεις</w:t>
      </w:r>
    </w:p>
    <w:p w:rsidR="00C4717D" w:rsidRPr="00AB0E4E" w:rsidRDefault="00C4717D" w:rsidP="00C4717D">
      <w:pPr>
        <w:numPr>
          <w:ilvl w:val="0"/>
          <w:numId w:val="4"/>
        </w:numPr>
        <w:jc w:val="both"/>
        <w:rPr>
          <w:sz w:val="28"/>
          <w:szCs w:val="28"/>
        </w:rPr>
      </w:pPr>
      <w:r w:rsidRPr="00AB0E4E">
        <w:rPr>
          <w:sz w:val="28"/>
          <w:szCs w:val="28"/>
        </w:rPr>
        <w:t xml:space="preserve">Το </w:t>
      </w:r>
      <w:proofErr w:type="spellStart"/>
      <w:r w:rsidRPr="00AB0E4E">
        <w:rPr>
          <w:sz w:val="28"/>
          <w:szCs w:val="28"/>
        </w:rPr>
        <w:t>εξάρθρημα</w:t>
      </w:r>
      <w:proofErr w:type="spellEnd"/>
      <w:r w:rsidRPr="00AB0E4E">
        <w:rPr>
          <w:sz w:val="28"/>
          <w:szCs w:val="28"/>
        </w:rPr>
        <w:t xml:space="preserve"> είναι ορατό</w:t>
      </w:r>
    </w:p>
    <w:p w:rsidR="00C4717D" w:rsidRPr="00AB0E4E" w:rsidRDefault="00C4717D" w:rsidP="00C4717D">
      <w:pPr>
        <w:numPr>
          <w:ilvl w:val="0"/>
          <w:numId w:val="4"/>
        </w:numPr>
        <w:jc w:val="both"/>
        <w:rPr>
          <w:sz w:val="28"/>
          <w:szCs w:val="28"/>
        </w:rPr>
      </w:pPr>
      <w:r w:rsidRPr="00AB0E4E">
        <w:rPr>
          <w:sz w:val="28"/>
          <w:szCs w:val="28"/>
        </w:rPr>
        <w:t xml:space="preserve">Μπορεί να υπάρχει βλάβη ή και ρήξη της ιγνυακής αρτηρίας και βλάβη του </w:t>
      </w:r>
      <w:proofErr w:type="spellStart"/>
      <w:r w:rsidRPr="00AB0E4E">
        <w:rPr>
          <w:sz w:val="28"/>
          <w:szCs w:val="28"/>
        </w:rPr>
        <w:t>περονιαίου</w:t>
      </w:r>
      <w:proofErr w:type="spellEnd"/>
      <w:r w:rsidRPr="00AB0E4E">
        <w:rPr>
          <w:sz w:val="28"/>
          <w:szCs w:val="28"/>
        </w:rPr>
        <w:t xml:space="preserve"> νεύρου</w:t>
      </w:r>
    </w:p>
    <w:p w:rsidR="00C4717D" w:rsidRPr="00AB0E4E" w:rsidRDefault="00C4717D" w:rsidP="00C4717D">
      <w:pPr>
        <w:numPr>
          <w:ilvl w:val="0"/>
          <w:numId w:val="4"/>
        </w:numPr>
        <w:jc w:val="both"/>
        <w:rPr>
          <w:sz w:val="28"/>
          <w:szCs w:val="28"/>
        </w:rPr>
      </w:pPr>
      <w:r w:rsidRPr="00AB0E4E">
        <w:rPr>
          <w:sz w:val="28"/>
          <w:szCs w:val="28"/>
        </w:rPr>
        <w:lastRenderedPageBreak/>
        <w:t>Εξαιρετική αστάθεια του γόνατος</w:t>
      </w:r>
    </w:p>
    <w:p w:rsidR="00C4717D" w:rsidRPr="00AB0E4E" w:rsidRDefault="00C4717D" w:rsidP="00C4717D">
      <w:pPr>
        <w:ind w:left="360"/>
        <w:jc w:val="both"/>
        <w:rPr>
          <w:sz w:val="28"/>
          <w:szCs w:val="28"/>
        </w:rPr>
      </w:pPr>
    </w:p>
    <w:p w:rsidR="00C4717D" w:rsidRPr="00C4717D" w:rsidRDefault="00C4717D" w:rsidP="00C4717D">
      <w:pPr>
        <w:ind w:left="360"/>
        <w:jc w:val="both"/>
        <w:rPr>
          <w:b/>
          <w:sz w:val="28"/>
          <w:szCs w:val="28"/>
          <w:u w:val="single"/>
        </w:rPr>
      </w:pPr>
      <w:r w:rsidRPr="00C4717D">
        <w:rPr>
          <w:b/>
          <w:sz w:val="28"/>
          <w:szCs w:val="28"/>
          <w:u w:val="single"/>
        </w:rPr>
        <w:t>ΡΗΞΗ ΠΛΑΓΙΟΥ ΣΥΝΔΕΣΜΟΥ ΓΟΝΑΤΟΣ</w:t>
      </w:r>
    </w:p>
    <w:p w:rsidR="00C4717D" w:rsidRPr="00C4717D" w:rsidRDefault="00C4717D" w:rsidP="00C4717D">
      <w:pPr>
        <w:ind w:left="360"/>
        <w:jc w:val="both"/>
        <w:rPr>
          <w:sz w:val="28"/>
          <w:szCs w:val="28"/>
        </w:rPr>
      </w:pPr>
      <w:r w:rsidRPr="00C4717D">
        <w:rPr>
          <w:sz w:val="28"/>
          <w:szCs w:val="28"/>
        </w:rPr>
        <w:t xml:space="preserve">Η ρήξη του πλάγιου συνδέσμου είναι μια αθλητική συνήθως κάκωση. Ο σύνδεσμος είναι μια δυνατή δεσμίδα ινών συνδετικού ιστού ο οποίος </w:t>
      </w:r>
      <w:proofErr w:type="spellStart"/>
      <w:r w:rsidRPr="00C4717D">
        <w:rPr>
          <w:sz w:val="28"/>
          <w:szCs w:val="28"/>
        </w:rPr>
        <w:t>προσφύεται</w:t>
      </w:r>
      <w:proofErr w:type="spellEnd"/>
      <w:r w:rsidRPr="00C4717D">
        <w:rPr>
          <w:sz w:val="28"/>
          <w:szCs w:val="28"/>
        </w:rPr>
        <w:t xml:space="preserve"> από οστό σε οστό.</w:t>
      </w:r>
    </w:p>
    <w:p w:rsidR="00C4717D" w:rsidRPr="00C4717D" w:rsidRDefault="00C4717D" w:rsidP="00C4717D">
      <w:pPr>
        <w:ind w:left="360"/>
        <w:jc w:val="both"/>
        <w:rPr>
          <w:sz w:val="28"/>
          <w:szCs w:val="28"/>
        </w:rPr>
      </w:pPr>
      <w:r w:rsidRPr="00C4717D">
        <w:rPr>
          <w:sz w:val="28"/>
          <w:szCs w:val="28"/>
        </w:rPr>
        <w:t>Ο έσω πλάγιος σύνδεσμος είναι ένας από τους σημαντικούς συνδέσμους του γόνατος</w:t>
      </w:r>
    </w:p>
    <w:p w:rsidR="00C4717D" w:rsidRPr="00C4717D" w:rsidRDefault="00C4717D" w:rsidP="00C4717D">
      <w:pPr>
        <w:ind w:left="360"/>
        <w:jc w:val="both"/>
        <w:rPr>
          <w:sz w:val="28"/>
          <w:szCs w:val="28"/>
        </w:rPr>
      </w:pPr>
      <w:r w:rsidRPr="00C4717D">
        <w:rPr>
          <w:sz w:val="28"/>
          <w:szCs w:val="28"/>
        </w:rPr>
        <w:t>Προσφέρει μεγάλη σταθερότητα στο γόνατο αποτρέπει υπερβολικές κινήσεις στροφής καθώς και την κίνηση να λυγίζει το γόνατο προς τα μέσα. Όταν οι παραπάνω κινήσεις γίνουν με μεγάλη δύναμη και μεγάλο βαθμό ώστε να υπερβαίνουν τις δυνάμεις του συνδέσμου τότε ο σύνδεσμος τραυματίζεται. Ο τραυματισμός ποικίλει από μικρή διάταση των ινών του με αποτέλεσμα λίγο πόνο μέχρι και ολική ρήξη του με αποτέλεσμα σοβαρό πόνο και ανικανότητα.</w:t>
      </w:r>
    </w:p>
    <w:p w:rsidR="00C4717D" w:rsidRPr="00C4717D" w:rsidRDefault="00C4717D" w:rsidP="00C4717D">
      <w:pPr>
        <w:ind w:left="360"/>
        <w:jc w:val="both"/>
        <w:rPr>
          <w:sz w:val="28"/>
          <w:szCs w:val="28"/>
        </w:rPr>
      </w:pPr>
      <w:r w:rsidRPr="00C4717D">
        <w:rPr>
          <w:sz w:val="28"/>
          <w:szCs w:val="28"/>
        </w:rPr>
        <w:t>ΤΑΞΙΝΟΜΗΣΗ ΡΗΞΗΣ ΠΛΑΓΙΟΥ ΣΥΝΔΕΣΜΟΥ</w:t>
      </w:r>
    </w:p>
    <w:p w:rsidR="00C4717D" w:rsidRPr="00C4717D" w:rsidRDefault="00C4717D" w:rsidP="00C4717D">
      <w:pPr>
        <w:numPr>
          <w:ilvl w:val="0"/>
          <w:numId w:val="6"/>
        </w:numPr>
        <w:jc w:val="both"/>
        <w:rPr>
          <w:sz w:val="28"/>
          <w:szCs w:val="28"/>
        </w:rPr>
      </w:pPr>
      <w:r w:rsidRPr="00C4717D">
        <w:rPr>
          <w:sz w:val="28"/>
          <w:szCs w:val="28"/>
        </w:rPr>
        <w:t>ΒΑΘΜΟΣ 1: ένας μικρός αριθμός ινών του συνδέσμου έχει υποστεί ρήξη δημιουργώντας λίγο πόνο αλλά επιτρέπεται πλήρης δραστηριότητα</w:t>
      </w:r>
    </w:p>
    <w:p w:rsidR="00C4717D" w:rsidRPr="00C4717D" w:rsidRDefault="00C4717D" w:rsidP="00C4717D">
      <w:pPr>
        <w:numPr>
          <w:ilvl w:val="0"/>
          <w:numId w:val="6"/>
        </w:numPr>
        <w:jc w:val="both"/>
        <w:rPr>
          <w:sz w:val="28"/>
          <w:szCs w:val="28"/>
        </w:rPr>
      </w:pPr>
      <w:r w:rsidRPr="00C4717D">
        <w:rPr>
          <w:sz w:val="28"/>
          <w:szCs w:val="28"/>
        </w:rPr>
        <w:t>ΒΑΘΜΟΣ 2: ένας σημαντικός αριθμός ινών του συνδέσμου έχει υποστεί ρήξη και ως αποτέλεσμα έχει μερικό περιορισμό της δραστηριότητας</w:t>
      </w:r>
    </w:p>
    <w:p w:rsidR="00C4717D" w:rsidRPr="00C4717D" w:rsidRDefault="00C4717D" w:rsidP="00C4717D">
      <w:pPr>
        <w:numPr>
          <w:ilvl w:val="0"/>
          <w:numId w:val="6"/>
        </w:numPr>
        <w:jc w:val="both"/>
        <w:rPr>
          <w:sz w:val="28"/>
          <w:szCs w:val="28"/>
        </w:rPr>
      </w:pPr>
      <w:r w:rsidRPr="00C4717D">
        <w:rPr>
          <w:sz w:val="28"/>
          <w:szCs w:val="28"/>
        </w:rPr>
        <w:t>ΒΑΘΜΟΣ 3: όλες οι ίνες του συνδέσμου έχουν υποστεί ρήξη</w:t>
      </w:r>
    </w:p>
    <w:p w:rsidR="00C4717D" w:rsidRPr="00C4717D" w:rsidRDefault="00C4717D" w:rsidP="00C4717D">
      <w:pPr>
        <w:ind w:left="360"/>
        <w:jc w:val="both"/>
        <w:rPr>
          <w:sz w:val="28"/>
          <w:szCs w:val="28"/>
        </w:rPr>
      </w:pPr>
      <w:r w:rsidRPr="00C4717D">
        <w:rPr>
          <w:sz w:val="28"/>
          <w:szCs w:val="28"/>
        </w:rPr>
        <w:t>ΜΗΧΑΝΙΣΜΟΣ ΚΑΚΩΣΗΣ ΤΗΣ ΡΗΞΗΣ ΠΛΑΓΙΟΥ ΣΥΝΔΕΣΜΟΥ</w:t>
      </w:r>
    </w:p>
    <w:p w:rsidR="00C4717D" w:rsidRPr="00C4717D" w:rsidRDefault="00C4717D" w:rsidP="00C4717D">
      <w:pPr>
        <w:ind w:left="360"/>
        <w:jc w:val="both"/>
        <w:rPr>
          <w:sz w:val="28"/>
          <w:szCs w:val="28"/>
        </w:rPr>
      </w:pPr>
      <w:r w:rsidRPr="00C4717D">
        <w:rPr>
          <w:sz w:val="28"/>
          <w:szCs w:val="28"/>
        </w:rPr>
        <w:t>Δύο είναι οι βασικές κινήσεις στις οποίες οφείλεται η ρήξη του πλαγίου συνδέσμου του γόνατος</w:t>
      </w:r>
    </w:p>
    <w:p w:rsidR="00C4717D" w:rsidRPr="00C4717D" w:rsidRDefault="00C4717D" w:rsidP="00C4717D">
      <w:pPr>
        <w:ind w:left="360"/>
        <w:jc w:val="both"/>
        <w:rPr>
          <w:sz w:val="28"/>
          <w:szCs w:val="28"/>
        </w:rPr>
      </w:pPr>
      <w:r w:rsidRPr="00C4717D">
        <w:rPr>
          <w:sz w:val="28"/>
          <w:szCs w:val="28"/>
        </w:rPr>
        <w:t xml:space="preserve">Η στροφή του γόνατος και η κίνηση </w:t>
      </w:r>
      <w:proofErr w:type="spellStart"/>
      <w:r w:rsidRPr="00C4717D">
        <w:rPr>
          <w:sz w:val="28"/>
          <w:szCs w:val="28"/>
        </w:rPr>
        <w:t>βλαισσότητας</w:t>
      </w:r>
      <w:proofErr w:type="spellEnd"/>
      <w:r w:rsidRPr="00C4717D">
        <w:rPr>
          <w:sz w:val="28"/>
          <w:szCs w:val="28"/>
        </w:rPr>
        <w:t>.</w:t>
      </w:r>
    </w:p>
    <w:p w:rsidR="00C4717D" w:rsidRPr="00C4717D" w:rsidRDefault="00C4717D" w:rsidP="00C4717D">
      <w:pPr>
        <w:ind w:left="360"/>
        <w:jc w:val="both"/>
        <w:rPr>
          <w:sz w:val="28"/>
          <w:szCs w:val="28"/>
        </w:rPr>
      </w:pPr>
      <w:r w:rsidRPr="00C4717D">
        <w:rPr>
          <w:sz w:val="28"/>
          <w:szCs w:val="28"/>
        </w:rPr>
        <w:t xml:space="preserve">Όταν μία από αυτές τις κινήσεις συμβούν και το φορτίο που ασκηθεί είναι μεγαλύτερο από αυτό που αντέχει τότε έχουμε τραυματισμό. </w:t>
      </w:r>
      <w:r w:rsidRPr="00C4717D">
        <w:rPr>
          <w:sz w:val="28"/>
          <w:szCs w:val="28"/>
        </w:rPr>
        <w:lastRenderedPageBreak/>
        <w:t>Ρήξη του έσω πλάγιου συνδέσμου έχουμε συχνά σε αθλήματα επαφής (</w:t>
      </w:r>
      <w:proofErr w:type="spellStart"/>
      <w:r w:rsidRPr="00C4717D">
        <w:rPr>
          <w:sz w:val="28"/>
          <w:szCs w:val="28"/>
        </w:rPr>
        <w:t>π.χ.ποδόσφαιρο</w:t>
      </w:r>
      <w:proofErr w:type="spellEnd"/>
      <w:r w:rsidRPr="00C4717D">
        <w:rPr>
          <w:sz w:val="28"/>
          <w:szCs w:val="28"/>
        </w:rPr>
        <w:t xml:space="preserve">, μπάσκετ, </w:t>
      </w:r>
      <w:proofErr w:type="spellStart"/>
      <w:r w:rsidRPr="00C4717D">
        <w:rPr>
          <w:sz w:val="28"/>
          <w:szCs w:val="28"/>
        </w:rPr>
        <w:t>κ.λπ</w:t>
      </w:r>
      <w:proofErr w:type="spellEnd"/>
      <w:r w:rsidRPr="00C4717D">
        <w:rPr>
          <w:sz w:val="28"/>
          <w:szCs w:val="28"/>
        </w:rPr>
        <w:t xml:space="preserve">) ή σε αθλήματα όπου απαιτούνται ξαφνικές αλλαγές κατεύθυνσης (Π.Χ. ΣΚΙ). </w:t>
      </w:r>
    </w:p>
    <w:p w:rsidR="00C4717D" w:rsidRPr="00C4717D" w:rsidRDefault="00C4717D" w:rsidP="00C4717D">
      <w:pPr>
        <w:ind w:left="360"/>
        <w:jc w:val="both"/>
        <w:rPr>
          <w:sz w:val="28"/>
          <w:szCs w:val="28"/>
        </w:rPr>
      </w:pPr>
      <w:r w:rsidRPr="00C4717D">
        <w:rPr>
          <w:sz w:val="28"/>
          <w:szCs w:val="28"/>
        </w:rPr>
        <w:t>ΚΛΙΝΙΚΗ ΕΙΚΟΝΑ ΤΗΣ ΡΗΞΗΣ ΠΛΑΓΙΟΥ ΣΥΝΔΕΣΜΟΥ ΤΟΥ ΓΟΝΑΤΟΣ</w:t>
      </w:r>
    </w:p>
    <w:p w:rsidR="00C4717D" w:rsidRPr="00C4717D" w:rsidRDefault="00C4717D" w:rsidP="00C4717D">
      <w:pPr>
        <w:numPr>
          <w:ilvl w:val="0"/>
          <w:numId w:val="7"/>
        </w:numPr>
        <w:jc w:val="both"/>
        <w:rPr>
          <w:sz w:val="28"/>
          <w:szCs w:val="28"/>
        </w:rPr>
      </w:pPr>
      <w:r w:rsidRPr="00C4717D">
        <w:rPr>
          <w:sz w:val="28"/>
          <w:szCs w:val="28"/>
        </w:rPr>
        <w:t>Χαρακτηριστικό «κλικ» τη στιγμή του τραυματισμού</w:t>
      </w:r>
    </w:p>
    <w:p w:rsidR="00C4717D" w:rsidRPr="00C4717D" w:rsidRDefault="00C4717D" w:rsidP="00C4717D">
      <w:pPr>
        <w:numPr>
          <w:ilvl w:val="0"/>
          <w:numId w:val="7"/>
        </w:numPr>
        <w:jc w:val="both"/>
        <w:rPr>
          <w:sz w:val="28"/>
          <w:szCs w:val="28"/>
        </w:rPr>
      </w:pPr>
      <w:r w:rsidRPr="00C4717D">
        <w:rPr>
          <w:sz w:val="28"/>
          <w:szCs w:val="28"/>
        </w:rPr>
        <w:t>Πόνος στην πλάγια εσωτερική πλευρά του γόνατος</w:t>
      </w:r>
    </w:p>
    <w:p w:rsidR="00C4717D" w:rsidRPr="00C4717D" w:rsidRDefault="00C4717D" w:rsidP="00C4717D">
      <w:pPr>
        <w:numPr>
          <w:ilvl w:val="0"/>
          <w:numId w:val="7"/>
        </w:numPr>
        <w:jc w:val="both"/>
        <w:rPr>
          <w:sz w:val="28"/>
          <w:szCs w:val="28"/>
        </w:rPr>
      </w:pPr>
      <w:r w:rsidRPr="00C4717D">
        <w:rPr>
          <w:sz w:val="28"/>
          <w:szCs w:val="28"/>
        </w:rPr>
        <w:t>Αίσθηση ότι το γόνατο «βγαίνει» από τη θέση του</w:t>
      </w:r>
    </w:p>
    <w:p w:rsidR="00C4717D" w:rsidRPr="00C4717D" w:rsidRDefault="00C4717D" w:rsidP="00C4717D">
      <w:pPr>
        <w:numPr>
          <w:ilvl w:val="0"/>
          <w:numId w:val="7"/>
        </w:numPr>
        <w:jc w:val="both"/>
        <w:rPr>
          <w:sz w:val="28"/>
          <w:szCs w:val="28"/>
        </w:rPr>
      </w:pPr>
      <w:r w:rsidRPr="00C4717D">
        <w:rPr>
          <w:sz w:val="28"/>
          <w:szCs w:val="28"/>
        </w:rPr>
        <w:t>Σε ολική ρήξη, αστάθεια</w:t>
      </w:r>
    </w:p>
    <w:p w:rsidR="00C4717D" w:rsidRPr="00C4717D" w:rsidRDefault="00C4717D" w:rsidP="00C4717D">
      <w:pPr>
        <w:numPr>
          <w:ilvl w:val="0"/>
          <w:numId w:val="7"/>
        </w:numPr>
        <w:jc w:val="both"/>
        <w:rPr>
          <w:sz w:val="28"/>
          <w:szCs w:val="28"/>
        </w:rPr>
      </w:pPr>
      <w:r w:rsidRPr="00C4717D">
        <w:rPr>
          <w:sz w:val="28"/>
          <w:szCs w:val="28"/>
        </w:rPr>
        <w:t>Αδύνατη η φόρτιση του μέλους</w:t>
      </w:r>
    </w:p>
    <w:p w:rsidR="00C4717D" w:rsidRPr="00C4717D" w:rsidRDefault="00C4717D" w:rsidP="00C4717D">
      <w:pPr>
        <w:ind w:left="360"/>
        <w:jc w:val="both"/>
        <w:rPr>
          <w:sz w:val="28"/>
          <w:szCs w:val="28"/>
        </w:rPr>
      </w:pPr>
      <w:r w:rsidRPr="00C4717D">
        <w:rPr>
          <w:sz w:val="28"/>
          <w:szCs w:val="28"/>
        </w:rPr>
        <w:t>Σε ήπιους τραυματισμούς η δραστηριότητα μπορεί να συνεχιστεί και να εμφανιστεί ή να αυξηθεί ο πόνος μετά το τέλος της δραστηριότητας ή την επόμενη ημέρα το πρωί</w:t>
      </w:r>
    </w:p>
    <w:p w:rsidR="00C4717D" w:rsidRPr="00C4717D" w:rsidRDefault="00C4717D" w:rsidP="00C4717D">
      <w:pPr>
        <w:ind w:left="360"/>
        <w:jc w:val="both"/>
        <w:rPr>
          <w:sz w:val="28"/>
          <w:szCs w:val="28"/>
        </w:rPr>
      </w:pPr>
      <w:r w:rsidRPr="00C4717D">
        <w:rPr>
          <w:sz w:val="28"/>
          <w:szCs w:val="28"/>
        </w:rPr>
        <w:t>ΘΕΡΑΠΕΙΑ ΡΗΞΗΣ ΠΛΑΓΙΟΥ ΣΥΝΔΕΣΜΟΥ ΓΟΝΑΤΟΣ</w:t>
      </w:r>
    </w:p>
    <w:p w:rsidR="00C4717D" w:rsidRPr="00C4717D" w:rsidRDefault="00C4717D" w:rsidP="00C4717D">
      <w:pPr>
        <w:ind w:left="360"/>
        <w:jc w:val="both"/>
        <w:rPr>
          <w:sz w:val="28"/>
          <w:szCs w:val="28"/>
        </w:rPr>
      </w:pPr>
      <w:r w:rsidRPr="00C4717D">
        <w:rPr>
          <w:sz w:val="28"/>
          <w:szCs w:val="28"/>
        </w:rPr>
        <w:t xml:space="preserve">Οι περισσότεροι ασθενείς με ρήξη πρώτου και δεύτερου βαθμού αναρρώνουν με την κατάλληλη φυσικοθεραπεία. Πολύ βασικό είναι η αποφυγή δραστηριοτήτων που αυξάνουν τα συμπτώματα. Αυτό βοηθά τον οργανισμό να επουλώσει τους τραυματισμένους ιστούς. Η θεραπεία τις πρώτες 72 ώρες είναι η μείωση του πόνου  και του οιδήματος. Οπότε ο ασθενής ξεκουράζει το σκέλος σε </w:t>
      </w:r>
      <w:proofErr w:type="spellStart"/>
      <w:r w:rsidRPr="00C4717D">
        <w:rPr>
          <w:sz w:val="28"/>
          <w:szCs w:val="28"/>
        </w:rPr>
        <w:t>ανάρροπη</w:t>
      </w:r>
      <w:proofErr w:type="spellEnd"/>
      <w:r w:rsidRPr="00C4717D">
        <w:rPr>
          <w:sz w:val="28"/>
          <w:szCs w:val="28"/>
        </w:rPr>
        <w:t xml:space="preserve"> θέση και συχνά </w:t>
      </w:r>
      <w:proofErr w:type="spellStart"/>
      <w:r w:rsidRPr="00C4717D">
        <w:rPr>
          <w:sz w:val="28"/>
          <w:szCs w:val="28"/>
        </w:rPr>
        <w:t>παγοθεραπεία</w:t>
      </w:r>
      <w:proofErr w:type="spellEnd"/>
      <w:r w:rsidRPr="00C4717D">
        <w:rPr>
          <w:sz w:val="28"/>
          <w:szCs w:val="28"/>
        </w:rPr>
        <w:t xml:space="preserve"> (3 – 4 φορές την ημέρα)</w:t>
      </w: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b/>
          <w:sz w:val="28"/>
          <w:szCs w:val="28"/>
          <w:u w:val="single"/>
        </w:rPr>
      </w:pPr>
      <w:r w:rsidRPr="00C4717D">
        <w:rPr>
          <w:b/>
          <w:sz w:val="28"/>
          <w:szCs w:val="28"/>
          <w:u w:val="single"/>
        </w:rPr>
        <w:lastRenderedPageBreak/>
        <w:t>ΡΗΞΗ ΠΡΟΣΘΙΟΥ ΧΙΑΣΤΟΥ ΓΟΝΑΤΟΣ</w:t>
      </w:r>
    </w:p>
    <w:p w:rsidR="00C4717D" w:rsidRPr="00C4717D" w:rsidRDefault="00C4717D" w:rsidP="00C4717D">
      <w:pPr>
        <w:ind w:left="360"/>
        <w:jc w:val="both"/>
        <w:rPr>
          <w:sz w:val="28"/>
          <w:szCs w:val="28"/>
        </w:rPr>
      </w:pPr>
      <w:r w:rsidRPr="00C4717D">
        <w:rPr>
          <w:sz w:val="28"/>
          <w:szCs w:val="28"/>
        </w:rPr>
        <w:t>Οι χιαστοί σύνδεσμοι είναι οι δύο κύριοι σταθεροποιητές της άρθρωσης και συνδέουν τον μηρό με την κνήμη. Ο σύνδεσμος τραυματίζεται συνήθως όταν ασκηθεί υπερβολική στροφική δύναμη στο γόνατο κατά τη διάρκεια ατυχήματος ή αθλητικής δραστηριότητας (ποδόσφαιρο, μπάσκετ). Η ρήξη του πρόσθιου χιαστού συνδέσμου συνοδεύεται από κάκωση και άλλων στοιχείων όπως βλάβη μηνίσκων ή πλαγίων συνδέσμων.</w:t>
      </w:r>
    </w:p>
    <w:p w:rsidR="00C4717D" w:rsidRPr="00C4717D" w:rsidRDefault="00C4717D" w:rsidP="00C4717D">
      <w:pPr>
        <w:ind w:left="360"/>
        <w:jc w:val="both"/>
        <w:rPr>
          <w:sz w:val="28"/>
          <w:szCs w:val="28"/>
        </w:rPr>
      </w:pPr>
      <w:r w:rsidRPr="00C4717D">
        <w:rPr>
          <w:sz w:val="28"/>
          <w:szCs w:val="28"/>
        </w:rPr>
        <w:t xml:space="preserve">Στην Κλινική εικόνα, εάν η άρθρωση </w:t>
      </w:r>
      <w:proofErr w:type="spellStart"/>
      <w:r w:rsidRPr="00C4717D">
        <w:rPr>
          <w:sz w:val="28"/>
          <w:szCs w:val="28"/>
        </w:rPr>
        <w:t>παρακεντηθεί</w:t>
      </w:r>
      <w:proofErr w:type="spellEnd"/>
      <w:r w:rsidRPr="00C4717D">
        <w:rPr>
          <w:sz w:val="28"/>
          <w:szCs w:val="28"/>
        </w:rPr>
        <w:t xml:space="preserve"> μπορεί να αφαιρεθούν ακόμα και 80 </w:t>
      </w:r>
      <w:r w:rsidRPr="00C4717D">
        <w:rPr>
          <w:sz w:val="28"/>
          <w:szCs w:val="28"/>
          <w:lang w:val="en-US"/>
        </w:rPr>
        <w:t>ml</w:t>
      </w:r>
      <w:r w:rsidRPr="00C4717D">
        <w:rPr>
          <w:sz w:val="28"/>
          <w:szCs w:val="28"/>
        </w:rPr>
        <w:t xml:space="preserve"> αιματηρού υγρού.</w:t>
      </w:r>
    </w:p>
    <w:p w:rsidR="00C4717D" w:rsidRPr="00C4717D" w:rsidRDefault="00C4717D" w:rsidP="00C4717D">
      <w:pPr>
        <w:ind w:left="360"/>
        <w:jc w:val="both"/>
        <w:rPr>
          <w:sz w:val="28"/>
          <w:szCs w:val="28"/>
        </w:rPr>
      </w:pPr>
      <w:r w:rsidRPr="00C4717D">
        <w:rPr>
          <w:sz w:val="28"/>
          <w:szCs w:val="28"/>
        </w:rPr>
        <w:t>Ο πλάγιος χιαστός σύνδεσμος ΔΕΝ αποκαθίσταται με καμία συντηρητική αντιμετώπιση. Η ΘΕΡΑΠΕΙΑ ΕΙΝΑΙ ΜΟΝΟ ΧΕΙΡΟΥΡΓΙΚΗ</w:t>
      </w:r>
    </w:p>
    <w:p w:rsidR="00C4717D" w:rsidRPr="00C4717D" w:rsidRDefault="00C4717D" w:rsidP="00C4717D">
      <w:pPr>
        <w:ind w:left="360"/>
        <w:jc w:val="both"/>
        <w:rPr>
          <w:sz w:val="28"/>
          <w:szCs w:val="28"/>
        </w:rPr>
      </w:pPr>
      <w:r w:rsidRPr="00C4717D">
        <w:rPr>
          <w:noProof/>
          <w:sz w:val="28"/>
          <w:szCs w:val="28"/>
          <w:lang w:eastAsia="el-GR"/>
        </w:rPr>
        <w:drawing>
          <wp:inline distT="0" distB="0" distL="0" distR="0">
            <wp:extent cx="4619625" cy="2676525"/>
            <wp:effectExtent l="0" t="0" r="9525" b="9525"/>
            <wp:docPr id="3" name="Εικόνα 3" descr="χιαστ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 Εικόνα" descr="χιαστος.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2676525"/>
                    </a:xfrm>
                    <a:prstGeom prst="rect">
                      <a:avLst/>
                    </a:prstGeom>
                    <a:noFill/>
                    <a:ln>
                      <a:noFill/>
                    </a:ln>
                  </pic:spPr>
                </pic:pic>
              </a:graphicData>
            </a:graphic>
          </wp:inline>
        </w:drawing>
      </w:r>
    </w:p>
    <w:p w:rsidR="00C4717D" w:rsidRPr="00C4717D" w:rsidRDefault="00C4717D" w:rsidP="00C4717D">
      <w:pPr>
        <w:ind w:left="360"/>
        <w:jc w:val="both"/>
        <w:rPr>
          <w:sz w:val="28"/>
          <w:szCs w:val="28"/>
        </w:rPr>
      </w:pPr>
      <w:r w:rsidRPr="00C4717D">
        <w:rPr>
          <w:sz w:val="28"/>
          <w:szCs w:val="28"/>
        </w:rPr>
        <w:t>ΚΛΙΝΙΚΗ ΕΙΚΟΝΑ</w:t>
      </w:r>
    </w:p>
    <w:p w:rsidR="00C4717D" w:rsidRPr="00C4717D" w:rsidRDefault="00C4717D" w:rsidP="00C4717D">
      <w:pPr>
        <w:numPr>
          <w:ilvl w:val="0"/>
          <w:numId w:val="8"/>
        </w:numPr>
        <w:jc w:val="both"/>
        <w:rPr>
          <w:sz w:val="28"/>
          <w:szCs w:val="28"/>
        </w:rPr>
      </w:pPr>
      <w:r w:rsidRPr="00C4717D">
        <w:rPr>
          <w:sz w:val="28"/>
          <w:szCs w:val="28"/>
        </w:rPr>
        <w:t>Διόγκωση της άρθρωσης άμεσα</w:t>
      </w:r>
    </w:p>
    <w:p w:rsidR="00C4717D" w:rsidRPr="00C4717D" w:rsidRDefault="00C4717D" w:rsidP="00C4717D">
      <w:pPr>
        <w:numPr>
          <w:ilvl w:val="0"/>
          <w:numId w:val="8"/>
        </w:numPr>
        <w:jc w:val="both"/>
        <w:rPr>
          <w:sz w:val="28"/>
          <w:szCs w:val="28"/>
        </w:rPr>
      </w:pPr>
      <w:r w:rsidRPr="00C4717D">
        <w:rPr>
          <w:sz w:val="28"/>
          <w:szCs w:val="28"/>
        </w:rPr>
        <w:t>Έντονος πόνος</w:t>
      </w:r>
    </w:p>
    <w:p w:rsidR="00C4717D" w:rsidRPr="00C4717D" w:rsidRDefault="00C4717D" w:rsidP="00C4717D">
      <w:pPr>
        <w:numPr>
          <w:ilvl w:val="0"/>
          <w:numId w:val="8"/>
        </w:numPr>
        <w:jc w:val="both"/>
        <w:rPr>
          <w:sz w:val="28"/>
          <w:szCs w:val="28"/>
        </w:rPr>
      </w:pPr>
      <w:proofErr w:type="spellStart"/>
      <w:r w:rsidRPr="00C4717D">
        <w:rPr>
          <w:sz w:val="28"/>
          <w:szCs w:val="28"/>
        </w:rPr>
        <w:t>Αίμαρθρο</w:t>
      </w:r>
      <w:proofErr w:type="spellEnd"/>
    </w:p>
    <w:p w:rsidR="00C4717D" w:rsidRPr="00C4717D" w:rsidRDefault="00C4717D" w:rsidP="00C4717D">
      <w:pPr>
        <w:numPr>
          <w:ilvl w:val="0"/>
          <w:numId w:val="8"/>
        </w:numPr>
        <w:jc w:val="both"/>
        <w:rPr>
          <w:sz w:val="28"/>
          <w:szCs w:val="28"/>
        </w:rPr>
      </w:pPr>
      <w:r w:rsidRPr="00C4717D">
        <w:rPr>
          <w:sz w:val="28"/>
          <w:szCs w:val="28"/>
        </w:rPr>
        <w:t>Αστάθεια</w:t>
      </w:r>
    </w:p>
    <w:p w:rsidR="00C4717D" w:rsidRDefault="00C4717D">
      <w:pPr>
        <w:spacing w:after="160" w:line="259" w:lineRule="auto"/>
        <w:rPr>
          <w:sz w:val="28"/>
          <w:szCs w:val="28"/>
        </w:rPr>
      </w:pPr>
      <w:r>
        <w:rPr>
          <w:sz w:val="28"/>
          <w:szCs w:val="28"/>
        </w:rPr>
        <w:br w:type="page"/>
      </w:r>
    </w:p>
    <w:p w:rsidR="00C4717D" w:rsidRPr="00C4717D" w:rsidRDefault="00C4717D" w:rsidP="00C4717D">
      <w:pPr>
        <w:ind w:left="360"/>
        <w:jc w:val="both"/>
        <w:rPr>
          <w:sz w:val="28"/>
          <w:szCs w:val="28"/>
        </w:rPr>
      </w:pPr>
    </w:p>
    <w:p w:rsidR="00C4717D" w:rsidRPr="00C4717D" w:rsidRDefault="00C4717D" w:rsidP="00C4717D">
      <w:pPr>
        <w:ind w:left="360"/>
        <w:jc w:val="both"/>
        <w:rPr>
          <w:b/>
          <w:sz w:val="28"/>
          <w:szCs w:val="28"/>
        </w:rPr>
      </w:pPr>
      <w:r w:rsidRPr="00C4717D">
        <w:rPr>
          <w:b/>
          <w:sz w:val="28"/>
          <w:szCs w:val="28"/>
        </w:rPr>
        <w:t>ΘΕΡΑΠΕΙΑ ΡΗΞΗΣ ΠΡΟΣΘΙΟΥ ΧΙΑΣΤΟΥ ΓΟΝΑΤΟΣ</w:t>
      </w:r>
    </w:p>
    <w:p w:rsidR="00C4717D" w:rsidRPr="00C4717D" w:rsidRDefault="00C4717D" w:rsidP="00C4717D">
      <w:pPr>
        <w:numPr>
          <w:ilvl w:val="0"/>
          <w:numId w:val="9"/>
        </w:numPr>
        <w:jc w:val="both"/>
        <w:rPr>
          <w:sz w:val="28"/>
          <w:szCs w:val="28"/>
        </w:rPr>
      </w:pPr>
      <w:proofErr w:type="spellStart"/>
      <w:r w:rsidRPr="00C4717D">
        <w:rPr>
          <w:sz w:val="28"/>
          <w:szCs w:val="28"/>
        </w:rPr>
        <w:t>Αρθροσκοπική</w:t>
      </w:r>
      <w:proofErr w:type="spellEnd"/>
      <w:r w:rsidRPr="00C4717D">
        <w:rPr>
          <w:sz w:val="28"/>
          <w:szCs w:val="28"/>
        </w:rPr>
        <w:t xml:space="preserve"> μέθοδος</w:t>
      </w:r>
    </w:p>
    <w:p w:rsidR="00C4717D" w:rsidRPr="00C4717D" w:rsidRDefault="00C4717D" w:rsidP="00C4717D">
      <w:pPr>
        <w:ind w:left="360"/>
        <w:jc w:val="both"/>
        <w:rPr>
          <w:sz w:val="28"/>
          <w:szCs w:val="28"/>
        </w:rPr>
      </w:pPr>
      <w:r w:rsidRPr="00C4717D">
        <w:rPr>
          <w:sz w:val="28"/>
          <w:szCs w:val="28"/>
        </w:rPr>
        <w:t xml:space="preserve">Ο σύνδεσμος αντικαθίσταται με μόσχευμα που λαμβάνεται από τον ίδιο τον ασθενή, όπως οπίσθιοι μηριαίοι, </w:t>
      </w:r>
      <w:proofErr w:type="spellStart"/>
      <w:r w:rsidRPr="00C4717D">
        <w:rPr>
          <w:sz w:val="28"/>
          <w:szCs w:val="28"/>
        </w:rPr>
        <w:t>επιγονατιδικός</w:t>
      </w:r>
      <w:proofErr w:type="spellEnd"/>
      <w:r w:rsidRPr="00C4717D">
        <w:rPr>
          <w:sz w:val="28"/>
          <w:szCs w:val="28"/>
        </w:rPr>
        <w:t xml:space="preserve"> τένοντας, τένοντας του τετρακέφαλου</w:t>
      </w:r>
    </w:p>
    <w:p w:rsidR="00C4717D" w:rsidRPr="00C4717D" w:rsidRDefault="00C4717D" w:rsidP="00C4717D">
      <w:pPr>
        <w:ind w:left="360"/>
        <w:jc w:val="both"/>
        <w:rPr>
          <w:sz w:val="28"/>
          <w:szCs w:val="28"/>
        </w:rPr>
      </w:pPr>
      <w:r w:rsidRPr="00C4717D">
        <w:rPr>
          <w:sz w:val="28"/>
          <w:szCs w:val="28"/>
        </w:rPr>
        <w:t>Υπάρχει επίσης δυνατότητα να χρησιμοποιηθεί τεχνητό μόσχευμα. Το πλεονέκτημά του είναι ο μικρότερος χρόνος αποθεραπείας (γύρω στους 4 μήνες) ενώ του μοσχεύματος (</w:t>
      </w:r>
      <w:proofErr w:type="spellStart"/>
      <w:r w:rsidRPr="00C4717D">
        <w:rPr>
          <w:sz w:val="28"/>
          <w:szCs w:val="28"/>
        </w:rPr>
        <w:t>αυτόλογο</w:t>
      </w:r>
      <w:proofErr w:type="spellEnd"/>
      <w:r w:rsidRPr="00C4717D">
        <w:rPr>
          <w:sz w:val="28"/>
          <w:szCs w:val="28"/>
        </w:rPr>
        <w:t xml:space="preserve"> μόσχευμα) είναι η πλήρης ενσωμάτωσή του στην θέση τοποθέτησης κάτι που απαιτεί μεγαλύτερο διάστημα αποθεραπείας.</w:t>
      </w: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C4717D" w:rsidRPr="00C4717D" w:rsidRDefault="00C4717D" w:rsidP="00C4717D">
      <w:pPr>
        <w:ind w:left="360"/>
        <w:jc w:val="both"/>
        <w:rPr>
          <w:sz w:val="28"/>
          <w:szCs w:val="28"/>
        </w:rPr>
      </w:pPr>
    </w:p>
    <w:p w:rsidR="004C0CB9" w:rsidRDefault="004C0CB9">
      <w:bookmarkStart w:id="0" w:name="_GoBack"/>
      <w:bookmarkEnd w:id="0"/>
    </w:p>
    <w:sectPr w:rsidR="004C0C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71E3"/>
    <w:multiLevelType w:val="hybridMultilevel"/>
    <w:tmpl w:val="E5D6CA80"/>
    <w:lvl w:ilvl="0" w:tplc="32F8C946">
      <w:start w:val="1"/>
      <w:numFmt w:val="bullet"/>
      <w:lvlText w:val=""/>
      <w:lvlJc w:val="left"/>
      <w:pPr>
        <w:tabs>
          <w:tab w:val="num" w:pos="720"/>
        </w:tabs>
        <w:ind w:left="720" w:hanging="360"/>
      </w:pPr>
      <w:rPr>
        <w:rFonts w:ascii="Wingdings 2" w:hAnsi="Wingdings 2" w:hint="default"/>
      </w:rPr>
    </w:lvl>
    <w:lvl w:ilvl="1" w:tplc="11BCCC62" w:tentative="1">
      <w:start w:val="1"/>
      <w:numFmt w:val="bullet"/>
      <w:lvlText w:val=""/>
      <w:lvlJc w:val="left"/>
      <w:pPr>
        <w:tabs>
          <w:tab w:val="num" w:pos="1440"/>
        </w:tabs>
        <w:ind w:left="1440" w:hanging="360"/>
      </w:pPr>
      <w:rPr>
        <w:rFonts w:ascii="Wingdings 2" w:hAnsi="Wingdings 2" w:hint="default"/>
      </w:rPr>
    </w:lvl>
    <w:lvl w:ilvl="2" w:tplc="411AEDA4" w:tentative="1">
      <w:start w:val="1"/>
      <w:numFmt w:val="bullet"/>
      <w:lvlText w:val=""/>
      <w:lvlJc w:val="left"/>
      <w:pPr>
        <w:tabs>
          <w:tab w:val="num" w:pos="2160"/>
        </w:tabs>
        <w:ind w:left="2160" w:hanging="360"/>
      </w:pPr>
      <w:rPr>
        <w:rFonts w:ascii="Wingdings 2" w:hAnsi="Wingdings 2" w:hint="default"/>
      </w:rPr>
    </w:lvl>
    <w:lvl w:ilvl="3" w:tplc="665A19EA" w:tentative="1">
      <w:start w:val="1"/>
      <w:numFmt w:val="bullet"/>
      <w:lvlText w:val=""/>
      <w:lvlJc w:val="left"/>
      <w:pPr>
        <w:tabs>
          <w:tab w:val="num" w:pos="2880"/>
        </w:tabs>
        <w:ind w:left="2880" w:hanging="360"/>
      </w:pPr>
      <w:rPr>
        <w:rFonts w:ascii="Wingdings 2" w:hAnsi="Wingdings 2" w:hint="default"/>
      </w:rPr>
    </w:lvl>
    <w:lvl w:ilvl="4" w:tplc="6A2C92AA" w:tentative="1">
      <w:start w:val="1"/>
      <w:numFmt w:val="bullet"/>
      <w:lvlText w:val=""/>
      <w:lvlJc w:val="left"/>
      <w:pPr>
        <w:tabs>
          <w:tab w:val="num" w:pos="3600"/>
        </w:tabs>
        <w:ind w:left="3600" w:hanging="360"/>
      </w:pPr>
      <w:rPr>
        <w:rFonts w:ascii="Wingdings 2" w:hAnsi="Wingdings 2" w:hint="default"/>
      </w:rPr>
    </w:lvl>
    <w:lvl w:ilvl="5" w:tplc="02A02720" w:tentative="1">
      <w:start w:val="1"/>
      <w:numFmt w:val="bullet"/>
      <w:lvlText w:val=""/>
      <w:lvlJc w:val="left"/>
      <w:pPr>
        <w:tabs>
          <w:tab w:val="num" w:pos="4320"/>
        </w:tabs>
        <w:ind w:left="4320" w:hanging="360"/>
      </w:pPr>
      <w:rPr>
        <w:rFonts w:ascii="Wingdings 2" w:hAnsi="Wingdings 2" w:hint="default"/>
      </w:rPr>
    </w:lvl>
    <w:lvl w:ilvl="6" w:tplc="623C0968" w:tentative="1">
      <w:start w:val="1"/>
      <w:numFmt w:val="bullet"/>
      <w:lvlText w:val=""/>
      <w:lvlJc w:val="left"/>
      <w:pPr>
        <w:tabs>
          <w:tab w:val="num" w:pos="5040"/>
        </w:tabs>
        <w:ind w:left="5040" w:hanging="360"/>
      </w:pPr>
      <w:rPr>
        <w:rFonts w:ascii="Wingdings 2" w:hAnsi="Wingdings 2" w:hint="default"/>
      </w:rPr>
    </w:lvl>
    <w:lvl w:ilvl="7" w:tplc="18B8D4C4" w:tentative="1">
      <w:start w:val="1"/>
      <w:numFmt w:val="bullet"/>
      <w:lvlText w:val=""/>
      <w:lvlJc w:val="left"/>
      <w:pPr>
        <w:tabs>
          <w:tab w:val="num" w:pos="5760"/>
        </w:tabs>
        <w:ind w:left="5760" w:hanging="360"/>
      </w:pPr>
      <w:rPr>
        <w:rFonts w:ascii="Wingdings 2" w:hAnsi="Wingdings 2" w:hint="default"/>
      </w:rPr>
    </w:lvl>
    <w:lvl w:ilvl="8" w:tplc="0BB8F9A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EBD23C3"/>
    <w:multiLevelType w:val="hybridMultilevel"/>
    <w:tmpl w:val="62AA80D8"/>
    <w:lvl w:ilvl="0" w:tplc="43101098">
      <w:start w:val="1"/>
      <w:numFmt w:val="bullet"/>
      <w:lvlText w:val="•"/>
      <w:lvlJc w:val="left"/>
      <w:pPr>
        <w:tabs>
          <w:tab w:val="num" w:pos="720"/>
        </w:tabs>
        <w:ind w:left="720" w:hanging="360"/>
      </w:pPr>
      <w:rPr>
        <w:rFonts w:ascii="Times New Roman" w:hAnsi="Times New Roman" w:hint="default"/>
      </w:rPr>
    </w:lvl>
    <w:lvl w:ilvl="1" w:tplc="1DA495C8" w:tentative="1">
      <w:start w:val="1"/>
      <w:numFmt w:val="bullet"/>
      <w:lvlText w:val="•"/>
      <w:lvlJc w:val="left"/>
      <w:pPr>
        <w:tabs>
          <w:tab w:val="num" w:pos="1440"/>
        </w:tabs>
        <w:ind w:left="1440" w:hanging="360"/>
      </w:pPr>
      <w:rPr>
        <w:rFonts w:ascii="Times New Roman" w:hAnsi="Times New Roman" w:hint="default"/>
      </w:rPr>
    </w:lvl>
    <w:lvl w:ilvl="2" w:tplc="BACE1A78" w:tentative="1">
      <w:start w:val="1"/>
      <w:numFmt w:val="bullet"/>
      <w:lvlText w:val="•"/>
      <w:lvlJc w:val="left"/>
      <w:pPr>
        <w:tabs>
          <w:tab w:val="num" w:pos="2160"/>
        </w:tabs>
        <w:ind w:left="2160" w:hanging="360"/>
      </w:pPr>
      <w:rPr>
        <w:rFonts w:ascii="Times New Roman" w:hAnsi="Times New Roman" w:hint="default"/>
      </w:rPr>
    </w:lvl>
    <w:lvl w:ilvl="3" w:tplc="C4603ED0" w:tentative="1">
      <w:start w:val="1"/>
      <w:numFmt w:val="bullet"/>
      <w:lvlText w:val="•"/>
      <w:lvlJc w:val="left"/>
      <w:pPr>
        <w:tabs>
          <w:tab w:val="num" w:pos="2880"/>
        </w:tabs>
        <w:ind w:left="2880" w:hanging="360"/>
      </w:pPr>
      <w:rPr>
        <w:rFonts w:ascii="Times New Roman" w:hAnsi="Times New Roman" w:hint="default"/>
      </w:rPr>
    </w:lvl>
    <w:lvl w:ilvl="4" w:tplc="3196BE94" w:tentative="1">
      <w:start w:val="1"/>
      <w:numFmt w:val="bullet"/>
      <w:lvlText w:val="•"/>
      <w:lvlJc w:val="left"/>
      <w:pPr>
        <w:tabs>
          <w:tab w:val="num" w:pos="3600"/>
        </w:tabs>
        <w:ind w:left="3600" w:hanging="360"/>
      </w:pPr>
      <w:rPr>
        <w:rFonts w:ascii="Times New Roman" w:hAnsi="Times New Roman" w:hint="default"/>
      </w:rPr>
    </w:lvl>
    <w:lvl w:ilvl="5" w:tplc="CC4E846A" w:tentative="1">
      <w:start w:val="1"/>
      <w:numFmt w:val="bullet"/>
      <w:lvlText w:val="•"/>
      <w:lvlJc w:val="left"/>
      <w:pPr>
        <w:tabs>
          <w:tab w:val="num" w:pos="4320"/>
        </w:tabs>
        <w:ind w:left="4320" w:hanging="360"/>
      </w:pPr>
      <w:rPr>
        <w:rFonts w:ascii="Times New Roman" w:hAnsi="Times New Roman" w:hint="default"/>
      </w:rPr>
    </w:lvl>
    <w:lvl w:ilvl="6" w:tplc="77DA5154" w:tentative="1">
      <w:start w:val="1"/>
      <w:numFmt w:val="bullet"/>
      <w:lvlText w:val="•"/>
      <w:lvlJc w:val="left"/>
      <w:pPr>
        <w:tabs>
          <w:tab w:val="num" w:pos="5040"/>
        </w:tabs>
        <w:ind w:left="5040" w:hanging="360"/>
      </w:pPr>
      <w:rPr>
        <w:rFonts w:ascii="Times New Roman" w:hAnsi="Times New Roman" w:hint="default"/>
      </w:rPr>
    </w:lvl>
    <w:lvl w:ilvl="7" w:tplc="6DF26012" w:tentative="1">
      <w:start w:val="1"/>
      <w:numFmt w:val="bullet"/>
      <w:lvlText w:val="•"/>
      <w:lvlJc w:val="left"/>
      <w:pPr>
        <w:tabs>
          <w:tab w:val="num" w:pos="5760"/>
        </w:tabs>
        <w:ind w:left="5760" w:hanging="360"/>
      </w:pPr>
      <w:rPr>
        <w:rFonts w:ascii="Times New Roman" w:hAnsi="Times New Roman" w:hint="default"/>
      </w:rPr>
    </w:lvl>
    <w:lvl w:ilvl="8" w:tplc="0EAA0C8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9F476B5"/>
    <w:multiLevelType w:val="hybridMultilevel"/>
    <w:tmpl w:val="869A5744"/>
    <w:lvl w:ilvl="0" w:tplc="612427C0">
      <w:start w:val="1"/>
      <w:numFmt w:val="bullet"/>
      <w:lvlText w:val=""/>
      <w:lvlJc w:val="left"/>
      <w:pPr>
        <w:tabs>
          <w:tab w:val="num" w:pos="720"/>
        </w:tabs>
        <w:ind w:left="720" w:hanging="360"/>
      </w:pPr>
      <w:rPr>
        <w:rFonts w:ascii="Wingdings 2" w:hAnsi="Wingdings 2" w:hint="default"/>
      </w:rPr>
    </w:lvl>
    <w:lvl w:ilvl="1" w:tplc="7D4EA818" w:tentative="1">
      <w:start w:val="1"/>
      <w:numFmt w:val="bullet"/>
      <w:lvlText w:val=""/>
      <w:lvlJc w:val="left"/>
      <w:pPr>
        <w:tabs>
          <w:tab w:val="num" w:pos="1440"/>
        </w:tabs>
        <w:ind w:left="1440" w:hanging="360"/>
      </w:pPr>
      <w:rPr>
        <w:rFonts w:ascii="Wingdings 2" w:hAnsi="Wingdings 2" w:hint="default"/>
      </w:rPr>
    </w:lvl>
    <w:lvl w:ilvl="2" w:tplc="2D741CE8" w:tentative="1">
      <w:start w:val="1"/>
      <w:numFmt w:val="bullet"/>
      <w:lvlText w:val=""/>
      <w:lvlJc w:val="left"/>
      <w:pPr>
        <w:tabs>
          <w:tab w:val="num" w:pos="2160"/>
        </w:tabs>
        <w:ind w:left="2160" w:hanging="360"/>
      </w:pPr>
      <w:rPr>
        <w:rFonts w:ascii="Wingdings 2" w:hAnsi="Wingdings 2" w:hint="default"/>
      </w:rPr>
    </w:lvl>
    <w:lvl w:ilvl="3" w:tplc="353A705E" w:tentative="1">
      <w:start w:val="1"/>
      <w:numFmt w:val="bullet"/>
      <w:lvlText w:val=""/>
      <w:lvlJc w:val="left"/>
      <w:pPr>
        <w:tabs>
          <w:tab w:val="num" w:pos="2880"/>
        </w:tabs>
        <w:ind w:left="2880" w:hanging="360"/>
      </w:pPr>
      <w:rPr>
        <w:rFonts w:ascii="Wingdings 2" w:hAnsi="Wingdings 2" w:hint="default"/>
      </w:rPr>
    </w:lvl>
    <w:lvl w:ilvl="4" w:tplc="20829468" w:tentative="1">
      <w:start w:val="1"/>
      <w:numFmt w:val="bullet"/>
      <w:lvlText w:val=""/>
      <w:lvlJc w:val="left"/>
      <w:pPr>
        <w:tabs>
          <w:tab w:val="num" w:pos="3600"/>
        </w:tabs>
        <w:ind w:left="3600" w:hanging="360"/>
      </w:pPr>
      <w:rPr>
        <w:rFonts w:ascii="Wingdings 2" w:hAnsi="Wingdings 2" w:hint="default"/>
      </w:rPr>
    </w:lvl>
    <w:lvl w:ilvl="5" w:tplc="FA1819DC" w:tentative="1">
      <w:start w:val="1"/>
      <w:numFmt w:val="bullet"/>
      <w:lvlText w:val=""/>
      <w:lvlJc w:val="left"/>
      <w:pPr>
        <w:tabs>
          <w:tab w:val="num" w:pos="4320"/>
        </w:tabs>
        <w:ind w:left="4320" w:hanging="360"/>
      </w:pPr>
      <w:rPr>
        <w:rFonts w:ascii="Wingdings 2" w:hAnsi="Wingdings 2" w:hint="default"/>
      </w:rPr>
    </w:lvl>
    <w:lvl w:ilvl="6" w:tplc="5E8A3C00" w:tentative="1">
      <w:start w:val="1"/>
      <w:numFmt w:val="bullet"/>
      <w:lvlText w:val=""/>
      <w:lvlJc w:val="left"/>
      <w:pPr>
        <w:tabs>
          <w:tab w:val="num" w:pos="5040"/>
        </w:tabs>
        <w:ind w:left="5040" w:hanging="360"/>
      </w:pPr>
      <w:rPr>
        <w:rFonts w:ascii="Wingdings 2" w:hAnsi="Wingdings 2" w:hint="default"/>
      </w:rPr>
    </w:lvl>
    <w:lvl w:ilvl="7" w:tplc="2B5CD5B8" w:tentative="1">
      <w:start w:val="1"/>
      <w:numFmt w:val="bullet"/>
      <w:lvlText w:val=""/>
      <w:lvlJc w:val="left"/>
      <w:pPr>
        <w:tabs>
          <w:tab w:val="num" w:pos="5760"/>
        </w:tabs>
        <w:ind w:left="5760" w:hanging="360"/>
      </w:pPr>
      <w:rPr>
        <w:rFonts w:ascii="Wingdings 2" w:hAnsi="Wingdings 2" w:hint="default"/>
      </w:rPr>
    </w:lvl>
    <w:lvl w:ilvl="8" w:tplc="816451B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AF27AC9"/>
    <w:multiLevelType w:val="hybridMultilevel"/>
    <w:tmpl w:val="856AC75A"/>
    <w:lvl w:ilvl="0" w:tplc="4180447E">
      <w:start w:val="1"/>
      <w:numFmt w:val="bullet"/>
      <w:lvlText w:val=""/>
      <w:lvlJc w:val="left"/>
      <w:pPr>
        <w:tabs>
          <w:tab w:val="num" w:pos="720"/>
        </w:tabs>
        <w:ind w:left="720" w:hanging="360"/>
      </w:pPr>
      <w:rPr>
        <w:rFonts w:ascii="Wingdings 2" w:hAnsi="Wingdings 2" w:hint="default"/>
      </w:rPr>
    </w:lvl>
    <w:lvl w:ilvl="1" w:tplc="2C5C0C70" w:tentative="1">
      <w:start w:val="1"/>
      <w:numFmt w:val="bullet"/>
      <w:lvlText w:val=""/>
      <w:lvlJc w:val="left"/>
      <w:pPr>
        <w:tabs>
          <w:tab w:val="num" w:pos="1440"/>
        </w:tabs>
        <w:ind w:left="1440" w:hanging="360"/>
      </w:pPr>
      <w:rPr>
        <w:rFonts w:ascii="Wingdings 2" w:hAnsi="Wingdings 2" w:hint="default"/>
      </w:rPr>
    </w:lvl>
    <w:lvl w:ilvl="2" w:tplc="8624B156" w:tentative="1">
      <w:start w:val="1"/>
      <w:numFmt w:val="bullet"/>
      <w:lvlText w:val=""/>
      <w:lvlJc w:val="left"/>
      <w:pPr>
        <w:tabs>
          <w:tab w:val="num" w:pos="2160"/>
        </w:tabs>
        <w:ind w:left="2160" w:hanging="360"/>
      </w:pPr>
      <w:rPr>
        <w:rFonts w:ascii="Wingdings 2" w:hAnsi="Wingdings 2" w:hint="default"/>
      </w:rPr>
    </w:lvl>
    <w:lvl w:ilvl="3" w:tplc="A74CB292" w:tentative="1">
      <w:start w:val="1"/>
      <w:numFmt w:val="bullet"/>
      <w:lvlText w:val=""/>
      <w:lvlJc w:val="left"/>
      <w:pPr>
        <w:tabs>
          <w:tab w:val="num" w:pos="2880"/>
        </w:tabs>
        <w:ind w:left="2880" w:hanging="360"/>
      </w:pPr>
      <w:rPr>
        <w:rFonts w:ascii="Wingdings 2" w:hAnsi="Wingdings 2" w:hint="default"/>
      </w:rPr>
    </w:lvl>
    <w:lvl w:ilvl="4" w:tplc="14DEFAD4" w:tentative="1">
      <w:start w:val="1"/>
      <w:numFmt w:val="bullet"/>
      <w:lvlText w:val=""/>
      <w:lvlJc w:val="left"/>
      <w:pPr>
        <w:tabs>
          <w:tab w:val="num" w:pos="3600"/>
        </w:tabs>
        <w:ind w:left="3600" w:hanging="360"/>
      </w:pPr>
      <w:rPr>
        <w:rFonts w:ascii="Wingdings 2" w:hAnsi="Wingdings 2" w:hint="default"/>
      </w:rPr>
    </w:lvl>
    <w:lvl w:ilvl="5" w:tplc="3818778C" w:tentative="1">
      <w:start w:val="1"/>
      <w:numFmt w:val="bullet"/>
      <w:lvlText w:val=""/>
      <w:lvlJc w:val="left"/>
      <w:pPr>
        <w:tabs>
          <w:tab w:val="num" w:pos="4320"/>
        </w:tabs>
        <w:ind w:left="4320" w:hanging="360"/>
      </w:pPr>
      <w:rPr>
        <w:rFonts w:ascii="Wingdings 2" w:hAnsi="Wingdings 2" w:hint="default"/>
      </w:rPr>
    </w:lvl>
    <w:lvl w:ilvl="6" w:tplc="C1B85706" w:tentative="1">
      <w:start w:val="1"/>
      <w:numFmt w:val="bullet"/>
      <w:lvlText w:val=""/>
      <w:lvlJc w:val="left"/>
      <w:pPr>
        <w:tabs>
          <w:tab w:val="num" w:pos="5040"/>
        </w:tabs>
        <w:ind w:left="5040" w:hanging="360"/>
      </w:pPr>
      <w:rPr>
        <w:rFonts w:ascii="Wingdings 2" w:hAnsi="Wingdings 2" w:hint="default"/>
      </w:rPr>
    </w:lvl>
    <w:lvl w:ilvl="7" w:tplc="FFA8608A" w:tentative="1">
      <w:start w:val="1"/>
      <w:numFmt w:val="bullet"/>
      <w:lvlText w:val=""/>
      <w:lvlJc w:val="left"/>
      <w:pPr>
        <w:tabs>
          <w:tab w:val="num" w:pos="5760"/>
        </w:tabs>
        <w:ind w:left="5760" w:hanging="360"/>
      </w:pPr>
      <w:rPr>
        <w:rFonts w:ascii="Wingdings 2" w:hAnsi="Wingdings 2" w:hint="default"/>
      </w:rPr>
    </w:lvl>
    <w:lvl w:ilvl="8" w:tplc="042C8B8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512969B7"/>
    <w:multiLevelType w:val="hybridMultilevel"/>
    <w:tmpl w:val="BA3ACEEE"/>
    <w:lvl w:ilvl="0" w:tplc="0B54DB5E">
      <w:start w:val="1"/>
      <w:numFmt w:val="bullet"/>
      <w:lvlText w:val=""/>
      <w:lvlJc w:val="left"/>
      <w:pPr>
        <w:tabs>
          <w:tab w:val="num" w:pos="720"/>
        </w:tabs>
        <w:ind w:left="720" w:hanging="360"/>
      </w:pPr>
      <w:rPr>
        <w:rFonts w:ascii="Wingdings 2" w:hAnsi="Wingdings 2" w:hint="default"/>
      </w:rPr>
    </w:lvl>
    <w:lvl w:ilvl="1" w:tplc="54CA3AB8" w:tentative="1">
      <w:start w:val="1"/>
      <w:numFmt w:val="bullet"/>
      <w:lvlText w:val=""/>
      <w:lvlJc w:val="left"/>
      <w:pPr>
        <w:tabs>
          <w:tab w:val="num" w:pos="1440"/>
        </w:tabs>
        <w:ind w:left="1440" w:hanging="360"/>
      </w:pPr>
      <w:rPr>
        <w:rFonts w:ascii="Wingdings 2" w:hAnsi="Wingdings 2" w:hint="default"/>
      </w:rPr>
    </w:lvl>
    <w:lvl w:ilvl="2" w:tplc="2F0AED24" w:tentative="1">
      <w:start w:val="1"/>
      <w:numFmt w:val="bullet"/>
      <w:lvlText w:val=""/>
      <w:lvlJc w:val="left"/>
      <w:pPr>
        <w:tabs>
          <w:tab w:val="num" w:pos="2160"/>
        </w:tabs>
        <w:ind w:left="2160" w:hanging="360"/>
      </w:pPr>
      <w:rPr>
        <w:rFonts w:ascii="Wingdings 2" w:hAnsi="Wingdings 2" w:hint="default"/>
      </w:rPr>
    </w:lvl>
    <w:lvl w:ilvl="3" w:tplc="05225198" w:tentative="1">
      <w:start w:val="1"/>
      <w:numFmt w:val="bullet"/>
      <w:lvlText w:val=""/>
      <w:lvlJc w:val="left"/>
      <w:pPr>
        <w:tabs>
          <w:tab w:val="num" w:pos="2880"/>
        </w:tabs>
        <w:ind w:left="2880" w:hanging="360"/>
      </w:pPr>
      <w:rPr>
        <w:rFonts w:ascii="Wingdings 2" w:hAnsi="Wingdings 2" w:hint="default"/>
      </w:rPr>
    </w:lvl>
    <w:lvl w:ilvl="4" w:tplc="84E4BABC" w:tentative="1">
      <w:start w:val="1"/>
      <w:numFmt w:val="bullet"/>
      <w:lvlText w:val=""/>
      <w:lvlJc w:val="left"/>
      <w:pPr>
        <w:tabs>
          <w:tab w:val="num" w:pos="3600"/>
        </w:tabs>
        <w:ind w:left="3600" w:hanging="360"/>
      </w:pPr>
      <w:rPr>
        <w:rFonts w:ascii="Wingdings 2" w:hAnsi="Wingdings 2" w:hint="default"/>
      </w:rPr>
    </w:lvl>
    <w:lvl w:ilvl="5" w:tplc="751421A0" w:tentative="1">
      <w:start w:val="1"/>
      <w:numFmt w:val="bullet"/>
      <w:lvlText w:val=""/>
      <w:lvlJc w:val="left"/>
      <w:pPr>
        <w:tabs>
          <w:tab w:val="num" w:pos="4320"/>
        </w:tabs>
        <w:ind w:left="4320" w:hanging="360"/>
      </w:pPr>
      <w:rPr>
        <w:rFonts w:ascii="Wingdings 2" w:hAnsi="Wingdings 2" w:hint="default"/>
      </w:rPr>
    </w:lvl>
    <w:lvl w:ilvl="6" w:tplc="59CECD4E" w:tentative="1">
      <w:start w:val="1"/>
      <w:numFmt w:val="bullet"/>
      <w:lvlText w:val=""/>
      <w:lvlJc w:val="left"/>
      <w:pPr>
        <w:tabs>
          <w:tab w:val="num" w:pos="5040"/>
        </w:tabs>
        <w:ind w:left="5040" w:hanging="360"/>
      </w:pPr>
      <w:rPr>
        <w:rFonts w:ascii="Wingdings 2" w:hAnsi="Wingdings 2" w:hint="default"/>
      </w:rPr>
    </w:lvl>
    <w:lvl w:ilvl="7" w:tplc="A08211BE" w:tentative="1">
      <w:start w:val="1"/>
      <w:numFmt w:val="bullet"/>
      <w:lvlText w:val=""/>
      <w:lvlJc w:val="left"/>
      <w:pPr>
        <w:tabs>
          <w:tab w:val="num" w:pos="5760"/>
        </w:tabs>
        <w:ind w:left="5760" w:hanging="360"/>
      </w:pPr>
      <w:rPr>
        <w:rFonts w:ascii="Wingdings 2" w:hAnsi="Wingdings 2" w:hint="default"/>
      </w:rPr>
    </w:lvl>
    <w:lvl w:ilvl="8" w:tplc="E3B4F22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7C30A2F"/>
    <w:multiLevelType w:val="hybridMultilevel"/>
    <w:tmpl w:val="DE643E22"/>
    <w:lvl w:ilvl="0" w:tplc="FE3E3340">
      <w:start w:val="1"/>
      <w:numFmt w:val="bullet"/>
      <w:lvlText w:val=""/>
      <w:lvlJc w:val="left"/>
      <w:pPr>
        <w:tabs>
          <w:tab w:val="num" w:pos="720"/>
        </w:tabs>
        <w:ind w:left="720" w:hanging="360"/>
      </w:pPr>
      <w:rPr>
        <w:rFonts w:ascii="Wingdings 2" w:hAnsi="Wingdings 2" w:hint="default"/>
      </w:rPr>
    </w:lvl>
    <w:lvl w:ilvl="1" w:tplc="A67451CC" w:tentative="1">
      <w:start w:val="1"/>
      <w:numFmt w:val="bullet"/>
      <w:lvlText w:val=""/>
      <w:lvlJc w:val="left"/>
      <w:pPr>
        <w:tabs>
          <w:tab w:val="num" w:pos="1440"/>
        </w:tabs>
        <w:ind w:left="1440" w:hanging="360"/>
      </w:pPr>
      <w:rPr>
        <w:rFonts w:ascii="Wingdings 2" w:hAnsi="Wingdings 2" w:hint="default"/>
      </w:rPr>
    </w:lvl>
    <w:lvl w:ilvl="2" w:tplc="6B90085C" w:tentative="1">
      <w:start w:val="1"/>
      <w:numFmt w:val="bullet"/>
      <w:lvlText w:val=""/>
      <w:lvlJc w:val="left"/>
      <w:pPr>
        <w:tabs>
          <w:tab w:val="num" w:pos="2160"/>
        </w:tabs>
        <w:ind w:left="2160" w:hanging="360"/>
      </w:pPr>
      <w:rPr>
        <w:rFonts w:ascii="Wingdings 2" w:hAnsi="Wingdings 2" w:hint="default"/>
      </w:rPr>
    </w:lvl>
    <w:lvl w:ilvl="3" w:tplc="0C2AE84A" w:tentative="1">
      <w:start w:val="1"/>
      <w:numFmt w:val="bullet"/>
      <w:lvlText w:val=""/>
      <w:lvlJc w:val="left"/>
      <w:pPr>
        <w:tabs>
          <w:tab w:val="num" w:pos="2880"/>
        </w:tabs>
        <w:ind w:left="2880" w:hanging="360"/>
      </w:pPr>
      <w:rPr>
        <w:rFonts w:ascii="Wingdings 2" w:hAnsi="Wingdings 2" w:hint="default"/>
      </w:rPr>
    </w:lvl>
    <w:lvl w:ilvl="4" w:tplc="DDC698F4" w:tentative="1">
      <w:start w:val="1"/>
      <w:numFmt w:val="bullet"/>
      <w:lvlText w:val=""/>
      <w:lvlJc w:val="left"/>
      <w:pPr>
        <w:tabs>
          <w:tab w:val="num" w:pos="3600"/>
        </w:tabs>
        <w:ind w:left="3600" w:hanging="360"/>
      </w:pPr>
      <w:rPr>
        <w:rFonts w:ascii="Wingdings 2" w:hAnsi="Wingdings 2" w:hint="default"/>
      </w:rPr>
    </w:lvl>
    <w:lvl w:ilvl="5" w:tplc="61DA881E" w:tentative="1">
      <w:start w:val="1"/>
      <w:numFmt w:val="bullet"/>
      <w:lvlText w:val=""/>
      <w:lvlJc w:val="left"/>
      <w:pPr>
        <w:tabs>
          <w:tab w:val="num" w:pos="4320"/>
        </w:tabs>
        <w:ind w:left="4320" w:hanging="360"/>
      </w:pPr>
      <w:rPr>
        <w:rFonts w:ascii="Wingdings 2" w:hAnsi="Wingdings 2" w:hint="default"/>
      </w:rPr>
    </w:lvl>
    <w:lvl w:ilvl="6" w:tplc="908263BE" w:tentative="1">
      <w:start w:val="1"/>
      <w:numFmt w:val="bullet"/>
      <w:lvlText w:val=""/>
      <w:lvlJc w:val="left"/>
      <w:pPr>
        <w:tabs>
          <w:tab w:val="num" w:pos="5040"/>
        </w:tabs>
        <w:ind w:left="5040" w:hanging="360"/>
      </w:pPr>
      <w:rPr>
        <w:rFonts w:ascii="Wingdings 2" w:hAnsi="Wingdings 2" w:hint="default"/>
      </w:rPr>
    </w:lvl>
    <w:lvl w:ilvl="7" w:tplc="D0F24FF2" w:tentative="1">
      <w:start w:val="1"/>
      <w:numFmt w:val="bullet"/>
      <w:lvlText w:val=""/>
      <w:lvlJc w:val="left"/>
      <w:pPr>
        <w:tabs>
          <w:tab w:val="num" w:pos="5760"/>
        </w:tabs>
        <w:ind w:left="5760" w:hanging="360"/>
      </w:pPr>
      <w:rPr>
        <w:rFonts w:ascii="Wingdings 2" w:hAnsi="Wingdings 2" w:hint="default"/>
      </w:rPr>
    </w:lvl>
    <w:lvl w:ilvl="8" w:tplc="5BC4CEA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6BCC3466"/>
    <w:multiLevelType w:val="hybridMultilevel"/>
    <w:tmpl w:val="D7C8B528"/>
    <w:lvl w:ilvl="0" w:tplc="5D7CC58C">
      <w:start w:val="1"/>
      <w:numFmt w:val="bullet"/>
      <w:lvlText w:val=""/>
      <w:lvlJc w:val="left"/>
      <w:pPr>
        <w:tabs>
          <w:tab w:val="num" w:pos="720"/>
        </w:tabs>
        <w:ind w:left="720" w:hanging="360"/>
      </w:pPr>
      <w:rPr>
        <w:rFonts w:ascii="Wingdings 2" w:hAnsi="Wingdings 2" w:hint="default"/>
      </w:rPr>
    </w:lvl>
    <w:lvl w:ilvl="1" w:tplc="3C62EC6C" w:tentative="1">
      <w:start w:val="1"/>
      <w:numFmt w:val="bullet"/>
      <w:lvlText w:val=""/>
      <w:lvlJc w:val="left"/>
      <w:pPr>
        <w:tabs>
          <w:tab w:val="num" w:pos="1440"/>
        </w:tabs>
        <w:ind w:left="1440" w:hanging="360"/>
      </w:pPr>
      <w:rPr>
        <w:rFonts w:ascii="Wingdings 2" w:hAnsi="Wingdings 2" w:hint="default"/>
      </w:rPr>
    </w:lvl>
    <w:lvl w:ilvl="2" w:tplc="9036D090" w:tentative="1">
      <w:start w:val="1"/>
      <w:numFmt w:val="bullet"/>
      <w:lvlText w:val=""/>
      <w:lvlJc w:val="left"/>
      <w:pPr>
        <w:tabs>
          <w:tab w:val="num" w:pos="2160"/>
        </w:tabs>
        <w:ind w:left="2160" w:hanging="360"/>
      </w:pPr>
      <w:rPr>
        <w:rFonts w:ascii="Wingdings 2" w:hAnsi="Wingdings 2" w:hint="default"/>
      </w:rPr>
    </w:lvl>
    <w:lvl w:ilvl="3" w:tplc="C55604DE" w:tentative="1">
      <w:start w:val="1"/>
      <w:numFmt w:val="bullet"/>
      <w:lvlText w:val=""/>
      <w:lvlJc w:val="left"/>
      <w:pPr>
        <w:tabs>
          <w:tab w:val="num" w:pos="2880"/>
        </w:tabs>
        <w:ind w:left="2880" w:hanging="360"/>
      </w:pPr>
      <w:rPr>
        <w:rFonts w:ascii="Wingdings 2" w:hAnsi="Wingdings 2" w:hint="default"/>
      </w:rPr>
    </w:lvl>
    <w:lvl w:ilvl="4" w:tplc="39E67ACA" w:tentative="1">
      <w:start w:val="1"/>
      <w:numFmt w:val="bullet"/>
      <w:lvlText w:val=""/>
      <w:lvlJc w:val="left"/>
      <w:pPr>
        <w:tabs>
          <w:tab w:val="num" w:pos="3600"/>
        </w:tabs>
        <w:ind w:left="3600" w:hanging="360"/>
      </w:pPr>
      <w:rPr>
        <w:rFonts w:ascii="Wingdings 2" w:hAnsi="Wingdings 2" w:hint="default"/>
      </w:rPr>
    </w:lvl>
    <w:lvl w:ilvl="5" w:tplc="0E62403A" w:tentative="1">
      <w:start w:val="1"/>
      <w:numFmt w:val="bullet"/>
      <w:lvlText w:val=""/>
      <w:lvlJc w:val="left"/>
      <w:pPr>
        <w:tabs>
          <w:tab w:val="num" w:pos="4320"/>
        </w:tabs>
        <w:ind w:left="4320" w:hanging="360"/>
      </w:pPr>
      <w:rPr>
        <w:rFonts w:ascii="Wingdings 2" w:hAnsi="Wingdings 2" w:hint="default"/>
      </w:rPr>
    </w:lvl>
    <w:lvl w:ilvl="6" w:tplc="5F0A7446" w:tentative="1">
      <w:start w:val="1"/>
      <w:numFmt w:val="bullet"/>
      <w:lvlText w:val=""/>
      <w:lvlJc w:val="left"/>
      <w:pPr>
        <w:tabs>
          <w:tab w:val="num" w:pos="5040"/>
        </w:tabs>
        <w:ind w:left="5040" w:hanging="360"/>
      </w:pPr>
      <w:rPr>
        <w:rFonts w:ascii="Wingdings 2" w:hAnsi="Wingdings 2" w:hint="default"/>
      </w:rPr>
    </w:lvl>
    <w:lvl w:ilvl="7" w:tplc="1EF2B22C" w:tentative="1">
      <w:start w:val="1"/>
      <w:numFmt w:val="bullet"/>
      <w:lvlText w:val=""/>
      <w:lvlJc w:val="left"/>
      <w:pPr>
        <w:tabs>
          <w:tab w:val="num" w:pos="5760"/>
        </w:tabs>
        <w:ind w:left="5760" w:hanging="360"/>
      </w:pPr>
      <w:rPr>
        <w:rFonts w:ascii="Wingdings 2" w:hAnsi="Wingdings 2" w:hint="default"/>
      </w:rPr>
    </w:lvl>
    <w:lvl w:ilvl="8" w:tplc="E6AA98A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717439D8"/>
    <w:multiLevelType w:val="hybridMultilevel"/>
    <w:tmpl w:val="DF963826"/>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7EB40828"/>
    <w:multiLevelType w:val="hybridMultilevel"/>
    <w:tmpl w:val="50B81F86"/>
    <w:lvl w:ilvl="0" w:tplc="B97A08D2">
      <w:start w:val="1"/>
      <w:numFmt w:val="bullet"/>
      <w:lvlText w:val=""/>
      <w:lvlJc w:val="left"/>
      <w:pPr>
        <w:tabs>
          <w:tab w:val="num" w:pos="720"/>
        </w:tabs>
        <w:ind w:left="720" w:hanging="360"/>
      </w:pPr>
      <w:rPr>
        <w:rFonts w:ascii="Wingdings 2" w:hAnsi="Wingdings 2" w:hint="default"/>
      </w:rPr>
    </w:lvl>
    <w:lvl w:ilvl="1" w:tplc="B8E81418" w:tentative="1">
      <w:start w:val="1"/>
      <w:numFmt w:val="bullet"/>
      <w:lvlText w:val=""/>
      <w:lvlJc w:val="left"/>
      <w:pPr>
        <w:tabs>
          <w:tab w:val="num" w:pos="1440"/>
        </w:tabs>
        <w:ind w:left="1440" w:hanging="360"/>
      </w:pPr>
      <w:rPr>
        <w:rFonts w:ascii="Wingdings 2" w:hAnsi="Wingdings 2" w:hint="default"/>
      </w:rPr>
    </w:lvl>
    <w:lvl w:ilvl="2" w:tplc="478C320E" w:tentative="1">
      <w:start w:val="1"/>
      <w:numFmt w:val="bullet"/>
      <w:lvlText w:val=""/>
      <w:lvlJc w:val="left"/>
      <w:pPr>
        <w:tabs>
          <w:tab w:val="num" w:pos="2160"/>
        </w:tabs>
        <w:ind w:left="2160" w:hanging="360"/>
      </w:pPr>
      <w:rPr>
        <w:rFonts w:ascii="Wingdings 2" w:hAnsi="Wingdings 2" w:hint="default"/>
      </w:rPr>
    </w:lvl>
    <w:lvl w:ilvl="3" w:tplc="9824463E" w:tentative="1">
      <w:start w:val="1"/>
      <w:numFmt w:val="bullet"/>
      <w:lvlText w:val=""/>
      <w:lvlJc w:val="left"/>
      <w:pPr>
        <w:tabs>
          <w:tab w:val="num" w:pos="2880"/>
        </w:tabs>
        <w:ind w:left="2880" w:hanging="360"/>
      </w:pPr>
      <w:rPr>
        <w:rFonts w:ascii="Wingdings 2" w:hAnsi="Wingdings 2" w:hint="default"/>
      </w:rPr>
    </w:lvl>
    <w:lvl w:ilvl="4" w:tplc="45645C84" w:tentative="1">
      <w:start w:val="1"/>
      <w:numFmt w:val="bullet"/>
      <w:lvlText w:val=""/>
      <w:lvlJc w:val="left"/>
      <w:pPr>
        <w:tabs>
          <w:tab w:val="num" w:pos="3600"/>
        </w:tabs>
        <w:ind w:left="3600" w:hanging="360"/>
      </w:pPr>
      <w:rPr>
        <w:rFonts w:ascii="Wingdings 2" w:hAnsi="Wingdings 2" w:hint="default"/>
      </w:rPr>
    </w:lvl>
    <w:lvl w:ilvl="5" w:tplc="885218AE" w:tentative="1">
      <w:start w:val="1"/>
      <w:numFmt w:val="bullet"/>
      <w:lvlText w:val=""/>
      <w:lvlJc w:val="left"/>
      <w:pPr>
        <w:tabs>
          <w:tab w:val="num" w:pos="4320"/>
        </w:tabs>
        <w:ind w:left="4320" w:hanging="360"/>
      </w:pPr>
      <w:rPr>
        <w:rFonts w:ascii="Wingdings 2" w:hAnsi="Wingdings 2" w:hint="default"/>
      </w:rPr>
    </w:lvl>
    <w:lvl w:ilvl="6" w:tplc="4EC0841A" w:tentative="1">
      <w:start w:val="1"/>
      <w:numFmt w:val="bullet"/>
      <w:lvlText w:val=""/>
      <w:lvlJc w:val="left"/>
      <w:pPr>
        <w:tabs>
          <w:tab w:val="num" w:pos="5040"/>
        </w:tabs>
        <w:ind w:left="5040" w:hanging="360"/>
      </w:pPr>
      <w:rPr>
        <w:rFonts w:ascii="Wingdings 2" w:hAnsi="Wingdings 2" w:hint="default"/>
      </w:rPr>
    </w:lvl>
    <w:lvl w:ilvl="7" w:tplc="690EDD78" w:tentative="1">
      <w:start w:val="1"/>
      <w:numFmt w:val="bullet"/>
      <w:lvlText w:val=""/>
      <w:lvlJc w:val="left"/>
      <w:pPr>
        <w:tabs>
          <w:tab w:val="num" w:pos="5760"/>
        </w:tabs>
        <w:ind w:left="5760" w:hanging="360"/>
      </w:pPr>
      <w:rPr>
        <w:rFonts w:ascii="Wingdings 2" w:hAnsi="Wingdings 2" w:hint="default"/>
      </w:rPr>
    </w:lvl>
    <w:lvl w:ilvl="8" w:tplc="C8A4E290"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3"/>
  </w:num>
  <w:num w:numId="3">
    <w:abstractNumId w:val="2"/>
  </w:num>
  <w:num w:numId="4">
    <w:abstractNumId w:val="0"/>
  </w:num>
  <w:num w:numId="5">
    <w:abstractNumId w:val="7"/>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7D"/>
    <w:rsid w:val="00240360"/>
    <w:rsid w:val="004C0CB9"/>
    <w:rsid w:val="00C4471F"/>
    <w:rsid w:val="00C471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3BA1"/>
  <w15:chartTrackingRefBased/>
  <w15:docId w15:val="{EDC4BFA0-3615-4AEE-8FF9-F4A400C8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17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1238</Words>
  <Characters>6687</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2021-04-08T20:21:00Z</dcterms:created>
  <dcterms:modified xsi:type="dcterms:W3CDTF">2021-04-08T20:24:00Z</dcterms:modified>
</cp:coreProperties>
</file>