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51" w:rsidRPr="001D45C0" w:rsidRDefault="005B4E51" w:rsidP="005B4E51">
      <w:pPr>
        <w:ind w:left="360"/>
        <w:jc w:val="both"/>
        <w:rPr>
          <w:b/>
          <w:sz w:val="28"/>
          <w:szCs w:val="28"/>
          <w:u w:val="single"/>
        </w:rPr>
      </w:pPr>
      <w:r w:rsidRPr="001D45C0">
        <w:rPr>
          <w:b/>
          <w:sz w:val="28"/>
          <w:szCs w:val="28"/>
          <w:u w:val="single"/>
        </w:rPr>
        <w:t>ΚΑΤΑΓΜΑ</w:t>
      </w:r>
    </w:p>
    <w:p w:rsidR="005B4E51" w:rsidRPr="00AB0E4E" w:rsidRDefault="005B4E51" w:rsidP="005B4E51">
      <w:pPr>
        <w:ind w:left="360"/>
        <w:jc w:val="both"/>
        <w:rPr>
          <w:sz w:val="28"/>
          <w:szCs w:val="28"/>
        </w:rPr>
      </w:pPr>
      <w:r w:rsidRPr="0042163E">
        <w:rPr>
          <w:bCs/>
          <w:sz w:val="28"/>
          <w:szCs w:val="28"/>
        </w:rPr>
        <w:t>Κ</w:t>
      </w:r>
      <w:r>
        <w:rPr>
          <w:bCs/>
          <w:sz w:val="28"/>
          <w:szCs w:val="28"/>
        </w:rPr>
        <w:t>άταγμα</w:t>
      </w:r>
      <w:r w:rsidRPr="0042163E">
        <w:rPr>
          <w:bCs/>
          <w:sz w:val="28"/>
          <w:szCs w:val="28"/>
        </w:rPr>
        <w:t xml:space="preserve"> ονομάζεται η τέλεια ή ατελής λύση της συνέχειας του οστού</w:t>
      </w:r>
      <w:r>
        <w:rPr>
          <w:bCs/>
          <w:sz w:val="28"/>
          <w:szCs w:val="28"/>
        </w:rPr>
        <w:t xml:space="preserve">. </w:t>
      </w:r>
      <w:r w:rsidRPr="00AB0E4E">
        <w:rPr>
          <w:sz w:val="28"/>
          <w:szCs w:val="28"/>
        </w:rPr>
        <w:t>Τα κατάγματα οφείλονται κυρίως στην ενέργεια μηχανικών δυνάμεων που τα λέμε με το γενικό όρο βία αλλά και σε άλλα αίτια. Διακρίνονται σε άμεσα</w:t>
      </w:r>
      <w:r>
        <w:rPr>
          <w:sz w:val="28"/>
          <w:szCs w:val="28"/>
        </w:rPr>
        <w:t>,</w:t>
      </w:r>
      <w:r w:rsidRPr="00AB0E4E">
        <w:rPr>
          <w:sz w:val="28"/>
          <w:szCs w:val="28"/>
        </w:rPr>
        <w:t xml:space="preserve"> έμμεσα</w:t>
      </w:r>
      <w:r>
        <w:rPr>
          <w:sz w:val="28"/>
          <w:szCs w:val="28"/>
        </w:rPr>
        <w:t xml:space="preserve"> και παθολογικά:</w:t>
      </w:r>
    </w:p>
    <w:p w:rsidR="005B4E51" w:rsidRPr="00AB0E4E" w:rsidRDefault="005B4E51" w:rsidP="005B4E51">
      <w:pPr>
        <w:numPr>
          <w:ilvl w:val="0"/>
          <w:numId w:val="7"/>
        </w:numPr>
        <w:jc w:val="both"/>
        <w:rPr>
          <w:sz w:val="28"/>
          <w:szCs w:val="28"/>
        </w:rPr>
      </w:pPr>
      <w:r w:rsidRPr="00AB0E4E">
        <w:rPr>
          <w:sz w:val="28"/>
          <w:szCs w:val="28"/>
        </w:rPr>
        <w:t xml:space="preserve">ΑΜΕΣΑ, είναι εκείνα που η βία έδρασε άμεσα στο </w:t>
      </w:r>
      <w:proofErr w:type="spellStart"/>
      <w:r w:rsidRPr="00AB0E4E">
        <w:rPr>
          <w:sz w:val="28"/>
          <w:szCs w:val="28"/>
        </w:rPr>
        <w:t>οστούν</w:t>
      </w:r>
      <w:proofErr w:type="spellEnd"/>
      <w:r w:rsidRPr="00AB0E4E">
        <w:rPr>
          <w:sz w:val="28"/>
          <w:szCs w:val="28"/>
        </w:rPr>
        <w:t xml:space="preserve"> (κλοτσιά και έσπασα το πόδι μου)</w:t>
      </w:r>
    </w:p>
    <w:p w:rsidR="005B4E51" w:rsidRPr="00AB0E4E" w:rsidRDefault="005B4E51" w:rsidP="005B4E51">
      <w:pPr>
        <w:numPr>
          <w:ilvl w:val="0"/>
          <w:numId w:val="7"/>
        </w:numPr>
        <w:jc w:val="both"/>
        <w:rPr>
          <w:sz w:val="28"/>
          <w:szCs w:val="28"/>
        </w:rPr>
      </w:pPr>
      <w:r w:rsidRPr="00AB0E4E">
        <w:rPr>
          <w:sz w:val="28"/>
          <w:szCs w:val="28"/>
        </w:rPr>
        <w:t>ΕΜΜΕΣΑ, είναι εκείνα όπου η βία έδρασε έμμεσα π.χ. πτώση ασθενούς, κάταγμα στο άνω άκρο</w:t>
      </w:r>
    </w:p>
    <w:p w:rsidR="005B4E51" w:rsidRPr="00AB0E4E" w:rsidRDefault="005B4E51" w:rsidP="005B4E51">
      <w:pPr>
        <w:numPr>
          <w:ilvl w:val="0"/>
          <w:numId w:val="7"/>
        </w:numPr>
        <w:jc w:val="both"/>
        <w:rPr>
          <w:sz w:val="28"/>
          <w:szCs w:val="28"/>
        </w:rPr>
      </w:pPr>
      <w:r w:rsidRPr="00AB0E4E">
        <w:rPr>
          <w:sz w:val="28"/>
          <w:szCs w:val="28"/>
        </w:rPr>
        <w:t>ΠΑΘΟΛΟΓΙΚΑ κατάγματα είναι εκείνα που κάποια άλλη νόσος τα προκαλεί, π.χ. κάταγμα μηριαίου οστού εξαιτίας μεταστατικού καρκίνου, οστεοπόρωση.</w:t>
      </w:r>
    </w:p>
    <w:p w:rsidR="005B4E51" w:rsidRDefault="005B4E51" w:rsidP="005B4E51">
      <w:pPr>
        <w:ind w:left="360"/>
        <w:jc w:val="both"/>
        <w:rPr>
          <w:sz w:val="28"/>
          <w:szCs w:val="28"/>
        </w:rPr>
      </w:pPr>
    </w:p>
    <w:p w:rsidR="005B4E51" w:rsidRPr="00AB0E4E" w:rsidRDefault="005B4E51" w:rsidP="005B4E51">
      <w:pPr>
        <w:ind w:left="360"/>
        <w:jc w:val="both"/>
        <w:rPr>
          <w:sz w:val="28"/>
          <w:szCs w:val="28"/>
        </w:rPr>
      </w:pPr>
      <w:r w:rsidRPr="00AB0E4E">
        <w:rPr>
          <w:sz w:val="28"/>
          <w:szCs w:val="28"/>
        </w:rPr>
        <w:t>ΔΙΑΙΡΕΣΗ ΚΑΤΑΓΜΑΤΩΝ ΑΝΑΛΟΓΑ ΜΕ ΤΗΝ ΥΠΑΡΞΗ ΤΡΑΥΜΑΤΟΣ</w:t>
      </w:r>
    </w:p>
    <w:p w:rsidR="005B4E51" w:rsidRPr="00AB0E4E" w:rsidRDefault="005B4E51" w:rsidP="005B4E51">
      <w:pPr>
        <w:numPr>
          <w:ilvl w:val="0"/>
          <w:numId w:val="8"/>
        </w:numPr>
        <w:jc w:val="both"/>
        <w:rPr>
          <w:sz w:val="28"/>
          <w:szCs w:val="28"/>
        </w:rPr>
      </w:pPr>
      <w:r w:rsidRPr="0042163E">
        <w:rPr>
          <w:sz w:val="28"/>
          <w:szCs w:val="28"/>
          <w:u w:val="single"/>
        </w:rPr>
        <w:t>Απλό κάταγμα</w:t>
      </w:r>
      <w:r w:rsidRPr="00AB0E4E">
        <w:rPr>
          <w:sz w:val="28"/>
          <w:szCs w:val="28"/>
        </w:rPr>
        <w:t>, δε συνοδεύεται με βλάβες παρακείμενων οργάνων</w:t>
      </w:r>
    </w:p>
    <w:p w:rsidR="005B4E51" w:rsidRPr="00AB0E4E" w:rsidRDefault="005B4E51" w:rsidP="005B4E51">
      <w:pPr>
        <w:numPr>
          <w:ilvl w:val="0"/>
          <w:numId w:val="8"/>
        </w:numPr>
        <w:jc w:val="both"/>
        <w:rPr>
          <w:sz w:val="28"/>
          <w:szCs w:val="28"/>
        </w:rPr>
      </w:pPr>
      <w:r w:rsidRPr="0042163E">
        <w:rPr>
          <w:sz w:val="28"/>
          <w:szCs w:val="28"/>
          <w:u w:val="single"/>
        </w:rPr>
        <w:t>Κλειστό κάταγμα</w:t>
      </w:r>
      <w:r w:rsidRPr="00AB0E4E">
        <w:rPr>
          <w:sz w:val="28"/>
          <w:szCs w:val="28"/>
        </w:rPr>
        <w:t>, η κάκωση αφορά μόνο το οστό και δεν υπάρχει τραύμα στο δέρμα</w:t>
      </w:r>
    </w:p>
    <w:p w:rsidR="005B4E51" w:rsidRPr="00AB0E4E" w:rsidRDefault="005B4E51" w:rsidP="005B4E51">
      <w:pPr>
        <w:numPr>
          <w:ilvl w:val="0"/>
          <w:numId w:val="8"/>
        </w:numPr>
        <w:jc w:val="both"/>
        <w:rPr>
          <w:sz w:val="28"/>
          <w:szCs w:val="28"/>
        </w:rPr>
      </w:pPr>
      <w:proofErr w:type="spellStart"/>
      <w:r w:rsidRPr="0042163E">
        <w:rPr>
          <w:sz w:val="28"/>
          <w:szCs w:val="28"/>
          <w:u w:val="single"/>
        </w:rPr>
        <w:t>Επιπλεγμένο</w:t>
      </w:r>
      <w:proofErr w:type="spellEnd"/>
      <w:r w:rsidRPr="0042163E">
        <w:rPr>
          <w:sz w:val="28"/>
          <w:szCs w:val="28"/>
          <w:u w:val="single"/>
        </w:rPr>
        <w:t xml:space="preserve"> κάταγμα</w:t>
      </w:r>
      <w:r w:rsidRPr="00AB0E4E">
        <w:rPr>
          <w:sz w:val="28"/>
          <w:szCs w:val="28"/>
        </w:rPr>
        <w:t>, συνυπάρχουν βλάβες παρακείμενων οργάνων, π.χ. διάτρηση εντέρου, κάκωση νεύρου</w:t>
      </w:r>
    </w:p>
    <w:p w:rsidR="005B4E51" w:rsidRPr="00AB0E4E" w:rsidRDefault="005B4E51" w:rsidP="005B4E51">
      <w:pPr>
        <w:numPr>
          <w:ilvl w:val="0"/>
          <w:numId w:val="8"/>
        </w:numPr>
        <w:jc w:val="both"/>
        <w:rPr>
          <w:sz w:val="28"/>
          <w:szCs w:val="28"/>
        </w:rPr>
      </w:pPr>
      <w:r w:rsidRPr="00265B22">
        <w:rPr>
          <w:sz w:val="28"/>
          <w:szCs w:val="28"/>
          <w:u w:val="single"/>
        </w:rPr>
        <w:t>Ανοικτό κάταγμα</w:t>
      </w:r>
      <w:r w:rsidRPr="00AB0E4E">
        <w:rPr>
          <w:sz w:val="28"/>
          <w:szCs w:val="28"/>
        </w:rPr>
        <w:t xml:space="preserve">, συνυπάρχει τραύμα του δέρματος που βρίσκεται από πάνω κι έτσι η εστία του κατάγματος επικοινωνεί με το εξωτερικό περιβάλλον με αποτέλεσμα </w:t>
      </w:r>
      <w:r>
        <w:rPr>
          <w:sz w:val="28"/>
          <w:szCs w:val="28"/>
        </w:rPr>
        <w:t>τον κίνδυνο λοίμωξης (να μολύνεται).</w:t>
      </w:r>
      <w:r w:rsidRPr="00AB0E4E">
        <w:rPr>
          <w:sz w:val="28"/>
          <w:szCs w:val="28"/>
        </w:rPr>
        <w:t xml:space="preserve"> </w:t>
      </w:r>
    </w:p>
    <w:p w:rsidR="005B4E51" w:rsidRPr="00AB0E4E" w:rsidRDefault="005B4E51" w:rsidP="005B4E51">
      <w:pPr>
        <w:ind w:left="360"/>
        <w:jc w:val="both"/>
        <w:rPr>
          <w:sz w:val="28"/>
          <w:szCs w:val="28"/>
        </w:rPr>
      </w:pPr>
    </w:p>
    <w:p w:rsidR="005B4E51" w:rsidRDefault="005B4E51" w:rsidP="005B4E51">
      <w:pPr>
        <w:ind w:left="360"/>
        <w:jc w:val="both"/>
        <w:rPr>
          <w:sz w:val="28"/>
          <w:szCs w:val="28"/>
        </w:rPr>
      </w:pPr>
    </w:p>
    <w:p w:rsidR="005B4E51" w:rsidRDefault="005B4E51" w:rsidP="005B4E51">
      <w:pPr>
        <w:ind w:left="360"/>
        <w:jc w:val="both"/>
        <w:rPr>
          <w:sz w:val="28"/>
          <w:szCs w:val="28"/>
        </w:rPr>
      </w:pPr>
    </w:p>
    <w:p w:rsidR="005B4E51" w:rsidRDefault="005B4E51" w:rsidP="005B4E51">
      <w:pPr>
        <w:ind w:left="360"/>
        <w:jc w:val="both"/>
        <w:rPr>
          <w:sz w:val="28"/>
          <w:szCs w:val="28"/>
        </w:rPr>
      </w:pPr>
    </w:p>
    <w:p w:rsidR="005B4E51" w:rsidRPr="00AB0E4E" w:rsidRDefault="005B4E51" w:rsidP="005B4E51">
      <w:pPr>
        <w:ind w:left="360"/>
        <w:jc w:val="both"/>
        <w:rPr>
          <w:sz w:val="28"/>
          <w:szCs w:val="28"/>
        </w:rPr>
      </w:pPr>
      <w:r>
        <w:rPr>
          <w:sz w:val="28"/>
          <w:szCs w:val="28"/>
        </w:rPr>
        <w:lastRenderedPageBreak/>
        <w:t>ΣΥΝΗΘΗ ΚΑΤΑΓΜΑΤΑ ΟΣΤΩΝ</w:t>
      </w:r>
    </w:p>
    <w:p w:rsidR="005B4E51" w:rsidRPr="00AB0E4E" w:rsidRDefault="005B4E51" w:rsidP="005B4E51">
      <w:pPr>
        <w:ind w:left="360"/>
        <w:jc w:val="both"/>
        <w:rPr>
          <w:sz w:val="28"/>
          <w:szCs w:val="28"/>
        </w:rPr>
      </w:pPr>
      <w:r w:rsidRPr="00AB0E4E">
        <w:rPr>
          <w:noProof/>
          <w:sz w:val="28"/>
          <w:szCs w:val="28"/>
          <w:lang w:eastAsia="el-GR"/>
        </w:rPr>
        <w:drawing>
          <wp:inline distT="0" distB="0" distL="0" distR="0">
            <wp:extent cx="5486400" cy="3543300"/>
            <wp:effectExtent l="0" t="0" r="0" b="0"/>
            <wp:docPr id="3" name="Εικόνα 3" descr="ερ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ρ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543300"/>
                    </a:xfrm>
                    <a:prstGeom prst="rect">
                      <a:avLst/>
                    </a:prstGeom>
                    <a:noFill/>
                    <a:ln>
                      <a:noFill/>
                    </a:ln>
                  </pic:spPr>
                </pic:pic>
              </a:graphicData>
            </a:graphic>
          </wp:inline>
        </w:drawing>
      </w:r>
    </w:p>
    <w:p w:rsidR="005B4E51" w:rsidRPr="00AB0E4E" w:rsidRDefault="005B4E51" w:rsidP="005B4E51">
      <w:pPr>
        <w:ind w:left="360"/>
        <w:jc w:val="both"/>
        <w:rPr>
          <w:sz w:val="28"/>
          <w:szCs w:val="28"/>
        </w:rPr>
      </w:pPr>
    </w:p>
    <w:p w:rsidR="005B4E51" w:rsidRPr="00AB0E4E" w:rsidRDefault="005B4E51" w:rsidP="005B4E51">
      <w:pPr>
        <w:numPr>
          <w:ilvl w:val="0"/>
          <w:numId w:val="9"/>
        </w:numPr>
        <w:jc w:val="both"/>
        <w:rPr>
          <w:sz w:val="28"/>
          <w:szCs w:val="28"/>
        </w:rPr>
      </w:pPr>
      <w:r w:rsidRPr="00265B22">
        <w:rPr>
          <w:sz w:val="28"/>
          <w:szCs w:val="28"/>
          <w:u w:val="single"/>
        </w:rPr>
        <w:t>Κάταγμα Χλωρού ξύλου</w:t>
      </w:r>
      <w:r w:rsidRPr="00AB0E4E">
        <w:rPr>
          <w:sz w:val="28"/>
          <w:szCs w:val="28"/>
        </w:rPr>
        <w:t xml:space="preserve">= παρατηρείται σε μικρά παιδιά. Το κάταγμα αφορά το κυρίως οστό, ενώ το περιόστεο μένει ανέπαφο. Στην κλινική εξέταση δεν υπάρχει </w:t>
      </w:r>
      <w:proofErr w:type="spellStart"/>
      <w:r w:rsidRPr="00AB0E4E">
        <w:rPr>
          <w:sz w:val="28"/>
          <w:szCs w:val="28"/>
        </w:rPr>
        <w:t>κριγμός</w:t>
      </w:r>
      <w:proofErr w:type="spellEnd"/>
      <w:r w:rsidRPr="00AB0E4E">
        <w:rPr>
          <w:sz w:val="28"/>
          <w:szCs w:val="28"/>
        </w:rPr>
        <w:t>, στη δε ακτινογραφία το οστό φαίνεται λυγισμένο</w:t>
      </w:r>
    </w:p>
    <w:p w:rsidR="005B4E51" w:rsidRPr="00AB0E4E" w:rsidRDefault="005B4E51" w:rsidP="005B4E51">
      <w:pPr>
        <w:numPr>
          <w:ilvl w:val="0"/>
          <w:numId w:val="9"/>
        </w:numPr>
        <w:jc w:val="both"/>
        <w:rPr>
          <w:sz w:val="28"/>
          <w:szCs w:val="28"/>
        </w:rPr>
      </w:pPr>
      <w:r w:rsidRPr="00265B22">
        <w:rPr>
          <w:sz w:val="28"/>
          <w:szCs w:val="28"/>
          <w:u w:val="single"/>
        </w:rPr>
        <w:t>Σπειροειδές κάταγμα</w:t>
      </w:r>
      <w:r w:rsidRPr="00AB0E4E">
        <w:rPr>
          <w:sz w:val="28"/>
          <w:szCs w:val="28"/>
        </w:rPr>
        <w:t xml:space="preserve"> = προκαλείται από δυνάμεις </w:t>
      </w:r>
      <w:proofErr w:type="spellStart"/>
      <w:r w:rsidRPr="00AB0E4E">
        <w:rPr>
          <w:sz w:val="28"/>
          <w:szCs w:val="28"/>
        </w:rPr>
        <w:t>στρέψεως</w:t>
      </w:r>
      <w:proofErr w:type="spellEnd"/>
      <w:r w:rsidRPr="00AB0E4E">
        <w:rPr>
          <w:sz w:val="28"/>
          <w:szCs w:val="28"/>
        </w:rPr>
        <w:t>. (στροφής)</w:t>
      </w:r>
    </w:p>
    <w:p w:rsidR="005B4E51" w:rsidRPr="00AB0E4E" w:rsidRDefault="005B4E51" w:rsidP="005B4E51">
      <w:pPr>
        <w:numPr>
          <w:ilvl w:val="0"/>
          <w:numId w:val="9"/>
        </w:numPr>
        <w:jc w:val="both"/>
        <w:rPr>
          <w:sz w:val="28"/>
          <w:szCs w:val="28"/>
        </w:rPr>
      </w:pPr>
      <w:r w:rsidRPr="00265B22">
        <w:rPr>
          <w:sz w:val="28"/>
          <w:szCs w:val="28"/>
          <w:u w:val="single"/>
        </w:rPr>
        <w:t>Συντριπτικό κάταγμα</w:t>
      </w:r>
      <w:r w:rsidRPr="00AB0E4E">
        <w:rPr>
          <w:sz w:val="28"/>
          <w:szCs w:val="28"/>
        </w:rPr>
        <w:t xml:space="preserve"> = χαρακτηρίζεται από πολλαπλές γραμμές λύσεως της οστικής συνέχειας. Οι κακώσεις των μαλακών μορίων είναι συνήθως μεγάλες σε έκταση.</w:t>
      </w:r>
    </w:p>
    <w:p w:rsidR="005B4E51" w:rsidRPr="00AB0E4E" w:rsidRDefault="005B4E51" w:rsidP="005B4E51">
      <w:pPr>
        <w:numPr>
          <w:ilvl w:val="0"/>
          <w:numId w:val="9"/>
        </w:numPr>
        <w:jc w:val="both"/>
        <w:rPr>
          <w:sz w:val="28"/>
          <w:szCs w:val="28"/>
        </w:rPr>
      </w:pPr>
      <w:r w:rsidRPr="00265B22">
        <w:rPr>
          <w:sz w:val="28"/>
          <w:szCs w:val="28"/>
          <w:u w:val="single"/>
        </w:rPr>
        <w:t>Εγκάρσιο κάταγμα</w:t>
      </w:r>
      <w:r w:rsidRPr="00AB0E4E">
        <w:rPr>
          <w:sz w:val="28"/>
          <w:szCs w:val="28"/>
        </w:rPr>
        <w:t xml:space="preserve"> = στη μέση</w:t>
      </w:r>
    </w:p>
    <w:p w:rsidR="005B4E51" w:rsidRPr="00AB0E4E" w:rsidRDefault="005B4E51" w:rsidP="005B4E51">
      <w:pPr>
        <w:numPr>
          <w:ilvl w:val="0"/>
          <w:numId w:val="9"/>
        </w:numPr>
        <w:jc w:val="both"/>
        <w:rPr>
          <w:sz w:val="28"/>
          <w:szCs w:val="28"/>
        </w:rPr>
      </w:pPr>
      <w:r w:rsidRPr="00265B22">
        <w:rPr>
          <w:sz w:val="28"/>
          <w:szCs w:val="28"/>
          <w:u w:val="single"/>
        </w:rPr>
        <w:t>Σύνθετο κάταγμα</w:t>
      </w:r>
      <w:r>
        <w:rPr>
          <w:sz w:val="28"/>
          <w:szCs w:val="28"/>
        </w:rPr>
        <w:t xml:space="preserve"> </w:t>
      </w:r>
      <w:r w:rsidRPr="00AB0E4E">
        <w:rPr>
          <w:sz w:val="28"/>
          <w:szCs w:val="28"/>
        </w:rPr>
        <w:t>= λύση της συνέχεια του δέρματος, αλλά και άλλες βλάβες μαλακών μορίων</w:t>
      </w:r>
    </w:p>
    <w:p w:rsidR="005B4E51" w:rsidRDefault="005B4E51">
      <w:pPr>
        <w:spacing w:after="160" w:line="259" w:lineRule="auto"/>
        <w:rPr>
          <w:sz w:val="28"/>
          <w:szCs w:val="28"/>
        </w:rPr>
      </w:pPr>
      <w:r>
        <w:rPr>
          <w:sz w:val="28"/>
          <w:szCs w:val="28"/>
        </w:rPr>
        <w:br w:type="page"/>
      </w:r>
    </w:p>
    <w:p w:rsidR="005B4E51" w:rsidRDefault="005B4E51" w:rsidP="005B4E51">
      <w:pPr>
        <w:ind w:left="360"/>
        <w:jc w:val="both"/>
        <w:rPr>
          <w:sz w:val="28"/>
          <w:szCs w:val="28"/>
        </w:rPr>
      </w:pPr>
      <w:r>
        <w:rPr>
          <w:sz w:val="28"/>
          <w:szCs w:val="28"/>
        </w:rPr>
        <w:lastRenderedPageBreak/>
        <w:t>ΚΛΙΝΙΚΗ ΕΙΚΟΝΑ ΚΑΤΑΓΜΑΤΟΣ - ΓΕΝΙΚΑ</w:t>
      </w:r>
    </w:p>
    <w:p w:rsidR="005B4E51" w:rsidRPr="00AB0E4E" w:rsidRDefault="005B4E51" w:rsidP="005B4E51">
      <w:pPr>
        <w:ind w:left="360"/>
        <w:jc w:val="both"/>
        <w:rPr>
          <w:sz w:val="28"/>
          <w:szCs w:val="28"/>
        </w:rPr>
      </w:pPr>
      <w:r w:rsidRPr="00AB0E4E">
        <w:rPr>
          <w:sz w:val="28"/>
          <w:szCs w:val="28"/>
        </w:rPr>
        <w:t xml:space="preserve">Ένα κάταγμα προκαλεί </w:t>
      </w:r>
      <w:r w:rsidRPr="00265B22">
        <w:rPr>
          <w:sz w:val="28"/>
          <w:szCs w:val="28"/>
          <w:u w:val="single"/>
        </w:rPr>
        <w:t>πόνο</w:t>
      </w:r>
      <w:r w:rsidRPr="00AB0E4E">
        <w:rPr>
          <w:sz w:val="28"/>
          <w:szCs w:val="28"/>
        </w:rPr>
        <w:t xml:space="preserve">, </w:t>
      </w:r>
      <w:r w:rsidRPr="00265B22">
        <w:rPr>
          <w:sz w:val="28"/>
          <w:szCs w:val="28"/>
          <w:u w:val="single"/>
        </w:rPr>
        <w:t>διόγκωση</w:t>
      </w:r>
      <w:r>
        <w:rPr>
          <w:sz w:val="28"/>
          <w:szCs w:val="28"/>
          <w:u w:val="single"/>
        </w:rPr>
        <w:t>,</w:t>
      </w:r>
      <w:r w:rsidRPr="00AB0E4E">
        <w:rPr>
          <w:sz w:val="28"/>
          <w:szCs w:val="28"/>
        </w:rPr>
        <w:t xml:space="preserve"> </w:t>
      </w:r>
      <w:r w:rsidRPr="00265B22">
        <w:rPr>
          <w:sz w:val="28"/>
          <w:szCs w:val="28"/>
          <w:u w:val="single"/>
        </w:rPr>
        <w:t>ευαισθησία</w:t>
      </w:r>
      <w:r w:rsidRPr="00AB0E4E">
        <w:rPr>
          <w:sz w:val="28"/>
          <w:szCs w:val="28"/>
        </w:rPr>
        <w:t xml:space="preserve">, </w:t>
      </w:r>
      <w:r w:rsidRPr="00265B22">
        <w:rPr>
          <w:sz w:val="28"/>
          <w:szCs w:val="28"/>
          <w:u w:val="single"/>
        </w:rPr>
        <w:t>αλλαγή χρώματος και ανικανότητα να κινηθεί το επηρεασμένο μέλος του σώματος</w:t>
      </w:r>
      <w:r w:rsidRPr="00AB0E4E">
        <w:rPr>
          <w:sz w:val="28"/>
          <w:szCs w:val="28"/>
        </w:rPr>
        <w:t>. Το είδος του κατάγματος είναι αυτό που θα αξιολογηθεί και ο θεράπων ορθοπεδικός θα αποφασίσει το είδος της θεραπείας, η οποία μπορεί να είναι είτε συντηρητική είτε χειρουργική.</w:t>
      </w:r>
    </w:p>
    <w:p w:rsidR="005B4E51" w:rsidRPr="00AB0E4E" w:rsidRDefault="005B4E51" w:rsidP="005B4E51">
      <w:pPr>
        <w:numPr>
          <w:ilvl w:val="0"/>
          <w:numId w:val="10"/>
        </w:numPr>
        <w:jc w:val="both"/>
        <w:rPr>
          <w:sz w:val="28"/>
          <w:szCs w:val="28"/>
        </w:rPr>
      </w:pPr>
      <w:r w:rsidRPr="00386BB1">
        <w:rPr>
          <w:sz w:val="28"/>
          <w:szCs w:val="28"/>
          <w:u w:val="single"/>
        </w:rPr>
        <w:t>Παραμόρφωση</w:t>
      </w:r>
      <w:r w:rsidRPr="00AB0E4E">
        <w:rPr>
          <w:sz w:val="28"/>
          <w:szCs w:val="28"/>
        </w:rPr>
        <w:t>: ανώμαλη θέση των οστών λόγω του κατάγματος και της έλξης που ασκούν οι μύες στα σπασμένα τμήματα του οστού</w:t>
      </w:r>
    </w:p>
    <w:p w:rsidR="005B4E51" w:rsidRPr="00AB0E4E" w:rsidRDefault="005B4E51" w:rsidP="005B4E51">
      <w:pPr>
        <w:numPr>
          <w:ilvl w:val="0"/>
          <w:numId w:val="10"/>
        </w:numPr>
        <w:jc w:val="both"/>
        <w:rPr>
          <w:sz w:val="28"/>
          <w:szCs w:val="28"/>
        </w:rPr>
      </w:pPr>
      <w:r w:rsidRPr="00386BB1">
        <w:rPr>
          <w:sz w:val="28"/>
          <w:szCs w:val="28"/>
          <w:u w:val="single"/>
        </w:rPr>
        <w:t>Οίδημα</w:t>
      </w:r>
      <w:r w:rsidRPr="00AB0E4E">
        <w:rPr>
          <w:sz w:val="28"/>
          <w:szCs w:val="28"/>
        </w:rPr>
        <w:t>: τοπική συλλογή ορώδους υγρού και αίματος</w:t>
      </w:r>
    </w:p>
    <w:p w:rsidR="005B4E51" w:rsidRPr="00AB0E4E" w:rsidRDefault="005B4E51" w:rsidP="005B4E51">
      <w:pPr>
        <w:numPr>
          <w:ilvl w:val="0"/>
          <w:numId w:val="10"/>
        </w:numPr>
        <w:jc w:val="both"/>
        <w:rPr>
          <w:sz w:val="28"/>
          <w:szCs w:val="28"/>
        </w:rPr>
      </w:pPr>
      <w:r w:rsidRPr="00386BB1">
        <w:rPr>
          <w:sz w:val="28"/>
          <w:szCs w:val="28"/>
          <w:u w:val="single"/>
        </w:rPr>
        <w:t>Πόνος</w:t>
      </w:r>
      <w:r w:rsidRPr="00AB0E4E">
        <w:rPr>
          <w:sz w:val="28"/>
          <w:szCs w:val="28"/>
        </w:rPr>
        <w:t>: μυϊκός σπασμός, άμεσο τραύμα ιστών, πίεση νεύρων, κίνηση σπασμένου ιστού</w:t>
      </w:r>
    </w:p>
    <w:p w:rsidR="005B4E51" w:rsidRPr="00AB0E4E" w:rsidRDefault="005B4E51" w:rsidP="005B4E51">
      <w:pPr>
        <w:numPr>
          <w:ilvl w:val="0"/>
          <w:numId w:val="10"/>
        </w:numPr>
        <w:jc w:val="both"/>
        <w:rPr>
          <w:sz w:val="28"/>
          <w:szCs w:val="28"/>
        </w:rPr>
      </w:pPr>
      <w:r w:rsidRPr="00386BB1">
        <w:rPr>
          <w:sz w:val="28"/>
          <w:szCs w:val="28"/>
          <w:u w:val="single"/>
        </w:rPr>
        <w:t>Αιμωδία:</w:t>
      </w:r>
      <w:r w:rsidRPr="00AB0E4E">
        <w:rPr>
          <w:sz w:val="28"/>
          <w:szCs w:val="28"/>
        </w:rPr>
        <w:t xml:space="preserve"> βλάβη ή πίεση του νεύρου (μούδιασμα)</w:t>
      </w:r>
    </w:p>
    <w:p w:rsidR="005B4E51" w:rsidRPr="00AB0E4E" w:rsidRDefault="005B4E51" w:rsidP="005B4E51">
      <w:pPr>
        <w:numPr>
          <w:ilvl w:val="0"/>
          <w:numId w:val="10"/>
        </w:numPr>
        <w:jc w:val="both"/>
        <w:rPr>
          <w:sz w:val="28"/>
          <w:szCs w:val="28"/>
        </w:rPr>
      </w:pPr>
      <w:proofErr w:type="spellStart"/>
      <w:r w:rsidRPr="00386BB1">
        <w:rPr>
          <w:sz w:val="28"/>
          <w:szCs w:val="28"/>
          <w:u w:val="single"/>
        </w:rPr>
        <w:t>Κριγμός</w:t>
      </w:r>
      <w:proofErr w:type="spellEnd"/>
      <w:r w:rsidRPr="00AB0E4E">
        <w:rPr>
          <w:sz w:val="28"/>
          <w:szCs w:val="28"/>
        </w:rPr>
        <w:t>: τριβή των οστών ή είσοδος αέρα μέσω ανοικτού κατάγματος</w:t>
      </w:r>
    </w:p>
    <w:p w:rsidR="005B4E51" w:rsidRPr="00AB0E4E" w:rsidRDefault="005B4E51" w:rsidP="005B4E51">
      <w:pPr>
        <w:numPr>
          <w:ilvl w:val="0"/>
          <w:numId w:val="10"/>
        </w:numPr>
        <w:jc w:val="both"/>
        <w:rPr>
          <w:sz w:val="28"/>
          <w:szCs w:val="28"/>
        </w:rPr>
      </w:pPr>
      <w:r w:rsidRPr="00386BB1">
        <w:rPr>
          <w:sz w:val="28"/>
          <w:szCs w:val="28"/>
          <w:u w:val="single"/>
        </w:rPr>
        <w:t>Εκχύμωση</w:t>
      </w:r>
      <w:r w:rsidRPr="00AB0E4E">
        <w:rPr>
          <w:sz w:val="28"/>
          <w:szCs w:val="28"/>
        </w:rPr>
        <w:t xml:space="preserve">: </w:t>
      </w:r>
      <w:proofErr w:type="spellStart"/>
      <w:r w:rsidRPr="00AB0E4E">
        <w:rPr>
          <w:sz w:val="28"/>
          <w:szCs w:val="28"/>
        </w:rPr>
        <w:t>εξαγγείωση</w:t>
      </w:r>
      <w:proofErr w:type="spellEnd"/>
      <w:r w:rsidRPr="00AB0E4E">
        <w:rPr>
          <w:sz w:val="28"/>
          <w:szCs w:val="28"/>
        </w:rPr>
        <w:t xml:space="preserve"> αίματος στον υποδόριο ιστό</w:t>
      </w:r>
    </w:p>
    <w:p w:rsidR="005B4E51" w:rsidRPr="00AB0E4E" w:rsidRDefault="005B4E51" w:rsidP="005B4E51">
      <w:pPr>
        <w:ind w:left="360"/>
        <w:jc w:val="both"/>
        <w:rPr>
          <w:sz w:val="28"/>
          <w:szCs w:val="28"/>
        </w:rPr>
      </w:pPr>
    </w:p>
    <w:p w:rsidR="005B4E51" w:rsidRDefault="005B4E51" w:rsidP="005B4E51">
      <w:pPr>
        <w:ind w:left="360"/>
        <w:jc w:val="both"/>
        <w:rPr>
          <w:sz w:val="28"/>
          <w:szCs w:val="28"/>
        </w:rPr>
      </w:pPr>
      <w:r w:rsidRPr="00AB0E4E">
        <w:rPr>
          <w:sz w:val="28"/>
          <w:szCs w:val="28"/>
        </w:rPr>
        <w:t>ΘΕΡΑΠΕΙΑ ΚΑΤΑΓΜΑΤΩΝ</w:t>
      </w:r>
    </w:p>
    <w:p w:rsidR="005B4E51" w:rsidRPr="00AB0E4E" w:rsidRDefault="005B4E51" w:rsidP="005B4E51">
      <w:pPr>
        <w:ind w:left="360"/>
        <w:jc w:val="both"/>
        <w:rPr>
          <w:sz w:val="28"/>
          <w:szCs w:val="28"/>
        </w:rPr>
      </w:pPr>
      <w:r>
        <w:rPr>
          <w:sz w:val="28"/>
          <w:szCs w:val="28"/>
        </w:rPr>
        <w:t>Η θεραπεία καταγμάτων είναι είτε συντηρητική είτε χειρουργική</w:t>
      </w:r>
    </w:p>
    <w:p w:rsidR="005B4E51" w:rsidRPr="00AB0E4E" w:rsidRDefault="005B4E51" w:rsidP="005B4E51">
      <w:pPr>
        <w:numPr>
          <w:ilvl w:val="0"/>
          <w:numId w:val="1"/>
        </w:numPr>
        <w:jc w:val="both"/>
        <w:rPr>
          <w:sz w:val="28"/>
          <w:szCs w:val="28"/>
        </w:rPr>
      </w:pPr>
      <w:r w:rsidRPr="00AB0E4E">
        <w:rPr>
          <w:sz w:val="28"/>
          <w:szCs w:val="28"/>
        </w:rPr>
        <w:t xml:space="preserve">Συντηρητική </w:t>
      </w:r>
      <w:r>
        <w:rPr>
          <w:sz w:val="28"/>
          <w:szCs w:val="28"/>
        </w:rPr>
        <w:t xml:space="preserve">θεραπεία αφορά σε </w:t>
      </w:r>
      <w:r w:rsidRPr="00AB0E4E">
        <w:rPr>
          <w:sz w:val="28"/>
          <w:szCs w:val="28"/>
        </w:rPr>
        <w:t>χρήση νάρθηκα</w:t>
      </w:r>
      <w:r>
        <w:rPr>
          <w:sz w:val="28"/>
          <w:szCs w:val="28"/>
        </w:rPr>
        <w:t xml:space="preserve"> </w:t>
      </w:r>
      <w:r w:rsidRPr="00AB0E4E">
        <w:rPr>
          <w:sz w:val="28"/>
          <w:szCs w:val="28"/>
        </w:rPr>
        <w:t xml:space="preserve"> </w:t>
      </w:r>
      <w:r>
        <w:rPr>
          <w:sz w:val="28"/>
          <w:szCs w:val="28"/>
        </w:rPr>
        <w:t>ή τοποθέτηση έλξης.</w:t>
      </w:r>
    </w:p>
    <w:p w:rsidR="005B4E51" w:rsidRPr="00AB0E4E" w:rsidRDefault="005B4E51" w:rsidP="005B4E51">
      <w:pPr>
        <w:numPr>
          <w:ilvl w:val="0"/>
          <w:numId w:val="1"/>
        </w:numPr>
        <w:jc w:val="both"/>
        <w:rPr>
          <w:sz w:val="28"/>
          <w:szCs w:val="28"/>
        </w:rPr>
      </w:pPr>
      <w:r w:rsidRPr="00AB0E4E">
        <w:rPr>
          <w:sz w:val="28"/>
          <w:szCs w:val="28"/>
        </w:rPr>
        <w:t>Χειρουργική</w:t>
      </w:r>
      <w:r>
        <w:rPr>
          <w:sz w:val="28"/>
          <w:szCs w:val="28"/>
        </w:rPr>
        <w:t xml:space="preserve"> θεραπεία</w:t>
      </w:r>
      <w:r w:rsidRPr="00AB0E4E">
        <w:rPr>
          <w:sz w:val="28"/>
          <w:szCs w:val="28"/>
        </w:rPr>
        <w:t xml:space="preserve"> (εξωτερική </w:t>
      </w:r>
      <w:proofErr w:type="spellStart"/>
      <w:r w:rsidRPr="00AB0E4E">
        <w:rPr>
          <w:sz w:val="28"/>
          <w:szCs w:val="28"/>
        </w:rPr>
        <w:t>οστεοσύνθεση</w:t>
      </w:r>
      <w:proofErr w:type="spellEnd"/>
      <w:r w:rsidRPr="00AB0E4E">
        <w:rPr>
          <w:sz w:val="28"/>
          <w:szCs w:val="28"/>
        </w:rPr>
        <w:t xml:space="preserve">, εσωτερική </w:t>
      </w:r>
      <w:proofErr w:type="spellStart"/>
      <w:r w:rsidRPr="00AB0E4E">
        <w:rPr>
          <w:sz w:val="28"/>
          <w:szCs w:val="28"/>
        </w:rPr>
        <w:t>οστεοσύνθεση</w:t>
      </w:r>
      <w:proofErr w:type="spellEnd"/>
      <w:r w:rsidRPr="00AB0E4E">
        <w:rPr>
          <w:sz w:val="28"/>
          <w:szCs w:val="28"/>
        </w:rPr>
        <w:t xml:space="preserve">, </w:t>
      </w:r>
      <w:proofErr w:type="spellStart"/>
      <w:r w:rsidRPr="00AB0E4E">
        <w:rPr>
          <w:sz w:val="28"/>
          <w:szCs w:val="28"/>
        </w:rPr>
        <w:t>ήλωση</w:t>
      </w:r>
      <w:proofErr w:type="spellEnd"/>
      <w:r w:rsidRPr="00AB0E4E">
        <w:rPr>
          <w:sz w:val="28"/>
          <w:szCs w:val="28"/>
        </w:rPr>
        <w:t xml:space="preserve">, </w:t>
      </w:r>
      <w:proofErr w:type="spellStart"/>
      <w:r w:rsidRPr="00AB0E4E">
        <w:rPr>
          <w:sz w:val="28"/>
          <w:szCs w:val="28"/>
        </w:rPr>
        <w:t>αθροπλαστική</w:t>
      </w:r>
      <w:proofErr w:type="spellEnd"/>
      <w:r w:rsidRPr="00AB0E4E">
        <w:rPr>
          <w:sz w:val="28"/>
          <w:szCs w:val="28"/>
        </w:rPr>
        <w:t>)</w:t>
      </w:r>
    </w:p>
    <w:p w:rsidR="005B4E51" w:rsidRPr="00AB0E4E" w:rsidRDefault="005B4E51" w:rsidP="005B4E51">
      <w:pPr>
        <w:ind w:left="720"/>
        <w:jc w:val="both"/>
        <w:rPr>
          <w:sz w:val="28"/>
          <w:szCs w:val="28"/>
        </w:rPr>
      </w:pPr>
    </w:p>
    <w:p w:rsidR="005B4E51" w:rsidRPr="00AB0E4E" w:rsidRDefault="005B4E51" w:rsidP="005B4E51">
      <w:pPr>
        <w:ind w:left="360"/>
        <w:jc w:val="both"/>
        <w:rPr>
          <w:sz w:val="28"/>
          <w:szCs w:val="28"/>
        </w:rPr>
      </w:pPr>
      <w:r>
        <w:rPr>
          <w:sz w:val="28"/>
          <w:szCs w:val="28"/>
        </w:rPr>
        <w:t>Η ε</w:t>
      </w:r>
      <w:r w:rsidRPr="00AB0E4E">
        <w:rPr>
          <w:sz w:val="28"/>
          <w:szCs w:val="28"/>
        </w:rPr>
        <w:t>πείγουσα αντιμετώπιση</w:t>
      </w:r>
      <w:r>
        <w:rPr>
          <w:sz w:val="28"/>
          <w:szCs w:val="28"/>
        </w:rPr>
        <w:t xml:space="preserve"> ενός κατάγματος περιλαμβάνει την άμεση παρέμβαση (π.χ. τη διακοπή αιμορραγίας, τον τοπικό καθαρισμό, </w:t>
      </w:r>
      <w:proofErr w:type="spellStart"/>
      <w:r>
        <w:rPr>
          <w:sz w:val="28"/>
          <w:szCs w:val="28"/>
        </w:rPr>
        <w:t>κ.λπ</w:t>
      </w:r>
      <w:proofErr w:type="spellEnd"/>
      <w:r>
        <w:rPr>
          <w:sz w:val="28"/>
          <w:szCs w:val="28"/>
        </w:rPr>
        <w:t xml:space="preserve">), τις διαγνωστικές εξετάσεις (για να δοθεί η ορθή διάγνωση) καθώς και την φαρμακευτικής αγωγή (χορήγηση αναλγητικών </w:t>
      </w:r>
      <w:r>
        <w:rPr>
          <w:sz w:val="28"/>
          <w:szCs w:val="28"/>
        </w:rPr>
        <w:lastRenderedPageBreak/>
        <w:t xml:space="preserve">φαρμάκων, χορήγηση αντιβιοτικών, </w:t>
      </w:r>
      <w:proofErr w:type="spellStart"/>
      <w:r>
        <w:rPr>
          <w:sz w:val="28"/>
          <w:szCs w:val="28"/>
        </w:rPr>
        <w:t>κλπ</w:t>
      </w:r>
      <w:proofErr w:type="spellEnd"/>
      <w:r>
        <w:rPr>
          <w:sz w:val="28"/>
          <w:szCs w:val="28"/>
        </w:rPr>
        <w:t>). Αμέσως μετά ακολουθεί η θεραπεία</w:t>
      </w:r>
    </w:p>
    <w:p w:rsidR="005B4E51" w:rsidRPr="00AB0E4E" w:rsidRDefault="005B4E51" w:rsidP="005B4E51">
      <w:pPr>
        <w:jc w:val="both"/>
        <w:rPr>
          <w:sz w:val="28"/>
          <w:szCs w:val="28"/>
        </w:rPr>
      </w:pPr>
      <w:r w:rsidRPr="00AB0E4E">
        <w:rPr>
          <w:sz w:val="28"/>
          <w:szCs w:val="28"/>
        </w:rPr>
        <w:t>Η επείγουσα αντιμετώπιση ενός ασθενή με κάταγμα περιλαμβάνει την ακινητοποίηση της περιοχής, τη διατήρηση της αιμάτωσης των ιστών και την προφύλαξη από μολύνσεις. Τα ανοιχτά τραύματα καλύπτονται με αποστειρωμένες γάζες και η αιμορραγία ελέγχεται με πιεστική επίδεση. Ακολουθεί ακινητοποίηση με νάρθηκα για να προληφθούν περαιτέρω κακώσεις. Σε περίπτωση που δεν υπάρχει διαθέσιμος ειδικός εξοπλισμός το άκρο μπορεί να ακινητοποιηθεί πάνω στο σώμα π.χ. το χέρι να δεθεί πάνω στο σώμα, το ένα πόδι να δεθεί με το άλλο.</w:t>
      </w:r>
    </w:p>
    <w:p w:rsidR="005B4E51" w:rsidRPr="00AB0E4E" w:rsidRDefault="005B4E51" w:rsidP="005B4E51">
      <w:pPr>
        <w:numPr>
          <w:ilvl w:val="0"/>
          <w:numId w:val="2"/>
        </w:numPr>
        <w:jc w:val="both"/>
        <w:rPr>
          <w:sz w:val="28"/>
          <w:szCs w:val="28"/>
        </w:rPr>
      </w:pPr>
      <w:r w:rsidRPr="00AB0E4E">
        <w:rPr>
          <w:sz w:val="28"/>
          <w:szCs w:val="28"/>
        </w:rPr>
        <w:t>Διαγνωστικές εξετάσεις. Η διάγνωση ενός κατάγματος γίνεται αρχικά με βάση το ιστορικό και τη φυσική εξέταση και επιβεβαιώνεται με τις ακτινογραφίες. Αιματολογικές εξετάσεις όπως π.χ. γενική αίματος για να εκτιμηθεί η απώλεια αίματος, εξετάσεις πηκτικότητας για να εκτιμηθεί ο κίνδυνος αιμορραγίας ή θρόμβωσης</w:t>
      </w:r>
    </w:p>
    <w:p w:rsidR="005B4E51" w:rsidRPr="00AB0E4E" w:rsidRDefault="005B4E51" w:rsidP="005B4E51">
      <w:pPr>
        <w:numPr>
          <w:ilvl w:val="0"/>
          <w:numId w:val="2"/>
        </w:numPr>
        <w:jc w:val="both"/>
        <w:rPr>
          <w:sz w:val="28"/>
          <w:szCs w:val="28"/>
        </w:rPr>
      </w:pPr>
      <w:r w:rsidRPr="00AB0E4E">
        <w:rPr>
          <w:sz w:val="28"/>
          <w:szCs w:val="28"/>
        </w:rPr>
        <w:t xml:space="preserve">Φαρμακευτική αγωγή = </w:t>
      </w:r>
      <w:r>
        <w:rPr>
          <w:sz w:val="28"/>
          <w:szCs w:val="28"/>
        </w:rPr>
        <w:t xml:space="preserve">κυρίως </w:t>
      </w:r>
      <w:r w:rsidRPr="00AB0E4E">
        <w:rPr>
          <w:sz w:val="28"/>
          <w:szCs w:val="28"/>
        </w:rPr>
        <w:t>αναλγησία</w:t>
      </w:r>
      <w:r>
        <w:rPr>
          <w:sz w:val="28"/>
          <w:szCs w:val="28"/>
        </w:rPr>
        <w:t xml:space="preserve"> και </w:t>
      </w:r>
      <w:proofErr w:type="spellStart"/>
      <w:r>
        <w:rPr>
          <w:sz w:val="28"/>
          <w:szCs w:val="28"/>
        </w:rPr>
        <w:t>χημειοπροφύλαξη</w:t>
      </w:r>
      <w:proofErr w:type="spellEnd"/>
    </w:p>
    <w:p w:rsidR="005B4E51" w:rsidRDefault="005B4E51" w:rsidP="005B4E51">
      <w:pPr>
        <w:ind w:left="360"/>
        <w:jc w:val="both"/>
        <w:rPr>
          <w:sz w:val="28"/>
          <w:szCs w:val="28"/>
        </w:rPr>
      </w:pPr>
    </w:p>
    <w:p w:rsidR="005B4E51" w:rsidRPr="00AB4ED6" w:rsidRDefault="005B4E51" w:rsidP="005B4E51">
      <w:pPr>
        <w:ind w:left="360"/>
        <w:jc w:val="both"/>
        <w:rPr>
          <w:sz w:val="28"/>
          <w:szCs w:val="28"/>
          <w:u w:val="single"/>
        </w:rPr>
      </w:pPr>
      <w:r w:rsidRPr="00AB4ED6">
        <w:rPr>
          <w:sz w:val="28"/>
          <w:szCs w:val="28"/>
          <w:u w:val="single"/>
        </w:rPr>
        <w:t>ΣΥΝΤΗΡΗΤΙΚΗ ΘΕΡΑΠΕΙΑ ΜΕ ΧΡΗΣΗ ΝΑΡΘΗΚΑ</w:t>
      </w:r>
    </w:p>
    <w:p w:rsidR="005B4E51" w:rsidRPr="00AB0E4E" w:rsidRDefault="005B4E51" w:rsidP="005B4E51">
      <w:pPr>
        <w:ind w:left="360"/>
        <w:jc w:val="both"/>
        <w:rPr>
          <w:sz w:val="28"/>
          <w:szCs w:val="28"/>
        </w:rPr>
      </w:pPr>
      <w:r w:rsidRPr="00AB0E4E">
        <w:rPr>
          <w:sz w:val="28"/>
          <w:szCs w:val="28"/>
        </w:rPr>
        <w:t>ΝΑΡΘΗΚΑΣ:</w:t>
      </w:r>
      <w:r w:rsidRPr="00AB0E4E">
        <w:rPr>
          <w:rFonts w:eastAsia="+mn-ea" w:cs="+mn-cs"/>
          <w:kern w:val="24"/>
          <w:sz w:val="32"/>
          <w:szCs w:val="32"/>
        </w:rPr>
        <w:t xml:space="preserve"> </w:t>
      </w:r>
      <w:r w:rsidRPr="00AB0E4E">
        <w:rPr>
          <w:sz w:val="28"/>
          <w:szCs w:val="28"/>
        </w:rPr>
        <w:t xml:space="preserve">Ο νάρθηκας αποτελεί ένα άκαμπτο καλούπι που εφαρμόζεται για να ακινητοποιήσει το τραυματισμένο οστό και να προάγει την πώρωση. Τοποθετείται με τέτοιο τρόπο   ώστε να ακινητοποιεί και τις δύο αρθρώσεις πάνω και κάτω του κατάγματος, με σκοπό το οστό να </w:t>
      </w:r>
      <w:proofErr w:type="spellStart"/>
      <w:r w:rsidRPr="00AB0E4E">
        <w:rPr>
          <w:sz w:val="28"/>
          <w:szCs w:val="28"/>
        </w:rPr>
        <w:t>νη</w:t>
      </w:r>
      <w:proofErr w:type="spellEnd"/>
      <w:r w:rsidRPr="00AB0E4E">
        <w:rPr>
          <w:sz w:val="28"/>
          <w:szCs w:val="28"/>
        </w:rPr>
        <w:t xml:space="preserve"> μπορεί να μετακινηθεί καθόλου κατά τη διάρκεια της πώρωσης. Οι νάρθηκες ενδείκνυται στις περιπτώσεις όπου τα κατάγματα είναι σχετικά σταθερά. Ένας νάρθηκας μπορεί να είναι γύψινος ή συνθετικός.</w:t>
      </w:r>
    </w:p>
    <w:p w:rsidR="005B4E51" w:rsidRPr="00AB0E4E" w:rsidRDefault="005B4E51" w:rsidP="005B4E51">
      <w:pPr>
        <w:ind w:left="360"/>
        <w:jc w:val="both"/>
        <w:rPr>
          <w:sz w:val="28"/>
          <w:szCs w:val="28"/>
        </w:rPr>
      </w:pPr>
      <w:r w:rsidRPr="00AB0E4E">
        <w:rPr>
          <w:sz w:val="28"/>
          <w:szCs w:val="28"/>
        </w:rPr>
        <w:t>ΠΩΡΩΣΗ</w:t>
      </w:r>
    </w:p>
    <w:p w:rsidR="005B4E51" w:rsidRPr="00AB0E4E" w:rsidRDefault="005B4E51" w:rsidP="005B4E51">
      <w:pPr>
        <w:numPr>
          <w:ilvl w:val="0"/>
          <w:numId w:val="3"/>
        </w:numPr>
        <w:jc w:val="both"/>
        <w:rPr>
          <w:sz w:val="28"/>
          <w:szCs w:val="28"/>
        </w:rPr>
      </w:pPr>
      <w:r w:rsidRPr="00AB0E4E">
        <w:rPr>
          <w:sz w:val="28"/>
          <w:szCs w:val="28"/>
        </w:rPr>
        <w:t>Φάση της φλεγμονής</w:t>
      </w:r>
    </w:p>
    <w:p w:rsidR="005B4E51" w:rsidRPr="00AB0E4E" w:rsidRDefault="005B4E51" w:rsidP="005B4E51">
      <w:pPr>
        <w:numPr>
          <w:ilvl w:val="0"/>
          <w:numId w:val="3"/>
        </w:numPr>
        <w:jc w:val="both"/>
        <w:rPr>
          <w:sz w:val="28"/>
          <w:szCs w:val="28"/>
        </w:rPr>
      </w:pPr>
      <w:r w:rsidRPr="00AB0E4E">
        <w:rPr>
          <w:sz w:val="28"/>
          <w:szCs w:val="28"/>
        </w:rPr>
        <w:t xml:space="preserve">Φάση της </w:t>
      </w:r>
      <w:proofErr w:type="spellStart"/>
      <w:r w:rsidRPr="00AB0E4E">
        <w:rPr>
          <w:sz w:val="28"/>
          <w:szCs w:val="28"/>
        </w:rPr>
        <w:t>οστεοσύνθεσης</w:t>
      </w:r>
      <w:proofErr w:type="spellEnd"/>
      <w:r w:rsidRPr="00AB0E4E">
        <w:rPr>
          <w:sz w:val="28"/>
          <w:szCs w:val="28"/>
        </w:rPr>
        <w:t xml:space="preserve"> </w:t>
      </w:r>
    </w:p>
    <w:p w:rsidR="005B4E51" w:rsidRPr="00AB0E4E" w:rsidRDefault="005B4E51" w:rsidP="005B4E51">
      <w:pPr>
        <w:numPr>
          <w:ilvl w:val="0"/>
          <w:numId w:val="3"/>
        </w:numPr>
        <w:jc w:val="both"/>
        <w:rPr>
          <w:sz w:val="28"/>
          <w:szCs w:val="28"/>
        </w:rPr>
      </w:pPr>
      <w:r w:rsidRPr="00AB0E4E">
        <w:rPr>
          <w:sz w:val="28"/>
          <w:szCs w:val="28"/>
        </w:rPr>
        <w:lastRenderedPageBreak/>
        <w:t>Φάση της ανακατασκευής</w:t>
      </w:r>
    </w:p>
    <w:p w:rsidR="005B4E51" w:rsidRPr="00AB0E4E" w:rsidRDefault="005B4E51" w:rsidP="005B4E51">
      <w:pPr>
        <w:ind w:left="360"/>
        <w:jc w:val="both"/>
        <w:rPr>
          <w:sz w:val="28"/>
          <w:szCs w:val="28"/>
        </w:rPr>
      </w:pPr>
    </w:p>
    <w:p w:rsidR="005B4E51" w:rsidRDefault="005B4E51" w:rsidP="005B4E51">
      <w:pPr>
        <w:ind w:left="360"/>
        <w:jc w:val="both"/>
        <w:rPr>
          <w:sz w:val="28"/>
          <w:szCs w:val="28"/>
        </w:rPr>
      </w:pPr>
      <w:r w:rsidRPr="00AB0E4E">
        <w:rPr>
          <w:sz w:val="28"/>
          <w:szCs w:val="28"/>
        </w:rPr>
        <w:t>ΑΝΤΙΜΕΤΩΠΙΣΗ ΠΟΝΟΥ – ΑΙΤΙΑ ΠΟΝΟΥ</w:t>
      </w:r>
      <w:r>
        <w:rPr>
          <w:sz w:val="28"/>
          <w:szCs w:val="28"/>
        </w:rPr>
        <w:t xml:space="preserve"> </w:t>
      </w:r>
    </w:p>
    <w:p w:rsidR="005B4E51" w:rsidRPr="00AB0E4E" w:rsidRDefault="005B4E51" w:rsidP="005B4E51">
      <w:pPr>
        <w:ind w:left="360"/>
        <w:jc w:val="both"/>
        <w:rPr>
          <w:sz w:val="28"/>
          <w:szCs w:val="28"/>
        </w:rPr>
      </w:pPr>
      <w:r>
        <w:rPr>
          <w:sz w:val="28"/>
          <w:szCs w:val="28"/>
        </w:rPr>
        <w:t>Ένας ασθενής με κάταγμα έχει έντονο το αίσθημα του πόνου, ο οποίος οφείλεται:</w:t>
      </w:r>
    </w:p>
    <w:p w:rsidR="005B4E51" w:rsidRPr="00AB0E4E" w:rsidRDefault="005B4E51" w:rsidP="005B4E51">
      <w:pPr>
        <w:numPr>
          <w:ilvl w:val="0"/>
          <w:numId w:val="4"/>
        </w:numPr>
        <w:jc w:val="both"/>
        <w:rPr>
          <w:sz w:val="28"/>
          <w:szCs w:val="28"/>
        </w:rPr>
      </w:pPr>
      <w:r w:rsidRPr="00AB0E4E">
        <w:rPr>
          <w:sz w:val="28"/>
          <w:szCs w:val="28"/>
        </w:rPr>
        <w:t>Τη διακοπή της συνέχειας του οστού</w:t>
      </w:r>
    </w:p>
    <w:p w:rsidR="005B4E51" w:rsidRPr="00AB0E4E" w:rsidRDefault="005B4E51" w:rsidP="005B4E51">
      <w:pPr>
        <w:numPr>
          <w:ilvl w:val="0"/>
          <w:numId w:val="4"/>
        </w:numPr>
        <w:jc w:val="both"/>
        <w:rPr>
          <w:sz w:val="28"/>
          <w:szCs w:val="28"/>
        </w:rPr>
      </w:pPr>
      <w:r w:rsidRPr="00AB0E4E">
        <w:rPr>
          <w:sz w:val="28"/>
          <w:szCs w:val="28"/>
        </w:rPr>
        <w:t>Τη βλάβη σε συνδέσμου και τένοντες</w:t>
      </w:r>
    </w:p>
    <w:p w:rsidR="005B4E51" w:rsidRPr="00AB0E4E" w:rsidRDefault="005B4E51" w:rsidP="005B4E51">
      <w:pPr>
        <w:numPr>
          <w:ilvl w:val="0"/>
          <w:numId w:val="4"/>
        </w:numPr>
        <w:jc w:val="both"/>
        <w:rPr>
          <w:sz w:val="28"/>
          <w:szCs w:val="28"/>
        </w:rPr>
      </w:pPr>
      <w:r w:rsidRPr="00AB0E4E">
        <w:rPr>
          <w:sz w:val="28"/>
          <w:szCs w:val="28"/>
        </w:rPr>
        <w:t>Το οίδημα των ιστών γύρω από το τραύμα</w:t>
      </w:r>
    </w:p>
    <w:p w:rsidR="005B4E51" w:rsidRPr="00AB0E4E" w:rsidRDefault="005B4E51" w:rsidP="005B4E51">
      <w:pPr>
        <w:numPr>
          <w:ilvl w:val="0"/>
          <w:numId w:val="4"/>
        </w:numPr>
        <w:jc w:val="both"/>
        <w:rPr>
          <w:sz w:val="28"/>
          <w:szCs w:val="28"/>
        </w:rPr>
      </w:pPr>
      <w:r w:rsidRPr="00AB0E4E">
        <w:rPr>
          <w:sz w:val="28"/>
          <w:szCs w:val="28"/>
        </w:rPr>
        <w:t>Τον μυϊκό σπασμό</w:t>
      </w:r>
    </w:p>
    <w:p w:rsidR="005B4E51" w:rsidRPr="00AB0E4E" w:rsidRDefault="005B4E51" w:rsidP="005B4E51">
      <w:pPr>
        <w:numPr>
          <w:ilvl w:val="0"/>
          <w:numId w:val="4"/>
        </w:numPr>
        <w:jc w:val="both"/>
        <w:rPr>
          <w:sz w:val="28"/>
          <w:szCs w:val="28"/>
        </w:rPr>
      </w:pPr>
      <w:r w:rsidRPr="00AB0E4E">
        <w:rPr>
          <w:sz w:val="28"/>
          <w:szCs w:val="28"/>
        </w:rPr>
        <w:t>Την έλλειψη οξυγόνου (</w:t>
      </w:r>
      <w:proofErr w:type="spellStart"/>
      <w:r w:rsidRPr="00AB0E4E">
        <w:rPr>
          <w:sz w:val="28"/>
          <w:szCs w:val="28"/>
        </w:rPr>
        <w:t>ανοξία</w:t>
      </w:r>
      <w:proofErr w:type="spellEnd"/>
      <w:r w:rsidRPr="00AB0E4E">
        <w:rPr>
          <w:sz w:val="28"/>
          <w:szCs w:val="28"/>
        </w:rPr>
        <w:t>) στους ιστούς</w:t>
      </w:r>
    </w:p>
    <w:p w:rsidR="005B4E51" w:rsidRPr="00AB0E4E" w:rsidRDefault="005B4E51" w:rsidP="005B4E51">
      <w:pPr>
        <w:numPr>
          <w:ilvl w:val="0"/>
          <w:numId w:val="4"/>
        </w:numPr>
        <w:jc w:val="both"/>
        <w:rPr>
          <w:sz w:val="28"/>
          <w:szCs w:val="28"/>
        </w:rPr>
      </w:pPr>
      <w:r w:rsidRPr="00AB0E4E">
        <w:rPr>
          <w:sz w:val="28"/>
          <w:szCs w:val="28"/>
        </w:rPr>
        <w:t>Τον σχηματισμό αιματώματος</w:t>
      </w:r>
    </w:p>
    <w:p w:rsidR="005B4E51" w:rsidRPr="00AB0E4E" w:rsidRDefault="005B4E51" w:rsidP="005B4E51">
      <w:pPr>
        <w:numPr>
          <w:ilvl w:val="0"/>
          <w:numId w:val="4"/>
        </w:numPr>
        <w:jc w:val="both"/>
        <w:rPr>
          <w:sz w:val="28"/>
          <w:szCs w:val="28"/>
        </w:rPr>
      </w:pPr>
      <w:r w:rsidRPr="00AB0E4E">
        <w:rPr>
          <w:sz w:val="28"/>
          <w:szCs w:val="28"/>
        </w:rPr>
        <w:t>Την πίεση του νάρθηκα</w:t>
      </w:r>
    </w:p>
    <w:p w:rsidR="005B4E51" w:rsidRPr="00AB0E4E" w:rsidRDefault="005B4E51" w:rsidP="005B4E51">
      <w:pPr>
        <w:ind w:left="720"/>
        <w:jc w:val="both"/>
        <w:rPr>
          <w:sz w:val="28"/>
          <w:szCs w:val="28"/>
        </w:rPr>
      </w:pPr>
    </w:p>
    <w:p w:rsidR="005B4E51" w:rsidRPr="00AB0E4E" w:rsidRDefault="005B4E51" w:rsidP="005B4E51">
      <w:pPr>
        <w:ind w:left="360"/>
        <w:jc w:val="both"/>
        <w:rPr>
          <w:sz w:val="28"/>
          <w:szCs w:val="28"/>
        </w:rPr>
      </w:pPr>
      <w:r>
        <w:rPr>
          <w:sz w:val="28"/>
          <w:szCs w:val="28"/>
        </w:rPr>
        <w:t>ΣΥΝΤΗΡΗΤΙΚΗ ΘΕΡΑΠΕΙΑ ΜΕ ΤΟΠΟΘΕΤΗΣΗ ΕΛΞΗΣ</w:t>
      </w:r>
    </w:p>
    <w:p w:rsidR="005B4E51" w:rsidRPr="00AB0E4E" w:rsidRDefault="005B4E51" w:rsidP="005B4E51">
      <w:pPr>
        <w:ind w:left="360"/>
        <w:jc w:val="both"/>
        <w:rPr>
          <w:sz w:val="28"/>
          <w:szCs w:val="28"/>
        </w:rPr>
      </w:pPr>
      <w:r w:rsidRPr="00AB0E4E">
        <w:rPr>
          <w:b/>
          <w:bCs/>
          <w:sz w:val="28"/>
          <w:szCs w:val="28"/>
        </w:rPr>
        <w:t>ΕΛΞΗ είναι η εφαρμογή μιας δύναμης με σκοπό να ευθυγραμμίσει το οστό κατά τη διάρκεια της πώρωσης. Διακρίνεται σε δερματική και σε σκελετική</w:t>
      </w:r>
    </w:p>
    <w:p w:rsidR="005B4E51" w:rsidRDefault="005B4E51" w:rsidP="005B4E51">
      <w:pPr>
        <w:ind w:left="360"/>
        <w:jc w:val="both"/>
        <w:rPr>
          <w:sz w:val="28"/>
          <w:szCs w:val="28"/>
        </w:rPr>
      </w:pPr>
      <w:r w:rsidRPr="00AB0E4E">
        <w:rPr>
          <w:sz w:val="28"/>
          <w:szCs w:val="28"/>
        </w:rPr>
        <w:t>Για τον σκοπό αυτό εφαρμόζονται βάρη που ασκούν την απαραίτητη δύναμη. Διαφορετικά κατάγματα χρειάζονται διαφορετικούς τύπους έλξης</w:t>
      </w:r>
      <w:r>
        <w:rPr>
          <w:sz w:val="28"/>
          <w:szCs w:val="28"/>
        </w:rPr>
        <w:t>.</w:t>
      </w:r>
    </w:p>
    <w:p w:rsidR="005B4E51" w:rsidRDefault="005B4E51" w:rsidP="005B4E51">
      <w:pPr>
        <w:ind w:left="360"/>
        <w:jc w:val="both"/>
        <w:rPr>
          <w:sz w:val="28"/>
          <w:szCs w:val="28"/>
        </w:rPr>
      </w:pPr>
    </w:p>
    <w:p w:rsidR="005B4E51" w:rsidRPr="00AB0E4E" w:rsidRDefault="005B4E51" w:rsidP="005B4E51">
      <w:pPr>
        <w:ind w:left="360"/>
        <w:jc w:val="both"/>
        <w:rPr>
          <w:sz w:val="28"/>
          <w:szCs w:val="28"/>
        </w:rPr>
      </w:pPr>
      <w:r>
        <w:rPr>
          <w:sz w:val="28"/>
          <w:szCs w:val="28"/>
        </w:rPr>
        <w:t xml:space="preserve">ΧΕΙΡΟΥΡΓΙΚΗ ΘΕΡΑΠΕΙΑ ΚΑΤΑΓΜΑΤΩΝ - </w:t>
      </w:r>
      <w:r w:rsidRPr="00AB0E4E">
        <w:rPr>
          <w:sz w:val="28"/>
          <w:szCs w:val="28"/>
        </w:rPr>
        <w:t>ΕΞΩΤΕΡΙΚΗ ΟΣΤΕΟΣΥΝΘΕΣΗ</w:t>
      </w:r>
    </w:p>
    <w:p w:rsidR="005B4E51" w:rsidRPr="00AB0E4E" w:rsidRDefault="005B4E51" w:rsidP="005B4E51">
      <w:pPr>
        <w:ind w:left="360"/>
        <w:jc w:val="both"/>
        <w:rPr>
          <w:sz w:val="28"/>
          <w:szCs w:val="28"/>
        </w:rPr>
      </w:pPr>
      <w:r w:rsidRPr="00AB0E4E">
        <w:rPr>
          <w:sz w:val="28"/>
          <w:szCs w:val="28"/>
        </w:rPr>
        <w:t xml:space="preserve">Η απλούστερη επέμβαση είναι η εξωτερική </w:t>
      </w:r>
      <w:proofErr w:type="spellStart"/>
      <w:r w:rsidRPr="00AB0E4E">
        <w:rPr>
          <w:sz w:val="28"/>
          <w:szCs w:val="28"/>
        </w:rPr>
        <w:t>οστεοσύνθεση</w:t>
      </w:r>
      <w:proofErr w:type="spellEnd"/>
      <w:r w:rsidRPr="00AB0E4E">
        <w:rPr>
          <w:sz w:val="28"/>
          <w:szCs w:val="28"/>
        </w:rPr>
        <w:t xml:space="preserve">. Το σύστημα αυτό αποτελείται από ένα πλαίσιο το οποίο συνδέεται και σταθεροποιεί καρφιά (ήλους) που εισάγονται κάθετα στον άξονα του οστού. Ο ασθενής παρακολουθείται για λοίμωξη και υποβάλλεται </w:t>
      </w:r>
      <w:r w:rsidRPr="00AB0E4E">
        <w:rPr>
          <w:sz w:val="28"/>
          <w:szCs w:val="28"/>
        </w:rPr>
        <w:lastRenderedPageBreak/>
        <w:t>συχνά σε νευρολογική εκτίμηση. Ο ασθενής έχει αυτονομία κινήσεων ενώ η περιοχή διατηρείται ακίνητη.</w:t>
      </w:r>
    </w:p>
    <w:p w:rsidR="005B4E51" w:rsidRPr="00AB0E4E" w:rsidRDefault="005B4E51" w:rsidP="005B4E51">
      <w:pPr>
        <w:ind w:left="360"/>
        <w:jc w:val="both"/>
        <w:rPr>
          <w:sz w:val="28"/>
          <w:szCs w:val="28"/>
        </w:rPr>
      </w:pPr>
    </w:p>
    <w:p w:rsidR="005B4E51" w:rsidRPr="00AB0E4E" w:rsidRDefault="005B4E51" w:rsidP="005B4E51">
      <w:pPr>
        <w:ind w:left="360"/>
        <w:jc w:val="both"/>
        <w:rPr>
          <w:sz w:val="28"/>
          <w:szCs w:val="28"/>
        </w:rPr>
      </w:pPr>
      <w:r>
        <w:rPr>
          <w:sz w:val="28"/>
          <w:szCs w:val="28"/>
        </w:rPr>
        <w:t xml:space="preserve">ΧΕΙΡΟΥΡΓΙΚΗ ΘΕΡΑΠΕΙΑ ΚΑΤΑΓΜΑΤΩΝ - </w:t>
      </w:r>
      <w:r w:rsidRPr="00AB0E4E">
        <w:rPr>
          <w:sz w:val="28"/>
          <w:szCs w:val="28"/>
        </w:rPr>
        <w:t>ΕΣΩΤΕΡΙΚΗ ΟΣΤΕΟΣΥΝΘΕΣΗ</w:t>
      </w:r>
    </w:p>
    <w:p w:rsidR="005B4E51" w:rsidRPr="00AB0E4E" w:rsidRDefault="005B4E51" w:rsidP="005B4E51">
      <w:pPr>
        <w:ind w:left="360"/>
        <w:jc w:val="both"/>
        <w:rPr>
          <w:sz w:val="28"/>
          <w:szCs w:val="28"/>
        </w:rPr>
      </w:pPr>
      <w:r w:rsidRPr="00AB4ED6">
        <w:rPr>
          <w:sz w:val="28"/>
          <w:szCs w:val="28"/>
          <w:u w:val="single"/>
        </w:rPr>
        <w:t xml:space="preserve">Εσωτερική </w:t>
      </w:r>
      <w:proofErr w:type="spellStart"/>
      <w:r w:rsidRPr="00AB4ED6">
        <w:rPr>
          <w:sz w:val="28"/>
          <w:szCs w:val="28"/>
          <w:u w:val="single"/>
        </w:rPr>
        <w:t>οστεοσύνθεση</w:t>
      </w:r>
      <w:proofErr w:type="spellEnd"/>
      <w:r w:rsidRPr="00AB0E4E">
        <w:rPr>
          <w:sz w:val="28"/>
          <w:szCs w:val="28"/>
        </w:rPr>
        <w:t xml:space="preserve"> είναι μια χειρουργική επέμβαση που λέγεται ανοιχτή ανάταξη. Τα τμήματα του οστού μπαίνουν στη σωστή ανατομική τους θέση και συγκρατούνται εκεί με πλάκες, βίδες και ήλους (καρφιά). Με αυτόν τον τρόπο αντιμετωπίζονται τα κατάγματα χεριών και ποδιών. </w:t>
      </w:r>
    </w:p>
    <w:p w:rsidR="005B4E51" w:rsidRPr="00AB0E4E" w:rsidRDefault="005B4E51" w:rsidP="005B4E51">
      <w:pPr>
        <w:ind w:left="360"/>
        <w:jc w:val="both"/>
        <w:rPr>
          <w:sz w:val="28"/>
          <w:szCs w:val="28"/>
        </w:rPr>
      </w:pPr>
      <w:r w:rsidRPr="00AB0E4E">
        <w:rPr>
          <w:sz w:val="28"/>
          <w:szCs w:val="28"/>
        </w:rPr>
        <w:t xml:space="preserve">Ο ασθενής φέρει ράμματα και συνήθως μία παροχέτευση. Ενισχύουμε τον ασθενή για πρώιμη κινητοποίηση, να βήχει, να παίρνει </w:t>
      </w:r>
      <w:proofErr w:type="spellStart"/>
      <w:r w:rsidRPr="00AB0E4E">
        <w:rPr>
          <w:sz w:val="28"/>
          <w:szCs w:val="28"/>
        </w:rPr>
        <w:t>βαθειές</w:t>
      </w:r>
      <w:proofErr w:type="spellEnd"/>
      <w:r w:rsidRPr="00AB0E4E">
        <w:rPr>
          <w:sz w:val="28"/>
          <w:szCs w:val="28"/>
        </w:rPr>
        <w:t xml:space="preserve"> αναπνοές για να προλάβουμε επιπλοκές.</w:t>
      </w:r>
    </w:p>
    <w:p w:rsidR="005B4E51" w:rsidRPr="00AB0E4E" w:rsidRDefault="005B4E51" w:rsidP="005B4E51">
      <w:pPr>
        <w:ind w:left="360"/>
        <w:jc w:val="both"/>
        <w:rPr>
          <w:sz w:val="28"/>
          <w:szCs w:val="28"/>
        </w:rPr>
      </w:pPr>
      <w:r>
        <w:rPr>
          <w:sz w:val="28"/>
          <w:szCs w:val="28"/>
        </w:rPr>
        <w:t xml:space="preserve">ΧΕΙΡΟΥΡΓΙΚΗ ΘΕΡΑΠΕΙΑ ΚΑΤΑΓΜΑΤΩΝ - </w:t>
      </w:r>
      <w:r w:rsidRPr="00AB0E4E">
        <w:rPr>
          <w:sz w:val="28"/>
          <w:szCs w:val="28"/>
        </w:rPr>
        <w:t>ΑΡΘ</w:t>
      </w:r>
      <w:r>
        <w:rPr>
          <w:sz w:val="28"/>
          <w:szCs w:val="28"/>
        </w:rPr>
        <w:t>Ρ</w:t>
      </w:r>
      <w:r w:rsidRPr="00AB0E4E">
        <w:rPr>
          <w:sz w:val="28"/>
          <w:szCs w:val="28"/>
        </w:rPr>
        <w:t>ΟΠΛΑΣΤΙΚΗ</w:t>
      </w:r>
    </w:p>
    <w:p w:rsidR="005B4E51" w:rsidRPr="00AB0E4E" w:rsidRDefault="005B4E51" w:rsidP="005B4E51">
      <w:pPr>
        <w:ind w:left="360"/>
        <w:jc w:val="both"/>
        <w:rPr>
          <w:sz w:val="28"/>
          <w:szCs w:val="28"/>
        </w:rPr>
      </w:pPr>
      <w:r w:rsidRPr="00AB0E4E">
        <w:rPr>
          <w:noProof/>
          <w:sz w:val="28"/>
          <w:szCs w:val="28"/>
          <w:lang w:eastAsia="el-GR"/>
        </w:rPr>
        <w:drawing>
          <wp:inline distT="0" distB="0" distL="0" distR="0">
            <wp:extent cx="2657475" cy="17240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p>
    <w:p w:rsidR="005B4E51" w:rsidRDefault="005B4E51" w:rsidP="005B4E51">
      <w:pPr>
        <w:ind w:left="360"/>
        <w:jc w:val="both"/>
        <w:rPr>
          <w:sz w:val="28"/>
          <w:szCs w:val="28"/>
        </w:rPr>
      </w:pPr>
      <w:r w:rsidRPr="00AB0E4E">
        <w:rPr>
          <w:sz w:val="28"/>
          <w:szCs w:val="28"/>
        </w:rPr>
        <w:t xml:space="preserve">Ονομάζεται η επέμβαση ανακατασκευής ή αντικατάστασης μιας άρθρωσης.  Έχει συνήθως ένδειξη σε ασθενείς με σημαντική διαταραχή της κινητικότητας μιας άρθρωσης και πόνο στην ηρεμία. Η </w:t>
      </w:r>
      <w:proofErr w:type="spellStart"/>
      <w:r w:rsidRPr="00AB0E4E">
        <w:rPr>
          <w:sz w:val="28"/>
          <w:szCs w:val="28"/>
        </w:rPr>
        <w:t>αρθροπλαστική</w:t>
      </w:r>
      <w:proofErr w:type="spellEnd"/>
      <w:r w:rsidRPr="00AB0E4E">
        <w:rPr>
          <w:sz w:val="28"/>
          <w:szCs w:val="28"/>
        </w:rPr>
        <w:t xml:space="preserve"> μπορεί να συνίσταται σε μερική αντικατάσταση της άρθρωσης ή σε διόρθωση του σχήματος των οστών που την αποτελούν. Στους περισσότερους ασθενείς  και οι δύο αρθρικές επιφάνειες αντικαθίστανται με προσθετικά μέρη. Η επέμβαση αυτή ονομάζεται ολική </w:t>
      </w:r>
      <w:proofErr w:type="spellStart"/>
      <w:r w:rsidRPr="00AB0E4E">
        <w:rPr>
          <w:sz w:val="28"/>
          <w:szCs w:val="28"/>
        </w:rPr>
        <w:t>αρθροπλαστική</w:t>
      </w:r>
      <w:proofErr w:type="spellEnd"/>
      <w:r w:rsidRPr="00AB0E4E">
        <w:rPr>
          <w:sz w:val="28"/>
          <w:szCs w:val="28"/>
        </w:rPr>
        <w:t>. Η μία από τις δύο αρθρικές επιφάνειες αντικαθίσταται από μια μεταλλική πρόθεση. Η άλλη αρθρική επιφάνεια αντικαθίσταται από κεραμικό υλικό με επικάλυψη σιλικόνης ή από μια πλαστική πρόθεση.</w:t>
      </w:r>
    </w:p>
    <w:p w:rsidR="005B4E51" w:rsidRPr="00FD53B7" w:rsidRDefault="005B4E51" w:rsidP="005B4E51">
      <w:pPr>
        <w:ind w:left="360"/>
        <w:jc w:val="both"/>
        <w:rPr>
          <w:b/>
          <w:sz w:val="28"/>
          <w:szCs w:val="28"/>
          <w:u w:val="single"/>
        </w:rPr>
      </w:pPr>
      <w:r w:rsidRPr="00FD53B7">
        <w:rPr>
          <w:b/>
          <w:sz w:val="28"/>
          <w:szCs w:val="28"/>
          <w:u w:val="single"/>
        </w:rPr>
        <w:lastRenderedPageBreak/>
        <w:t>ΓΟΝΑΤΟ</w:t>
      </w:r>
    </w:p>
    <w:p w:rsidR="005B4E51" w:rsidRPr="00AB0E4E" w:rsidRDefault="005B4E51" w:rsidP="005B4E51">
      <w:pPr>
        <w:ind w:left="360"/>
        <w:jc w:val="both"/>
        <w:rPr>
          <w:sz w:val="28"/>
          <w:szCs w:val="28"/>
        </w:rPr>
      </w:pPr>
      <w:r w:rsidRPr="00AB0E4E">
        <w:rPr>
          <w:sz w:val="28"/>
          <w:szCs w:val="28"/>
        </w:rPr>
        <w:t xml:space="preserve">Τα γόνατα είναι ίσως τα περισσότερο ταλαιπωρούμενα μέρη του σώματος από το περπάτημα, το τρέξιμο ή ακόμη και από υπερβολική άσκηση, αφού σε κάθε βήμα μας δέχονται κρούση με διπλάσια ή τριπλάσια δύναμη από το βάρος μας. Υπολογίζεται ότι κάθε χρόνο κάνουμε περίπου 6 εκατομμύρια βήματα. </w:t>
      </w:r>
    </w:p>
    <w:p w:rsidR="005B4E51" w:rsidRPr="00AB0E4E" w:rsidRDefault="005B4E51" w:rsidP="005B4E51">
      <w:pPr>
        <w:ind w:left="360"/>
        <w:jc w:val="both"/>
        <w:rPr>
          <w:sz w:val="28"/>
          <w:szCs w:val="28"/>
        </w:rPr>
      </w:pPr>
      <w:r w:rsidRPr="00AB0E4E">
        <w:rPr>
          <w:sz w:val="28"/>
          <w:szCs w:val="28"/>
        </w:rPr>
        <w:t>Το γόνατο σχηματίζεται από την άρθρωση μεταξύ του μηριαίου οστού, της κνήμης και της επιγονατίδας. Τα 3 αυτά οστά καλύπτονται από αρθρικό χόνδρο δια του οποίου και αρθρώνονται. Ο χόνδρος επιτρέπει την κίνηση μεταξύ των οστών με ελάχιστη ολίσθηση και φθορά. Το μηριαίο και η κνήμη συνδέονται επίσης με τον πρόσθιο και τον οπίσθιο χιαστό σύνδεσμο στο κέντρο του γόνατος καθώς και με τον έσω και έξω πλάγιο σύνδεσμο. Μεταξύ του μηριαίου και της κνήμης παρεμβάλλονται ο έσω και ο έξω μηνίσκος με τους οποίους αυξάνεται η σταθερότητα του γόνατος και επιφάνειας επαφής των αρθρώσεων.</w:t>
      </w:r>
    </w:p>
    <w:p w:rsidR="005B4E51" w:rsidRPr="00AB0E4E" w:rsidRDefault="005B4E51" w:rsidP="005B4E51">
      <w:pPr>
        <w:ind w:left="360"/>
        <w:jc w:val="both"/>
        <w:rPr>
          <w:sz w:val="28"/>
          <w:szCs w:val="28"/>
        </w:rPr>
      </w:pPr>
      <w:r w:rsidRPr="00AB0E4E">
        <w:rPr>
          <w:sz w:val="28"/>
          <w:szCs w:val="28"/>
        </w:rPr>
        <w:t>Ο ΡΟΛΟΣ ΤΟΥ ΜΗΝΙΣΚΟΥ</w:t>
      </w:r>
    </w:p>
    <w:p w:rsidR="005B4E51" w:rsidRPr="00AB0E4E" w:rsidRDefault="005B4E51" w:rsidP="005B4E51">
      <w:pPr>
        <w:numPr>
          <w:ilvl w:val="0"/>
          <w:numId w:val="5"/>
        </w:numPr>
        <w:jc w:val="both"/>
        <w:rPr>
          <w:sz w:val="28"/>
          <w:szCs w:val="28"/>
        </w:rPr>
      </w:pPr>
      <w:r w:rsidRPr="00AB0E4E">
        <w:rPr>
          <w:sz w:val="28"/>
          <w:szCs w:val="28"/>
        </w:rPr>
        <w:t>Η σταθερότητα στην άρθρωση του γόνατος</w:t>
      </w:r>
    </w:p>
    <w:p w:rsidR="005B4E51" w:rsidRPr="00AB0E4E" w:rsidRDefault="005B4E51" w:rsidP="005B4E51">
      <w:pPr>
        <w:numPr>
          <w:ilvl w:val="0"/>
          <w:numId w:val="5"/>
        </w:numPr>
        <w:jc w:val="both"/>
        <w:rPr>
          <w:sz w:val="28"/>
          <w:szCs w:val="28"/>
        </w:rPr>
      </w:pPr>
      <w:r w:rsidRPr="00AB0E4E">
        <w:rPr>
          <w:sz w:val="28"/>
          <w:szCs w:val="28"/>
        </w:rPr>
        <w:t>Συμβάλλουν στη λίπανση της άρθρωσης, η οποία μειώνεται έως και 20% όταν αυτοί λείπουν</w:t>
      </w:r>
    </w:p>
    <w:p w:rsidR="005B4E51" w:rsidRPr="00AB0E4E" w:rsidRDefault="005B4E51" w:rsidP="005B4E51">
      <w:pPr>
        <w:numPr>
          <w:ilvl w:val="0"/>
          <w:numId w:val="5"/>
        </w:numPr>
        <w:jc w:val="both"/>
        <w:rPr>
          <w:sz w:val="28"/>
          <w:szCs w:val="28"/>
        </w:rPr>
      </w:pPr>
      <w:r w:rsidRPr="00AB0E4E">
        <w:rPr>
          <w:sz w:val="28"/>
          <w:szCs w:val="28"/>
        </w:rPr>
        <w:t>Αυξάνουν την επιφάνεια επαφής μεταξύ μηριαίου οστού και κνήμης</w:t>
      </w:r>
    </w:p>
    <w:p w:rsidR="005B4E51" w:rsidRPr="00AB0E4E" w:rsidRDefault="005B4E51" w:rsidP="005B4E51">
      <w:pPr>
        <w:numPr>
          <w:ilvl w:val="0"/>
          <w:numId w:val="5"/>
        </w:numPr>
        <w:jc w:val="both"/>
        <w:rPr>
          <w:sz w:val="28"/>
          <w:szCs w:val="28"/>
        </w:rPr>
      </w:pPr>
      <w:r w:rsidRPr="00AB0E4E">
        <w:rPr>
          <w:sz w:val="28"/>
          <w:szCs w:val="28"/>
        </w:rPr>
        <w:t>Η απορρόφηση του απότομου φορτίου κατά την όρθια στάση και την κάμψη του γόνατος</w:t>
      </w:r>
    </w:p>
    <w:p w:rsidR="005B4E51" w:rsidRPr="00AB0E4E" w:rsidRDefault="005B4E51" w:rsidP="005B4E51">
      <w:pPr>
        <w:numPr>
          <w:ilvl w:val="0"/>
          <w:numId w:val="5"/>
        </w:numPr>
        <w:jc w:val="both"/>
        <w:rPr>
          <w:sz w:val="28"/>
          <w:szCs w:val="28"/>
        </w:rPr>
      </w:pPr>
      <w:r w:rsidRPr="00AB0E4E">
        <w:rPr>
          <w:sz w:val="28"/>
          <w:szCs w:val="28"/>
        </w:rPr>
        <w:t>Απορροφούν μέρος του φορτίου προστατεύοντας τον αρθρικό χόνδρο και τα οστά</w:t>
      </w:r>
    </w:p>
    <w:p w:rsidR="005B4E51" w:rsidRPr="00AB0E4E" w:rsidRDefault="005B4E51" w:rsidP="005B4E51">
      <w:pPr>
        <w:numPr>
          <w:ilvl w:val="0"/>
          <w:numId w:val="5"/>
        </w:numPr>
        <w:jc w:val="both"/>
        <w:rPr>
          <w:sz w:val="28"/>
          <w:szCs w:val="28"/>
        </w:rPr>
      </w:pPr>
      <w:r w:rsidRPr="00AB0E4E">
        <w:rPr>
          <w:sz w:val="28"/>
          <w:szCs w:val="28"/>
        </w:rPr>
        <w:t>Ο κάθε μηνίσκος αποτελείται από πυκνό κολλαγόνο ιστό και χονδρικά κύτταρα. Είναι δύο ημισεληνοειδείς σχηματισμοί. Παίζουν τον ρόλο αμορτισέρ</w:t>
      </w:r>
    </w:p>
    <w:p w:rsidR="005B4E51" w:rsidRDefault="005B4E51" w:rsidP="005B4E51">
      <w:pPr>
        <w:ind w:left="360"/>
        <w:jc w:val="both"/>
        <w:rPr>
          <w:sz w:val="28"/>
          <w:szCs w:val="28"/>
        </w:rPr>
      </w:pPr>
      <w:r w:rsidRPr="00AB0E4E">
        <w:rPr>
          <w:noProof/>
          <w:sz w:val="28"/>
          <w:szCs w:val="28"/>
          <w:lang w:eastAsia="el-GR"/>
        </w:rPr>
        <w:lastRenderedPageBreak/>
        <w:drawing>
          <wp:inline distT="0" distB="0" distL="0" distR="0">
            <wp:extent cx="2838450" cy="2914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914650"/>
                    </a:xfrm>
                    <a:prstGeom prst="rect">
                      <a:avLst/>
                    </a:prstGeom>
                    <a:noFill/>
                    <a:ln>
                      <a:noFill/>
                    </a:ln>
                  </pic:spPr>
                </pic:pic>
              </a:graphicData>
            </a:graphic>
          </wp:inline>
        </w:drawing>
      </w:r>
    </w:p>
    <w:p w:rsidR="005B4E51" w:rsidRDefault="005B4E51" w:rsidP="005B4E51">
      <w:pPr>
        <w:ind w:left="360"/>
        <w:jc w:val="both"/>
        <w:rPr>
          <w:sz w:val="28"/>
          <w:szCs w:val="28"/>
        </w:rPr>
      </w:pPr>
    </w:p>
    <w:p w:rsidR="005B4E51" w:rsidRDefault="005B4E51" w:rsidP="005B4E51">
      <w:pPr>
        <w:ind w:left="360"/>
        <w:jc w:val="both"/>
        <w:rPr>
          <w:sz w:val="28"/>
          <w:szCs w:val="28"/>
        </w:rPr>
      </w:pPr>
    </w:p>
    <w:p w:rsidR="005B4E51" w:rsidRPr="00AB0E4E" w:rsidRDefault="005B4E51" w:rsidP="005B4E51">
      <w:pPr>
        <w:ind w:left="360"/>
        <w:jc w:val="both"/>
        <w:rPr>
          <w:sz w:val="28"/>
          <w:szCs w:val="28"/>
        </w:rPr>
      </w:pPr>
      <w:r w:rsidRPr="00AB0E4E">
        <w:rPr>
          <w:sz w:val="28"/>
          <w:szCs w:val="28"/>
        </w:rPr>
        <w:t>ΠΑΘΗΣΕΙΣ ΓΟΝΑΤΟΣ</w:t>
      </w:r>
    </w:p>
    <w:p w:rsidR="005B4E51" w:rsidRPr="00AB0E4E" w:rsidRDefault="005B4E51" w:rsidP="005B4E51">
      <w:pPr>
        <w:numPr>
          <w:ilvl w:val="0"/>
          <w:numId w:val="6"/>
        </w:numPr>
        <w:jc w:val="both"/>
        <w:rPr>
          <w:sz w:val="28"/>
          <w:szCs w:val="28"/>
        </w:rPr>
      </w:pPr>
      <w:r w:rsidRPr="00AB0E4E">
        <w:rPr>
          <w:sz w:val="28"/>
          <w:szCs w:val="28"/>
        </w:rPr>
        <w:t xml:space="preserve">Τραυματισμός (διάστρεμμα, </w:t>
      </w:r>
      <w:r>
        <w:rPr>
          <w:sz w:val="28"/>
          <w:szCs w:val="28"/>
        </w:rPr>
        <w:t xml:space="preserve">ρήξη μηνίσκου, </w:t>
      </w:r>
      <w:r w:rsidRPr="00AB0E4E">
        <w:rPr>
          <w:sz w:val="28"/>
          <w:szCs w:val="28"/>
        </w:rPr>
        <w:t>ρήξεις συνδέσμων</w:t>
      </w:r>
      <w:r>
        <w:rPr>
          <w:sz w:val="28"/>
          <w:szCs w:val="28"/>
        </w:rPr>
        <w:t>,</w:t>
      </w:r>
      <w:r w:rsidRPr="00AB0E4E">
        <w:rPr>
          <w:sz w:val="28"/>
          <w:szCs w:val="28"/>
        </w:rPr>
        <w:t xml:space="preserve"> κάταγμα μηριαίου, κάταγμα κνήμης, κάταγμα επιγονατίδας,</w:t>
      </w:r>
      <w:r>
        <w:rPr>
          <w:sz w:val="28"/>
          <w:szCs w:val="28"/>
        </w:rPr>
        <w:t xml:space="preserve"> </w:t>
      </w:r>
      <w:proofErr w:type="spellStart"/>
      <w:r>
        <w:rPr>
          <w:sz w:val="28"/>
          <w:szCs w:val="28"/>
        </w:rPr>
        <w:t>εξάρθρημα</w:t>
      </w:r>
      <w:proofErr w:type="spellEnd"/>
      <w:r>
        <w:rPr>
          <w:sz w:val="28"/>
          <w:szCs w:val="28"/>
        </w:rPr>
        <w:t xml:space="preserve"> επιγονατίδας</w:t>
      </w:r>
      <w:r w:rsidRPr="00AB0E4E">
        <w:rPr>
          <w:sz w:val="28"/>
          <w:szCs w:val="28"/>
        </w:rPr>
        <w:t>)</w:t>
      </w:r>
    </w:p>
    <w:p w:rsidR="005B4E51" w:rsidRDefault="005B4E51" w:rsidP="005B4E51">
      <w:pPr>
        <w:numPr>
          <w:ilvl w:val="0"/>
          <w:numId w:val="6"/>
        </w:numPr>
        <w:jc w:val="both"/>
        <w:rPr>
          <w:sz w:val="28"/>
          <w:szCs w:val="28"/>
        </w:rPr>
      </w:pPr>
      <w:r w:rsidRPr="00AB0E4E">
        <w:rPr>
          <w:sz w:val="28"/>
          <w:szCs w:val="28"/>
        </w:rPr>
        <w:t>Εκφυλιστικές παθήσεις</w:t>
      </w:r>
      <w:r>
        <w:rPr>
          <w:sz w:val="28"/>
          <w:szCs w:val="28"/>
        </w:rPr>
        <w:t xml:space="preserve"> (αρθρίτιδες)</w:t>
      </w:r>
    </w:p>
    <w:p w:rsidR="005B4E51" w:rsidRDefault="005B4E51" w:rsidP="005B4E51">
      <w:pPr>
        <w:ind w:left="360"/>
        <w:jc w:val="both"/>
        <w:rPr>
          <w:sz w:val="28"/>
          <w:szCs w:val="28"/>
        </w:rPr>
      </w:pPr>
    </w:p>
    <w:p w:rsidR="005B4E51" w:rsidRPr="00FD53B7" w:rsidRDefault="005B4E51" w:rsidP="005B4E51">
      <w:pPr>
        <w:ind w:left="360"/>
        <w:jc w:val="both"/>
        <w:rPr>
          <w:b/>
          <w:sz w:val="28"/>
          <w:szCs w:val="28"/>
          <w:u w:val="single"/>
        </w:rPr>
      </w:pPr>
      <w:r w:rsidRPr="00FD53B7">
        <w:rPr>
          <w:b/>
          <w:sz w:val="28"/>
          <w:szCs w:val="28"/>
          <w:u w:val="single"/>
        </w:rPr>
        <w:t>ΔΙΑΣΤΡΕΜΜΑ ΓΟΝΑΤΟΣ</w:t>
      </w:r>
    </w:p>
    <w:p w:rsidR="005B4E51" w:rsidRPr="005F2FF4" w:rsidRDefault="005B4E51" w:rsidP="005B4E51">
      <w:pPr>
        <w:ind w:left="360"/>
        <w:jc w:val="both"/>
        <w:rPr>
          <w:sz w:val="28"/>
          <w:szCs w:val="28"/>
        </w:rPr>
      </w:pPr>
      <w:r w:rsidRPr="00AB0E4E">
        <w:rPr>
          <w:sz w:val="28"/>
          <w:szCs w:val="28"/>
        </w:rPr>
        <w:t>Οι κακώσεις των μαλακών ιστών αντιμετωπίζονται με μέτρα που μειώνουν το οίδημα και ανακουφίζουν τον πόνο. Σοβαρά διαστρέμματα πιθανώς να χρειαστούν χειρουργική αποκατάσταση. Η εφαρμογή ενός νάρθηκα ξεκουράζει την τραυματισμένη περιοχή του γόνατος. Για τις πρώτες 24 – 48 ώρες τοποθετείται πάγος και στη συνέχεια μπορεί να εφαρμοσθεί θερμότητα. Μπορεί επίσης να εφαρμοσθεί πιεστική περίδεση. Το τραυματισμένο μέλος θα πρέπει να ανυψωθεί στο επίπεδο της καρδιάς ώστε να διευκολυνθεί η φλεβική επιστροφή και να ελαττωθεί το οίδημα. Κατά τη διάρκεια της αποκατάστασης πιθανώς να ενδείκνυται φυσικοθεραπεία</w:t>
      </w:r>
      <w:r w:rsidRPr="005F2FF4">
        <w:rPr>
          <w:sz w:val="28"/>
          <w:szCs w:val="28"/>
        </w:rPr>
        <w:t>.</w:t>
      </w:r>
      <w:bookmarkStart w:id="0" w:name="_GoBack"/>
      <w:bookmarkEnd w:id="0"/>
    </w:p>
    <w:sectPr w:rsidR="005B4E51" w:rsidRPr="005F2F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2FF"/>
    <w:multiLevelType w:val="hybridMultilevel"/>
    <w:tmpl w:val="CFA0C87A"/>
    <w:lvl w:ilvl="0" w:tplc="C8668D50">
      <w:start w:val="1"/>
      <w:numFmt w:val="bullet"/>
      <w:lvlText w:val=""/>
      <w:lvlJc w:val="left"/>
      <w:pPr>
        <w:tabs>
          <w:tab w:val="num" w:pos="720"/>
        </w:tabs>
        <w:ind w:left="720" w:hanging="360"/>
      </w:pPr>
      <w:rPr>
        <w:rFonts w:ascii="Wingdings" w:hAnsi="Wingdings" w:hint="default"/>
      </w:rPr>
    </w:lvl>
    <w:lvl w:ilvl="1" w:tplc="B840080C" w:tentative="1">
      <w:start w:val="1"/>
      <w:numFmt w:val="bullet"/>
      <w:lvlText w:val=""/>
      <w:lvlJc w:val="left"/>
      <w:pPr>
        <w:tabs>
          <w:tab w:val="num" w:pos="1440"/>
        </w:tabs>
        <w:ind w:left="1440" w:hanging="360"/>
      </w:pPr>
      <w:rPr>
        <w:rFonts w:ascii="Wingdings" w:hAnsi="Wingdings" w:hint="default"/>
      </w:rPr>
    </w:lvl>
    <w:lvl w:ilvl="2" w:tplc="EE3C0C06" w:tentative="1">
      <w:start w:val="1"/>
      <w:numFmt w:val="bullet"/>
      <w:lvlText w:val=""/>
      <w:lvlJc w:val="left"/>
      <w:pPr>
        <w:tabs>
          <w:tab w:val="num" w:pos="2160"/>
        </w:tabs>
        <w:ind w:left="2160" w:hanging="360"/>
      </w:pPr>
      <w:rPr>
        <w:rFonts w:ascii="Wingdings" w:hAnsi="Wingdings" w:hint="default"/>
      </w:rPr>
    </w:lvl>
    <w:lvl w:ilvl="3" w:tplc="A834584E" w:tentative="1">
      <w:start w:val="1"/>
      <w:numFmt w:val="bullet"/>
      <w:lvlText w:val=""/>
      <w:lvlJc w:val="left"/>
      <w:pPr>
        <w:tabs>
          <w:tab w:val="num" w:pos="2880"/>
        </w:tabs>
        <w:ind w:left="2880" w:hanging="360"/>
      </w:pPr>
      <w:rPr>
        <w:rFonts w:ascii="Wingdings" w:hAnsi="Wingdings" w:hint="default"/>
      </w:rPr>
    </w:lvl>
    <w:lvl w:ilvl="4" w:tplc="30C8CB54" w:tentative="1">
      <w:start w:val="1"/>
      <w:numFmt w:val="bullet"/>
      <w:lvlText w:val=""/>
      <w:lvlJc w:val="left"/>
      <w:pPr>
        <w:tabs>
          <w:tab w:val="num" w:pos="3600"/>
        </w:tabs>
        <w:ind w:left="3600" w:hanging="360"/>
      </w:pPr>
      <w:rPr>
        <w:rFonts w:ascii="Wingdings" w:hAnsi="Wingdings" w:hint="default"/>
      </w:rPr>
    </w:lvl>
    <w:lvl w:ilvl="5" w:tplc="CE52B0B8" w:tentative="1">
      <w:start w:val="1"/>
      <w:numFmt w:val="bullet"/>
      <w:lvlText w:val=""/>
      <w:lvlJc w:val="left"/>
      <w:pPr>
        <w:tabs>
          <w:tab w:val="num" w:pos="4320"/>
        </w:tabs>
        <w:ind w:left="4320" w:hanging="360"/>
      </w:pPr>
      <w:rPr>
        <w:rFonts w:ascii="Wingdings" w:hAnsi="Wingdings" w:hint="default"/>
      </w:rPr>
    </w:lvl>
    <w:lvl w:ilvl="6" w:tplc="07520EFA" w:tentative="1">
      <w:start w:val="1"/>
      <w:numFmt w:val="bullet"/>
      <w:lvlText w:val=""/>
      <w:lvlJc w:val="left"/>
      <w:pPr>
        <w:tabs>
          <w:tab w:val="num" w:pos="5040"/>
        </w:tabs>
        <w:ind w:left="5040" w:hanging="360"/>
      </w:pPr>
      <w:rPr>
        <w:rFonts w:ascii="Wingdings" w:hAnsi="Wingdings" w:hint="default"/>
      </w:rPr>
    </w:lvl>
    <w:lvl w:ilvl="7" w:tplc="C9820E1A" w:tentative="1">
      <w:start w:val="1"/>
      <w:numFmt w:val="bullet"/>
      <w:lvlText w:val=""/>
      <w:lvlJc w:val="left"/>
      <w:pPr>
        <w:tabs>
          <w:tab w:val="num" w:pos="5760"/>
        </w:tabs>
        <w:ind w:left="5760" w:hanging="360"/>
      </w:pPr>
      <w:rPr>
        <w:rFonts w:ascii="Wingdings" w:hAnsi="Wingdings" w:hint="default"/>
      </w:rPr>
    </w:lvl>
    <w:lvl w:ilvl="8" w:tplc="3B14EE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74E83"/>
    <w:multiLevelType w:val="hybridMultilevel"/>
    <w:tmpl w:val="5B34681C"/>
    <w:lvl w:ilvl="0" w:tplc="64E4FC1E">
      <w:start w:val="1"/>
      <w:numFmt w:val="bullet"/>
      <w:lvlText w:val=""/>
      <w:lvlJc w:val="left"/>
      <w:pPr>
        <w:tabs>
          <w:tab w:val="num" w:pos="720"/>
        </w:tabs>
        <w:ind w:left="720" w:hanging="360"/>
      </w:pPr>
      <w:rPr>
        <w:rFonts w:ascii="Wingdings" w:hAnsi="Wingdings" w:hint="default"/>
      </w:rPr>
    </w:lvl>
    <w:lvl w:ilvl="1" w:tplc="92289FE4" w:tentative="1">
      <w:start w:val="1"/>
      <w:numFmt w:val="bullet"/>
      <w:lvlText w:val=""/>
      <w:lvlJc w:val="left"/>
      <w:pPr>
        <w:tabs>
          <w:tab w:val="num" w:pos="1440"/>
        </w:tabs>
        <w:ind w:left="1440" w:hanging="360"/>
      </w:pPr>
      <w:rPr>
        <w:rFonts w:ascii="Wingdings" w:hAnsi="Wingdings" w:hint="default"/>
      </w:rPr>
    </w:lvl>
    <w:lvl w:ilvl="2" w:tplc="7CF67B16" w:tentative="1">
      <w:start w:val="1"/>
      <w:numFmt w:val="bullet"/>
      <w:lvlText w:val=""/>
      <w:lvlJc w:val="left"/>
      <w:pPr>
        <w:tabs>
          <w:tab w:val="num" w:pos="2160"/>
        </w:tabs>
        <w:ind w:left="2160" w:hanging="360"/>
      </w:pPr>
      <w:rPr>
        <w:rFonts w:ascii="Wingdings" w:hAnsi="Wingdings" w:hint="default"/>
      </w:rPr>
    </w:lvl>
    <w:lvl w:ilvl="3" w:tplc="8FC620AA" w:tentative="1">
      <w:start w:val="1"/>
      <w:numFmt w:val="bullet"/>
      <w:lvlText w:val=""/>
      <w:lvlJc w:val="left"/>
      <w:pPr>
        <w:tabs>
          <w:tab w:val="num" w:pos="2880"/>
        </w:tabs>
        <w:ind w:left="2880" w:hanging="360"/>
      </w:pPr>
      <w:rPr>
        <w:rFonts w:ascii="Wingdings" w:hAnsi="Wingdings" w:hint="default"/>
      </w:rPr>
    </w:lvl>
    <w:lvl w:ilvl="4" w:tplc="72520E7A" w:tentative="1">
      <w:start w:val="1"/>
      <w:numFmt w:val="bullet"/>
      <w:lvlText w:val=""/>
      <w:lvlJc w:val="left"/>
      <w:pPr>
        <w:tabs>
          <w:tab w:val="num" w:pos="3600"/>
        </w:tabs>
        <w:ind w:left="3600" w:hanging="360"/>
      </w:pPr>
      <w:rPr>
        <w:rFonts w:ascii="Wingdings" w:hAnsi="Wingdings" w:hint="default"/>
      </w:rPr>
    </w:lvl>
    <w:lvl w:ilvl="5" w:tplc="E4ECEB76" w:tentative="1">
      <w:start w:val="1"/>
      <w:numFmt w:val="bullet"/>
      <w:lvlText w:val=""/>
      <w:lvlJc w:val="left"/>
      <w:pPr>
        <w:tabs>
          <w:tab w:val="num" w:pos="4320"/>
        </w:tabs>
        <w:ind w:left="4320" w:hanging="360"/>
      </w:pPr>
      <w:rPr>
        <w:rFonts w:ascii="Wingdings" w:hAnsi="Wingdings" w:hint="default"/>
      </w:rPr>
    </w:lvl>
    <w:lvl w:ilvl="6" w:tplc="AD261B46" w:tentative="1">
      <w:start w:val="1"/>
      <w:numFmt w:val="bullet"/>
      <w:lvlText w:val=""/>
      <w:lvlJc w:val="left"/>
      <w:pPr>
        <w:tabs>
          <w:tab w:val="num" w:pos="5040"/>
        </w:tabs>
        <w:ind w:left="5040" w:hanging="360"/>
      </w:pPr>
      <w:rPr>
        <w:rFonts w:ascii="Wingdings" w:hAnsi="Wingdings" w:hint="default"/>
      </w:rPr>
    </w:lvl>
    <w:lvl w:ilvl="7" w:tplc="A94A30CE" w:tentative="1">
      <w:start w:val="1"/>
      <w:numFmt w:val="bullet"/>
      <w:lvlText w:val=""/>
      <w:lvlJc w:val="left"/>
      <w:pPr>
        <w:tabs>
          <w:tab w:val="num" w:pos="5760"/>
        </w:tabs>
        <w:ind w:left="5760" w:hanging="360"/>
      </w:pPr>
      <w:rPr>
        <w:rFonts w:ascii="Wingdings" w:hAnsi="Wingdings" w:hint="default"/>
      </w:rPr>
    </w:lvl>
    <w:lvl w:ilvl="8" w:tplc="95FA39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44686"/>
    <w:multiLevelType w:val="hybridMultilevel"/>
    <w:tmpl w:val="AFBAE44A"/>
    <w:lvl w:ilvl="0" w:tplc="9E5CD674">
      <w:start w:val="1"/>
      <w:numFmt w:val="bullet"/>
      <w:lvlText w:val=""/>
      <w:lvlJc w:val="left"/>
      <w:pPr>
        <w:tabs>
          <w:tab w:val="num" w:pos="720"/>
        </w:tabs>
        <w:ind w:left="720" w:hanging="360"/>
      </w:pPr>
      <w:rPr>
        <w:rFonts w:ascii="Wingdings" w:hAnsi="Wingdings" w:hint="default"/>
      </w:rPr>
    </w:lvl>
    <w:lvl w:ilvl="1" w:tplc="D6B43732" w:tentative="1">
      <w:start w:val="1"/>
      <w:numFmt w:val="bullet"/>
      <w:lvlText w:val=""/>
      <w:lvlJc w:val="left"/>
      <w:pPr>
        <w:tabs>
          <w:tab w:val="num" w:pos="1440"/>
        </w:tabs>
        <w:ind w:left="1440" w:hanging="360"/>
      </w:pPr>
      <w:rPr>
        <w:rFonts w:ascii="Wingdings" w:hAnsi="Wingdings" w:hint="default"/>
      </w:rPr>
    </w:lvl>
    <w:lvl w:ilvl="2" w:tplc="D8A4BFAE" w:tentative="1">
      <w:start w:val="1"/>
      <w:numFmt w:val="bullet"/>
      <w:lvlText w:val=""/>
      <w:lvlJc w:val="left"/>
      <w:pPr>
        <w:tabs>
          <w:tab w:val="num" w:pos="2160"/>
        </w:tabs>
        <w:ind w:left="2160" w:hanging="360"/>
      </w:pPr>
      <w:rPr>
        <w:rFonts w:ascii="Wingdings" w:hAnsi="Wingdings" w:hint="default"/>
      </w:rPr>
    </w:lvl>
    <w:lvl w:ilvl="3" w:tplc="184441E6" w:tentative="1">
      <w:start w:val="1"/>
      <w:numFmt w:val="bullet"/>
      <w:lvlText w:val=""/>
      <w:lvlJc w:val="left"/>
      <w:pPr>
        <w:tabs>
          <w:tab w:val="num" w:pos="2880"/>
        </w:tabs>
        <w:ind w:left="2880" w:hanging="360"/>
      </w:pPr>
      <w:rPr>
        <w:rFonts w:ascii="Wingdings" w:hAnsi="Wingdings" w:hint="default"/>
      </w:rPr>
    </w:lvl>
    <w:lvl w:ilvl="4" w:tplc="98E8969C" w:tentative="1">
      <w:start w:val="1"/>
      <w:numFmt w:val="bullet"/>
      <w:lvlText w:val=""/>
      <w:lvlJc w:val="left"/>
      <w:pPr>
        <w:tabs>
          <w:tab w:val="num" w:pos="3600"/>
        </w:tabs>
        <w:ind w:left="3600" w:hanging="360"/>
      </w:pPr>
      <w:rPr>
        <w:rFonts w:ascii="Wingdings" w:hAnsi="Wingdings" w:hint="default"/>
      </w:rPr>
    </w:lvl>
    <w:lvl w:ilvl="5" w:tplc="8AD6DFD4" w:tentative="1">
      <w:start w:val="1"/>
      <w:numFmt w:val="bullet"/>
      <w:lvlText w:val=""/>
      <w:lvlJc w:val="left"/>
      <w:pPr>
        <w:tabs>
          <w:tab w:val="num" w:pos="4320"/>
        </w:tabs>
        <w:ind w:left="4320" w:hanging="360"/>
      </w:pPr>
      <w:rPr>
        <w:rFonts w:ascii="Wingdings" w:hAnsi="Wingdings" w:hint="default"/>
      </w:rPr>
    </w:lvl>
    <w:lvl w:ilvl="6" w:tplc="5B843F58" w:tentative="1">
      <w:start w:val="1"/>
      <w:numFmt w:val="bullet"/>
      <w:lvlText w:val=""/>
      <w:lvlJc w:val="left"/>
      <w:pPr>
        <w:tabs>
          <w:tab w:val="num" w:pos="5040"/>
        </w:tabs>
        <w:ind w:left="5040" w:hanging="360"/>
      </w:pPr>
      <w:rPr>
        <w:rFonts w:ascii="Wingdings" w:hAnsi="Wingdings" w:hint="default"/>
      </w:rPr>
    </w:lvl>
    <w:lvl w:ilvl="7" w:tplc="6C300A6A" w:tentative="1">
      <w:start w:val="1"/>
      <w:numFmt w:val="bullet"/>
      <w:lvlText w:val=""/>
      <w:lvlJc w:val="left"/>
      <w:pPr>
        <w:tabs>
          <w:tab w:val="num" w:pos="5760"/>
        </w:tabs>
        <w:ind w:left="5760" w:hanging="360"/>
      </w:pPr>
      <w:rPr>
        <w:rFonts w:ascii="Wingdings" w:hAnsi="Wingdings" w:hint="default"/>
      </w:rPr>
    </w:lvl>
    <w:lvl w:ilvl="8" w:tplc="D382D6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161F05"/>
    <w:multiLevelType w:val="hybridMultilevel"/>
    <w:tmpl w:val="5F2EDE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69E5A95"/>
    <w:multiLevelType w:val="hybridMultilevel"/>
    <w:tmpl w:val="BD1696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014458D"/>
    <w:multiLevelType w:val="hybridMultilevel"/>
    <w:tmpl w:val="DDDA9572"/>
    <w:lvl w:ilvl="0" w:tplc="C308978C">
      <w:start w:val="1"/>
      <w:numFmt w:val="bullet"/>
      <w:lvlText w:val=""/>
      <w:lvlJc w:val="left"/>
      <w:pPr>
        <w:tabs>
          <w:tab w:val="num" w:pos="720"/>
        </w:tabs>
        <w:ind w:left="720" w:hanging="360"/>
      </w:pPr>
      <w:rPr>
        <w:rFonts w:ascii="Wingdings" w:hAnsi="Wingdings" w:hint="default"/>
      </w:rPr>
    </w:lvl>
    <w:lvl w:ilvl="1" w:tplc="567C4548" w:tentative="1">
      <w:start w:val="1"/>
      <w:numFmt w:val="bullet"/>
      <w:lvlText w:val=""/>
      <w:lvlJc w:val="left"/>
      <w:pPr>
        <w:tabs>
          <w:tab w:val="num" w:pos="1440"/>
        </w:tabs>
        <w:ind w:left="1440" w:hanging="360"/>
      </w:pPr>
      <w:rPr>
        <w:rFonts w:ascii="Wingdings" w:hAnsi="Wingdings" w:hint="default"/>
      </w:rPr>
    </w:lvl>
    <w:lvl w:ilvl="2" w:tplc="4A169B98" w:tentative="1">
      <w:start w:val="1"/>
      <w:numFmt w:val="bullet"/>
      <w:lvlText w:val=""/>
      <w:lvlJc w:val="left"/>
      <w:pPr>
        <w:tabs>
          <w:tab w:val="num" w:pos="2160"/>
        </w:tabs>
        <w:ind w:left="2160" w:hanging="360"/>
      </w:pPr>
      <w:rPr>
        <w:rFonts w:ascii="Wingdings" w:hAnsi="Wingdings" w:hint="default"/>
      </w:rPr>
    </w:lvl>
    <w:lvl w:ilvl="3" w:tplc="9710F08E" w:tentative="1">
      <w:start w:val="1"/>
      <w:numFmt w:val="bullet"/>
      <w:lvlText w:val=""/>
      <w:lvlJc w:val="left"/>
      <w:pPr>
        <w:tabs>
          <w:tab w:val="num" w:pos="2880"/>
        </w:tabs>
        <w:ind w:left="2880" w:hanging="360"/>
      </w:pPr>
      <w:rPr>
        <w:rFonts w:ascii="Wingdings" w:hAnsi="Wingdings" w:hint="default"/>
      </w:rPr>
    </w:lvl>
    <w:lvl w:ilvl="4" w:tplc="2300419E" w:tentative="1">
      <w:start w:val="1"/>
      <w:numFmt w:val="bullet"/>
      <w:lvlText w:val=""/>
      <w:lvlJc w:val="left"/>
      <w:pPr>
        <w:tabs>
          <w:tab w:val="num" w:pos="3600"/>
        </w:tabs>
        <w:ind w:left="3600" w:hanging="360"/>
      </w:pPr>
      <w:rPr>
        <w:rFonts w:ascii="Wingdings" w:hAnsi="Wingdings" w:hint="default"/>
      </w:rPr>
    </w:lvl>
    <w:lvl w:ilvl="5" w:tplc="D9F64AE4" w:tentative="1">
      <w:start w:val="1"/>
      <w:numFmt w:val="bullet"/>
      <w:lvlText w:val=""/>
      <w:lvlJc w:val="left"/>
      <w:pPr>
        <w:tabs>
          <w:tab w:val="num" w:pos="4320"/>
        </w:tabs>
        <w:ind w:left="4320" w:hanging="360"/>
      </w:pPr>
      <w:rPr>
        <w:rFonts w:ascii="Wingdings" w:hAnsi="Wingdings" w:hint="default"/>
      </w:rPr>
    </w:lvl>
    <w:lvl w:ilvl="6" w:tplc="9B42A576" w:tentative="1">
      <w:start w:val="1"/>
      <w:numFmt w:val="bullet"/>
      <w:lvlText w:val=""/>
      <w:lvlJc w:val="left"/>
      <w:pPr>
        <w:tabs>
          <w:tab w:val="num" w:pos="5040"/>
        </w:tabs>
        <w:ind w:left="5040" w:hanging="360"/>
      </w:pPr>
      <w:rPr>
        <w:rFonts w:ascii="Wingdings" w:hAnsi="Wingdings" w:hint="default"/>
      </w:rPr>
    </w:lvl>
    <w:lvl w:ilvl="7" w:tplc="1B20E12A" w:tentative="1">
      <w:start w:val="1"/>
      <w:numFmt w:val="bullet"/>
      <w:lvlText w:val=""/>
      <w:lvlJc w:val="left"/>
      <w:pPr>
        <w:tabs>
          <w:tab w:val="num" w:pos="5760"/>
        </w:tabs>
        <w:ind w:left="5760" w:hanging="360"/>
      </w:pPr>
      <w:rPr>
        <w:rFonts w:ascii="Wingdings" w:hAnsi="Wingdings" w:hint="default"/>
      </w:rPr>
    </w:lvl>
    <w:lvl w:ilvl="8" w:tplc="9CE8FC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A298D"/>
    <w:multiLevelType w:val="hybridMultilevel"/>
    <w:tmpl w:val="A704EBDA"/>
    <w:lvl w:ilvl="0" w:tplc="2FF6469A">
      <w:start w:val="1"/>
      <w:numFmt w:val="bullet"/>
      <w:lvlText w:val=""/>
      <w:lvlJc w:val="left"/>
      <w:pPr>
        <w:tabs>
          <w:tab w:val="num" w:pos="720"/>
        </w:tabs>
        <w:ind w:left="720" w:hanging="360"/>
      </w:pPr>
      <w:rPr>
        <w:rFonts w:ascii="Wingdings" w:hAnsi="Wingdings" w:hint="default"/>
      </w:rPr>
    </w:lvl>
    <w:lvl w:ilvl="1" w:tplc="E85A5B42" w:tentative="1">
      <w:start w:val="1"/>
      <w:numFmt w:val="bullet"/>
      <w:lvlText w:val=""/>
      <w:lvlJc w:val="left"/>
      <w:pPr>
        <w:tabs>
          <w:tab w:val="num" w:pos="1440"/>
        </w:tabs>
        <w:ind w:left="1440" w:hanging="360"/>
      </w:pPr>
      <w:rPr>
        <w:rFonts w:ascii="Wingdings" w:hAnsi="Wingdings" w:hint="default"/>
      </w:rPr>
    </w:lvl>
    <w:lvl w:ilvl="2" w:tplc="74F07AE6" w:tentative="1">
      <w:start w:val="1"/>
      <w:numFmt w:val="bullet"/>
      <w:lvlText w:val=""/>
      <w:lvlJc w:val="left"/>
      <w:pPr>
        <w:tabs>
          <w:tab w:val="num" w:pos="2160"/>
        </w:tabs>
        <w:ind w:left="2160" w:hanging="360"/>
      </w:pPr>
      <w:rPr>
        <w:rFonts w:ascii="Wingdings" w:hAnsi="Wingdings" w:hint="default"/>
      </w:rPr>
    </w:lvl>
    <w:lvl w:ilvl="3" w:tplc="607E1734" w:tentative="1">
      <w:start w:val="1"/>
      <w:numFmt w:val="bullet"/>
      <w:lvlText w:val=""/>
      <w:lvlJc w:val="left"/>
      <w:pPr>
        <w:tabs>
          <w:tab w:val="num" w:pos="2880"/>
        </w:tabs>
        <w:ind w:left="2880" w:hanging="360"/>
      </w:pPr>
      <w:rPr>
        <w:rFonts w:ascii="Wingdings" w:hAnsi="Wingdings" w:hint="default"/>
      </w:rPr>
    </w:lvl>
    <w:lvl w:ilvl="4" w:tplc="A4920098" w:tentative="1">
      <w:start w:val="1"/>
      <w:numFmt w:val="bullet"/>
      <w:lvlText w:val=""/>
      <w:lvlJc w:val="left"/>
      <w:pPr>
        <w:tabs>
          <w:tab w:val="num" w:pos="3600"/>
        </w:tabs>
        <w:ind w:left="3600" w:hanging="360"/>
      </w:pPr>
      <w:rPr>
        <w:rFonts w:ascii="Wingdings" w:hAnsi="Wingdings" w:hint="default"/>
      </w:rPr>
    </w:lvl>
    <w:lvl w:ilvl="5" w:tplc="329022B4" w:tentative="1">
      <w:start w:val="1"/>
      <w:numFmt w:val="bullet"/>
      <w:lvlText w:val=""/>
      <w:lvlJc w:val="left"/>
      <w:pPr>
        <w:tabs>
          <w:tab w:val="num" w:pos="4320"/>
        </w:tabs>
        <w:ind w:left="4320" w:hanging="360"/>
      </w:pPr>
      <w:rPr>
        <w:rFonts w:ascii="Wingdings" w:hAnsi="Wingdings" w:hint="default"/>
      </w:rPr>
    </w:lvl>
    <w:lvl w:ilvl="6" w:tplc="96081FC0" w:tentative="1">
      <w:start w:val="1"/>
      <w:numFmt w:val="bullet"/>
      <w:lvlText w:val=""/>
      <w:lvlJc w:val="left"/>
      <w:pPr>
        <w:tabs>
          <w:tab w:val="num" w:pos="5040"/>
        </w:tabs>
        <w:ind w:left="5040" w:hanging="360"/>
      </w:pPr>
      <w:rPr>
        <w:rFonts w:ascii="Wingdings" w:hAnsi="Wingdings" w:hint="default"/>
      </w:rPr>
    </w:lvl>
    <w:lvl w:ilvl="7" w:tplc="5D2A885C" w:tentative="1">
      <w:start w:val="1"/>
      <w:numFmt w:val="bullet"/>
      <w:lvlText w:val=""/>
      <w:lvlJc w:val="left"/>
      <w:pPr>
        <w:tabs>
          <w:tab w:val="num" w:pos="5760"/>
        </w:tabs>
        <w:ind w:left="5760" w:hanging="360"/>
      </w:pPr>
      <w:rPr>
        <w:rFonts w:ascii="Wingdings" w:hAnsi="Wingdings" w:hint="default"/>
      </w:rPr>
    </w:lvl>
    <w:lvl w:ilvl="8" w:tplc="CF9068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4C3DC7"/>
    <w:multiLevelType w:val="hybridMultilevel"/>
    <w:tmpl w:val="5C687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374184"/>
    <w:multiLevelType w:val="hybridMultilevel"/>
    <w:tmpl w:val="307C803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E5562EB"/>
    <w:multiLevelType w:val="hybridMultilevel"/>
    <w:tmpl w:val="35AC88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51"/>
    <w:rsid w:val="005B4E51"/>
    <w:rsid w:val="00A20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66D9"/>
  <w15:chartTrackingRefBased/>
  <w15:docId w15:val="{2A6EC345-9187-4491-8582-F6BDF80B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5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884D-ECA7-4085-9462-98FCF024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1376</Words>
  <Characters>7435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2021-03-31T15:02:00Z</dcterms:created>
  <dcterms:modified xsi:type="dcterms:W3CDTF">2021-03-31T15:08:00Z</dcterms:modified>
</cp:coreProperties>
</file>