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37A06" w14:textId="77777777" w:rsidR="006A2364" w:rsidRDefault="006A2364" w:rsidP="006A2364">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u w:val="single"/>
          <w:lang w:eastAsia="el-GR"/>
        </w:rPr>
        <w:t xml:space="preserve">  ΚΕΦΑΛΑΙΟ ΠΕΜΠΤΟ - ΣΤΟΙΧΕΙΑ ΕΜΠΟΡΙΚΟΥ ΔΙΚΑΙΟΥ</w:t>
      </w:r>
    </w:p>
    <w:p w14:paraId="2D0D176A" w14:textId="77777777" w:rsidR="006A2364" w:rsidRDefault="006A2364" w:rsidP="006A2364">
      <w:pPr>
        <w:spacing w:after="0" w:line="240" w:lineRule="auto"/>
        <w:rPr>
          <w:rFonts w:ascii="Times New Roman" w:eastAsia="Times New Roman" w:hAnsi="Times New Roman"/>
          <w:b/>
          <w:sz w:val="24"/>
          <w:szCs w:val="24"/>
          <w:lang w:eastAsia="el-GR"/>
        </w:rPr>
      </w:pPr>
    </w:p>
    <w:p w14:paraId="6A48122D"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 ΕΙΣΑΓΩΓΗ</w:t>
      </w:r>
    </w:p>
    <w:p w14:paraId="69EE2BED"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71180C4B"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w:t>
      </w:r>
    </w:p>
    <w:p w14:paraId="429C9A59"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0CDA20F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w:t>
      </w:r>
      <w:r>
        <w:rPr>
          <w:rFonts w:ascii="Times New Roman" w:eastAsia="Times New Roman" w:hAnsi="Times New Roman"/>
          <w:b/>
          <w:sz w:val="24"/>
          <w:szCs w:val="24"/>
          <w:lang w:eastAsia="el-GR"/>
        </w:rPr>
        <w:t>εμπόριο</w:t>
      </w:r>
      <w:r>
        <w:rPr>
          <w:rFonts w:ascii="Times New Roman" w:eastAsia="Times New Roman" w:hAnsi="Times New Roman"/>
          <w:sz w:val="24"/>
          <w:szCs w:val="24"/>
          <w:lang w:eastAsia="el-GR"/>
        </w:rPr>
        <w:t xml:space="preserve"> είναι η διαμεσολάβηση μεταξύ παραγωγής και κατανάλωσης, αφού συντελεί στην κυκλοφορία του οικονομικού αγαθού από τον παραγωγό στον καταναλωτή με τη μεσολάβηση τρίτου προσώπου.</w:t>
      </w:r>
    </w:p>
    <w:p w14:paraId="272FC5BA"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EC13F2B"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Εμπορικό Δίκαιο</w:t>
      </w:r>
      <w:r>
        <w:rPr>
          <w:rFonts w:ascii="Times New Roman" w:eastAsia="Times New Roman" w:hAnsi="Times New Roman"/>
          <w:sz w:val="24"/>
          <w:szCs w:val="24"/>
          <w:lang w:eastAsia="el-GR"/>
        </w:rPr>
        <w:t xml:space="preserve"> είναι το σύνολο των κανόνων που ρυθμίζουν τις εμπορικές συναλλαγές. Το Εμπορικό Δίκαιο είναι τμήμα του Ιδιωτικού Δικαίου.</w:t>
      </w:r>
    </w:p>
    <w:p w14:paraId="06A1433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39C72B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σχέση των κανόνων του Αστικού Δικαίου με τους κανόνες του Εμπορικού Δικαίου είναι συμπληρωματική, δηλαδή οι κανόνες του Αστικού Δικαίου εφαρμόζονται για τη συμπλήρωση των κενών του Εμπορικού Δικαίου.</w:t>
      </w:r>
    </w:p>
    <w:p w14:paraId="53E9B93C"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8741C39"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Πηγές</w:t>
      </w:r>
    </w:p>
    <w:p w14:paraId="296B7FFD"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1C19D91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1)Ο Γαλλικός Εμπορικός Κώδικας, που εισήλθε στην Ελλάδα στις 15-11-1821 με τη Νομική Διάταξη της Ανατολικής Χέρσου Ελλάδας,</w:t>
      </w:r>
    </w:p>
    <w:p w14:paraId="26AAFCF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8B7318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 Οι τροποποιήσεις του Γαλλικού Εμπορικού Κώδικα.</w:t>
      </w:r>
    </w:p>
    <w:p w14:paraId="76F3B872"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EF7D44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 Τα έθιμα</w:t>
      </w:r>
    </w:p>
    <w:p w14:paraId="049803D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w:t>
      </w:r>
    </w:p>
    <w:p w14:paraId="56D8D4D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4) Οι εμπορικές συνήθειες ως έμμεση πηγή.</w:t>
      </w:r>
    </w:p>
    <w:p w14:paraId="5769B4E9"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D4E3E11"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Διακρίσεις</w:t>
      </w:r>
    </w:p>
    <w:p w14:paraId="0DAFC97A"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BD102BF"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1)Γενικό Εμπορικό Δίκαιο, που ρυθμίζει τις εμπορικές πράξεις και τους εμπόρους.</w:t>
      </w:r>
    </w:p>
    <w:p w14:paraId="0C63206C"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1DF8A3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2)Δίκαιο Βιομηχανικής Ιδιοκτησίας, που ρυθμίζει κυρίως το βιομηχανικό και εμπορικό επάγγελμα</w:t>
      </w:r>
    </w:p>
    <w:p w14:paraId="07C5C4D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w:t>
      </w:r>
    </w:p>
    <w:p w14:paraId="491DE8D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 Δίκαιο των Εμπορικών Εταιρειών.</w:t>
      </w:r>
    </w:p>
    <w:p w14:paraId="1B7A4D6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DF9602F"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4) Δίκαιο των Αξιόγραφων.</w:t>
      </w:r>
    </w:p>
    <w:p w14:paraId="22EBC22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983BB7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5) Ασφαλιστικό Δίκαιο, που ρυθμίζει τη χερσαία ασφάλιση (ζημιών και ζωής).</w:t>
      </w:r>
    </w:p>
    <w:p w14:paraId="5DBB9CA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1754CA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6) Ναυτικό Δίκαιο, που ρυθμίζει τη ναυτιλία.</w:t>
      </w:r>
    </w:p>
    <w:p w14:paraId="0C0B171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0816E1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7)Πτωχευτικό Δίκαιο, που ρυθμίζει την κατά δίκαιο τρόπο ικανοποίηση των πιστωτών εμπόρου που πτώχευσε.</w:t>
      </w:r>
    </w:p>
    <w:p w14:paraId="2069A8E3"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1080C899"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Β) ΓΕΝΙΚΟ ΜΕΡΟΣ ΤΟΥ ΕΜΠΟΡΙΚΟΥ ΔΙΚΑΙΟΥ</w:t>
      </w:r>
    </w:p>
    <w:p w14:paraId="379C5349"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0333F479" w14:textId="77777777" w:rsidR="006A2364" w:rsidRPr="00F95FF2"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Εμπορικές Πράξεις – Συστήματα προσδιορισμού</w:t>
      </w:r>
    </w:p>
    <w:p w14:paraId="7B3672C3" w14:textId="77777777" w:rsidR="006A2364" w:rsidRPr="00F95FF2" w:rsidRDefault="006A2364" w:rsidP="006A2364">
      <w:pPr>
        <w:spacing w:after="0" w:line="240" w:lineRule="auto"/>
        <w:jc w:val="both"/>
        <w:rPr>
          <w:rFonts w:ascii="Times New Roman" w:eastAsia="Times New Roman" w:hAnsi="Times New Roman"/>
          <w:b/>
          <w:sz w:val="24"/>
          <w:szCs w:val="24"/>
          <w:lang w:eastAsia="el-GR"/>
        </w:rPr>
      </w:pPr>
    </w:p>
    <w:p w14:paraId="72DD9481" w14:textId="3FC426EF" w:rsidR="006A2364" w:rsidRPr="00F95FF2" w:rsidRDefault="006A2364" w:rsidP="00F95FF2">
      <w:pPr>
        <w:pStyle w:val="ListParagraph"/>
        <w:numPr>
          <w:ilvl w:val="0"/>
          <w:numId w:val="4"/>
        </w:numPr>
        <w:rPr>
          <w:b/>
          <w:i/>
        </w:rPr>
      </w:pPr>
      <w:r w:rsidRPr="00F95FF2">
        <w:rPr>
          <w:b/>
          <w:i/>
        </w:rPr>
        <w:lastRenderedPageBreak/>
        <w:t>Με βάση ποια συστήματα προσδιορίζονται οι εμπορικές πράξεις και ποιο σύστημα ισχύει στην Ελλάδα;</w:t>
      </w:r>
    </w:p>
    <w:p w14:paraId="39971EC3"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7583E91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w:t>
      </w:r>
      <w:r>
        <w:rPr>
          <w:rFonts w:ascii="Times New Roman" w:eastAsia="Times New Roman" w:hAnsi="Times New Roman"/>
          <w:b/>
          <w:sz w:val="24"/>
          <w:szCs w:val="24"/>
          <w:lang w:eastAsia="el-GR"/>
        </w:rPr>
        <w:t>Αντικειμενικό Σύστημα</w:t>
      </w:r>
      <w:r>
        <w:rPr>
          <w:rFonts w:ascii="Times New Roman" w:eastAsia="Times New Roman" w:hAnsi="Times New Roman"/>
          <w:sz w:val="24"/>
          <w:szCs w:val="24"/>
          <w:lang w:eastAsia="el-GR"/>
        </w:rPr>
        <w:t>: Κατά το σύστημα αυτό οι εμπορικές πράξεις καθορίζονται από το νόμο, ανεξάρτητα αν γίνονται κατ’ επάγγελμα ή ευκαιριακά. Κατά το σύστημα αυτό το Εμπορικό Δίκαιο είναι το Δίκαιο του Εμπορίου.</w:t>
      </w:r>
    </w:p>
    <w:p w14:paraId="609217C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FA73A62"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w:t>
      </w:r>
      <w:r>
        <w:rPr>
          <w:rFonts w:ascii="Times New Roman" w:eastAsia="Times New Roman" w:hAnsi="Times New Roman"/>
          <w:b/>
          <w:sz w:val="24"/>
          <w:szCs w:val="24"/>
          <w:lang w:eastAsia="el-GR"/>
        </w:rPr>
        <w:t>Υποκειμενικό Σύστημα</w:t>
      </w:r>
      <w:r>
        <w:rPr>
          <w:rFonts w:ascii="Times New Roman" w:eastAsia="Times New Roman" w:hAnsi="Times New Roman"/>
          <w:sz w:val="24"/>
          <w:szCs w:val="24"/>
          <w:lang w:eastAsia="el-GR"/>
        </w:rPr>
        <w:t>: Κατά το σύστημα αυτό σημασία έχει η ιδιότητα του προσώπου που ενεργεί την πράξη. Μόνο η πράξη εμπόρου είναι πράξη εμπορική. Κατά το σύστημα αυτό το Εμπορικό Δίκαιο είναι το Δίκαιο των εμπόρων.</w:t>
      </w:r>
    </w:p>
    <w:p w14:paraId="2D779C9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0BE2DC8"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w:t>
      </w:r>
      <w:r>
        <w:rPr>
          <w:rFonts w:ascii="Times New Roman" w:eastAsia="Times New Roman" w:hAnsi="Times New Roman"/>
          <w:b/>
          <w:sz w:val="24"/>
          <w:szCs w:val="24"/>
          <w:lang w:eastAsia="el-GR"/>
        </w:rPr>
        <w:t>Σύστημα των εμπορικών επιχειρήσεων</w:t>
      </w:r>
      <w:r>
        <w:rPr>
          <w:rFonts w:ascii="Times New Roman" w:eastAsia="Times New Roman" w:hAnsi="Times New Roman"/>
          <w:sz w:val="24"/>
          <w:szCs w:val="24"/>
          <w:lang w:eastAsia="el-GR"/>
        </w:rPr>
        <w:t>: Κατά το σύστημα αυτό σημασία έχει η ιδιότητα του φορέα ως επιχειρηματία. Εμπορικό Δίκαιο, επομένως, είναι το Δίκαιο των οργανωμένων εμπορικών επιχειρήσεων.</w:t>
      </w:r>
    </w:p>
    <w:p w14:paraId="7AEF39F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68F3FD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Στην Ελλάδα σήμερα επικρατεί </w:t>
      </w:r>
      <w:r>
        <w:rPr>
          <w:rFonts w:ascii="Times New Roman" w:eastAsia="Times New Roman" w:hAnsi="Times New Roman"/>
          <w:b/>
          <w:sz w:val="24"/>
          <w:szCs w:val="24"/>
          <w:lang w:eastAsia="el-GR"/>
        </w:rPr>
        <w:t>μικτό σύστημα</w:t>
      </w:r>
      <w:r>
        <w:rPr>
          <w:rFonts w:ascii="Times New Roman" w:eastAsia="Times New Roman" w:hAnsi="Times New Roman"/>
          <w:sz w:val="24"/>
          <w:szCs w:val="24"/>
          <w:lang w:eastAsia="el-GR"/>
        </w:rPr>
        <w:t xml:space="preserve"> προσδιορισμού των εμπορικών πράξεων, δηλαδή συνδυασμός αντικειμενικού και υποκειμενικού συστήματος. Υπάρχουν πράξεις που απαριθμούνται στο νόμο ως εμπορικές και άλλες οι οποίες γίνονται εμπορικές, είτε γιατί γίνονται από έμπορο χάριν της εμπορίας του, είτε γιατί εξαρτώνται από άλλη κύρια πράξη που είναι πρωτότυπα εμπορική.</w:t>
      </w:r>
    </w:p>
    <w:p w14:paraId="00914B9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10CA415"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Διαίρεση εμπορικών πράξεων</w:t>
      </w:r>
    </w:p>
    <w:p w14:paraId="3CFFB27D"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386F4A31" w14:textId="0DFD802F" w:rsidR="006A2364" w:rsidRPr="00F95FF2" w:rsidRDefault="006A2364" w:rsidP="00F95FF2">
      <w:pPr>
        <w:pStyle w:val="ListParagraph"/>
        <w:numPr>
          <w:ilvl w:val="0"/>
          <w:numId w:val="4"/>
        </w:numPr>
        <w:rPr>
          <w:b/>
          <w:i/>
        </w:rPr>
      </w:pPr>
      <w:r w:rsidRPr="00F95FF2">
        <w:rPr>
          <w:b/>
          <w:i/>
        </w:rPr>
        <w:t>Πώς διακρίνονται οι εμπορικές πράξεις;</w:t>
      </w:r>
    </w:p>
    <w:p w14:paraId="207DF90B"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1BC7DA2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Οι εμπορικές πράξεις διακρίνονται σε πρωτότυπες ή αντικειμενικές και σε </w:t>
      </w:r>
      <w:proofErr w:type="spellStart"/>
      <w:r>
        <w:rPr>
          <w:rFonts w:ascii="Times New Roman" w:eastAsia="Times New Roman" w:hAnsi="Times New Roman"/>
          <w:sz w:val="24"/>
          <w:szCs w:val="24"/>
          <w:lang w:eastAsia="el-GR"/>
        </w:rPr>
        <w:t>ποαράγωγες</w:t>
      </w:r>
      <w:proofErr w:type="spellEnd"/>
      <w:r>
        <w:rPr>
          <w:rFonts w:ascii="Times New Roman" w:eastAsia="Times New Roman" w:hAnsi="Times New Roman"/>
          <w:sz w:val="24"/>
          <w:szCs w:val="24"/>
          <w:lang w:eastAsia="el-GR"/>
        </w:rPr>
        <w:t>.</w:t>
      </w:r>
    </w:p>
    <w:p w14:paraId="5D09357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55485D2"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Πρωτότυπες ή αντικειμενικές εμπορικές πράξεις</w:t>
      </w:r>
    </w:p>
    <w:p w14:paraId="569EAB98"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029CC0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αυτές που χαρακτηρίζονται και απαριθμούνται από το νόμο ως εμπορικές, δηλαδή η εμπορικότητά τους δεν εξαρτάται ούτε από την εμπορική ιδιότητα αυτού που τις ενεργεί, ούτε από τον εμπορικό χαρακτήρα άλλης πράξης. Διακρίνονται σε χερσαίου και θαλασσίου εμπορίου.</w:t>
      </w:r>
    </w:p>
    <w:p w14:paraId="7E85BC6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B9A9A28"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Πρωτότυπες εμπορικές πράξεις χερσαίου εμπορίου</w:t>
      </w:r>
    </w:p>
    <w:p w14:paraId="2518D46A"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44999EEE"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i/>
          <w:sz w:val="24"/>
          <w:szCs w:val="24"/>
          <w:lang w:eastAsia="el-GR"/>
        </w:rPr>
        <w:t>1)Αγορά για μεταπώληση προϊόντων γης ή τέχνης</w:t>
      </w:r>
    </w:p>
    <w:p w14:paraId="5472E1A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648CC8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Προϋποθέσεις είναι:</w:t>
      </w:r>
    </w:p>
    <w:p w14:paraId="41DACAE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1A6EFC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α) </w:t>
      </w:r>
      <w:r>
        <w:rPr>
          <w:rFonts w:ascii="Times New Roman" w:eastAsia="Times New Roman" w:hAnsi="Times New Roman"/>
          <w:i/>
          <w:sz w:val="24"/>
          <w:szCs w:val="24"/>
          <w:lang w:eastAsia="el-GR"/>
        </w:rPr>
        <w:t>Αγορά</w:t>
      </w:r>
      <w:r>
        <w:rPr>
          <w:rFonts w:ascii="Times New Roman" w:eastAsia="Times New Roman" w:hAnsi="Times New Roman"/>
          <w:sz w:val="24"/>
          <w:szCs w:val="24"/>
          <w:lang w:eastAsia="el-GR"/>
        </w:rPr>
        <w:t xml:space="preserve">, δηλαδή απόκτηση με σύμβαση και επαχθή αιτία, </w:t>
      </w:r>
    </w:p>
    <w:p w14:paraId="7C49D320"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7355C0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 </w:t>
      </w:r>
      <w:r>
        <w:rPr>
          <w:rFonts w:ascii="Times New Roman" w:eastAsia="Times New Roman" w:hAnsi="Times New Roman"/>
          <w:i/>
          <w:sz w:val="24"/>
          <w:szCs w:val="24"/>
          <w:lang w:eastAsia="el-GR"/>
        </w:rPr>
        <w:t>Πρόθεση</w:t>
      </w:r>
      <w:r>
        <w:rPr>
          <w:rFonts w:ascii="Times New Roman" w:eastAsia="Times New Roman" w:hAnsi="Times New Roman"/>
          <w:sz w:val="24"/>
          <w:szCs w:val="24"/>
          <w:lang w:eastAsia="el-GR"/>
        </w:rPr>
        <w:t xml:space="preserve"> για μεταπώληση, που πρέπει να υπάρχει στον αγοραστή κατά το χρόνο της αγοράς,</w:t>
      </w:r>
    </w:p>
    <w:p w14:paraId="1519339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2DE068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γ) η αγορά να έχει ως αντικείμενο </w:t>
      </w:r>
      <w:r>
        <w:rPr>
          <w:rFonts w:ascii="Times New Roman" w:eastAsia="Times New Roman" w:hAnsi="Times New Roman"/>
          <w:i/>
          <w:sz w:val="24"/>
          <w:szCs w:val="24"/>
          <w:lang w:eastAsia="el-GR"/>
        </w:rPr>
        <w:t>προϊόντα γης ή τέχνης</w:t>
      </w:r>
      <w:r>
        <w:rPr>
          <w:rFonts w:ascii="Times New Roman" w:eastAsia="Times New Roman" w:hAnsi="Times New Roman"/>
          <w:sz w:val="24"/>
          <w:szCs w:val="24"/>
          <w:lang w:eastAsia="el-GR"/>
        </w:rPr>
        <w:t>, δηλαδή κινητά πράγματα. Τα ακίνητα εξαιρούνται της εμπορικότητας.</w:t>
      </w:r>
    </w:p>
    <w:p w14:paraId="1AACF92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8DF2907"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435FCE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2)</w:t>
      </w:r>
      <w:r>
        <w:rPr>
          <w:rFonts w:ascii="Times New Roman" w:eastAsia="Times New Roman" w:hAnsi="Times New Roman"/>
          <w:i/>
          <w:sz w:val="24"/>
          <w:szCs w:val="24"/>
          <w:lang w:eastAsia="el-GR"/>
        </w:rPr>
        <w:t>Επιχείρηση «χειροτεχνίας»,</w:t>
      </w:r>
      <w:r>
        <w:rPr>
          <w:rFonts w:ascii="Times New Roman" w:eastAsia="Times New Roman" w:hAnsi="Times New Roman"/>
          <w:sz w:val="24"/>
          <w:szCs w:val="24"/>
          <w:lang w:eastAsia="el-GR"/>
        </w:rPr>
        <w:t xml:space="preserve"> δηλαδή επεξεργασία ξένης πρώτης ύλης με αμοιβή (π.χ. βαφείο, πλυντήριο, καθαριστήριο).</w:t>
      </w:r>
    </w:p>
    <w:p w14:paraId="46344ACA"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F26008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w:t>
      </w:r>
      <w:r>
        <w:rPr>
          <w:rFonts w:ascii="Times New Roman" w:eastAsia="Times New Roman" w:hAnsi="Times New Roman"/>
          <w:i/>
          <w:sz w:val="24"/>
          <w:szCs w:val="24"/>
          <w:lang w:eastAsia="el-GR"/>
        </w:rPr>
        <w:t>Επιχείρηση «παραγγελίας</w:t>
      </w:r>
      <w:r>
        <w:rPr>
          <w:rFonts w:ascii="Times New Roman" w:eastAsia="Times New Roman" w:hAnsi="Times New Roman"/>
          <w:sz w:val="24"/>
          <w:szCs w:val="24"/>
          <w:lang w:eastAsia="el-GR"/>
        </w:rPr>
        <w:t>».</w:t>
      </w:r>
    </w:p>
    <w:p w14:paraId="4FEFDA8B"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F9FDE9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ενέργεια εμπορικών πράξεων από κάποιον στο όνομά του αλλά για λογαριασμό τρίτου, με αμοιβή.</w:t>
      </w:r>
    </w:p>
    <w:p w14:paraId="732BF7E3"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8D1AAE9"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4)</w:t>
      </w:r>
      <w:r>
        <w:rPr>
          <w:rFonts w:ascii="Times New Roman" w:eastAsia="Times New Roman" w:hAnsi="Times New Roman"/>
          <w:i/>
          <w:sz w:val="24"/>
          <w:szCs w:val="24"/>
          <w:lang w:eastAsia="el-GR"/>
        </w:rPr>
        <w:t>Επιχείρηση «μετακόμισης»</w:t>
      </w:r>
    </w:p>
    <w:p w14:paraId="1E9698C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26F753E"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μεταφορά προσώπων και πραγμάτων με αμοιβή.</w:t>
      </w:r>
    </w:p>
    <w:p w14:paraId="58F17D6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3659763"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5)</w:t>
      </w:r>
      <w:r>
        <w:rPr>
          <w:rFonts w:ascii="Times New Roman" w:eastAsia="Times New Roman" w:hAnsi="Times New Roman"/>
          <w:i/>
          <w:sz w:val="24"/>
          <w:szCs w:val="24"/>
          <w:lang w:eastAsia="el-GR"/>
        </w:rPr>
        <w:t>Επιχείρηση «προμήθειας»</w:t>
      </w:r>
    </w:p>
    <w:p w14:paraId="2B6D942C"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5DA2258"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ανάληψη υποχρέωσης για παροχή αγαθών, που αυτός που αναλαμβάνει την υποχρέωση θα τα αποκτήσει εκ των υστέρων.</w:t>
      </w:r>
    </w:p>
    <w:p w14:paraId="3C6452F3"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FCF0AF7"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6)</w:t>
      </w:r>
      <w:r>
        <w:rPr>
          <w:rFonts w:ascii="Times New Roman" w:eastAsia="Times New Roman" w:hAnsi="Times New Roman"/>
          <w:i/>
          <w:sz w:val="24"/>
          <w:szCs w:val="24"/>
          <w:lang w:eastAsia="el-GR"/>
        </w:rPr>
        <w:t>Επιχείρηση «πρακτορείας»</w:t>
      </w:r>
    </w:p>
    <w:p w14:paraId="74E4AC00"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3A7690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με αμοιβή ανάληψη υποχρέωσης παροχής ιδιωτικών υπηρεσιών στο κοινό.</w:t>
      </w:r>
    </w:p>
    <w:p w14:paraId="4874C9B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36C7190"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7)</w:t>
      </w:r>
      <w:r>
        <w:rPr>
          <w:rFonts w:ascii="Times New Roman" w:eastAsia="Times New Roman" w:hAnsi="Times New Roman"/>
          <w:i/>
          <w:sz w:val="24"/>
          <w:szCs w:val="24"/>
          <w:lang w:eastAsia="el-GR"/>
        </w:rPr>
        <w:t>Επιχείρηση «πλειστηρίασης»</w:t>
      </w:r>
    </w:p>
    <w:p w14:paraId="324D7E99"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1FE92E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πώληση κινητών ξένων πραγμάτων με ιδιωτικό πλειστηριασμό, έναντι αμοιβής.</w:t>
      </w:r>
    </w:p>
    <w:p w14:paraId="7E56107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6C284B0"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8)</w:t>
      </w:r>
      <w:r>
        <w:rPr>
          <w:rFonts w:ascii="Times New Roman" w:eastAsia="Times New Roman" w:hAnsi="Times New Roman"/>
          <w:i/>
          <w:sz w:val="24"/>
          <w:szCs w:val="24"/>
          <w:lang w:eastAsia="el-GR"/>
        </w:rPr>
        <w:t>Επιχείρηση «δημοσίων θεαμάτων»</w:t>
      </w:r>
    </w:p>
    <w:p w14:paraId="2F693DAA"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36F618B"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με αμοιβή ανάληψη υποχρέωσης παροχής στο κοινό δημόσιας ψυχαγωγίας.</w:t>
      </w:r>
    </w:p>
    <w:p w14:paraId="12FE19F2"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936038D"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9)</w:t>
      </w:r>
      <w:r>
        <w:rPr>
          <w:rFonts w:ascii="Times New Roman" w:eastAsia="Times New Roman" w:hAnsi="Times New Roman"/>
          <w:i/>
          <w:sz w:val="24"/>
          <w:szCs w:val="24"/>
          <w:lang w:eastAsia="el-GR"/>
        </w:rPr>
        <w:t>Οι «</w:t>
      </w:r>
      <w:proofErr w:type="spellStart"/>
      <w:r>
        <w:rPr>
          <w:rFonts w:ascii="Times New Roman" w:eastAsia="Times New Roman" w:hAnsi="Times New Roman"/>
          <w:i/>
          <w:sz w:val="24"/>
          <w:szCs w:val="24"/>
          <w:lang w:eastAsia="el-GR"/>
        </w:rPr>
        <w:t>κολλυβιστικές</w:t>
      </w:r>
      <w:proofErr w:type="spellEnd"/>
      <w:r>
        <w:rPr>
          <w:rFonts w:ascii="Times New Roman" w:eastAsia="Times New Roman" w:hAnsi="Times New Roman"/>
          <w:i/>
          <w:sz w:val="24"/>
          <w:szCs w:val="24"/>
          <w:lang w:eastAsia="el-GR"/>
        </w:rPr>
        <w:t xml:space="preserve"> εργασίες»</w:t>
      </w:r>
    </w:p>
    <w:p w14:paraId="6832F942"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6914C4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οι έναντι αμοιβής ανταλλαγές νομισμάτων.</w:t>
      </w:r>
    </w:p>
    <w:p w14:paraId="0F28A1A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4CD62CD"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10)</w:t>
      </w:r>
      <w:r>
        <w:rPr>
          <w:rFonts w:ascii="Times New Roman" w:eastAsia="Times New Roman" w:hAnsi="Times New Roman"/>
          <w:i/>
          <w:sz w:val="24"/>
          <w:szCs w:val="24"/>
          <w:lang w:eastAsia="el-GR"/>
        </w:rPr>
        <w:t>Οι «Τραπεζικές Εργασίες»</w:t>
      </w:r>
    </w:p>
    <w:p w14:paraId="7654069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08EEBC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από τις Τράπεζες διαμεσολάβηση στην παροχή οικονομικής πίστης.</w:t>
      </w:r>
    </w:p>
    <w:p w14:paraId="55F858C2"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371E30B"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11)</w:t>
      </w:r>
      <w:r>
        <w:rPr>
          <w:rFonts w:ascii="Times New Roman" w:eastAsia="Times New Roman" w:hAnsi="Times New Roman"/>
          <w:i/>
          <w:sz w:val="24"/>
          <w:szCs w:val="24"/>
          <w:lang w:eastAsia="el-GR"/>
        </w:rPr>
        <w:t>Οι «μεσιτικές εργασίες»</w:t>
      </w:r>
    </w:p>
    <w:p w14:paraId="331FEB4C"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A92955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με αμοιβή διαμεσολάβηση ή υπόδειξη ευκαιρίας για σύναψη σύμβασης.</w:t>
      </w:r>
    </w:p>
    <w:p w14:paraId="1477A5B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D1DFE8E" w14:textId="77777777" w:rsidR="006A2364" w:rsidRDefault="006A2364" w:rsidP="006A2364">
      <w:pPr>
        <w:spacing w:after="0" w:line="240" w:lineRule="auto"/>
        <w:jc w:val="both"/>
        <w:rPr>
          <w:rFonts w:ascii="Times New Roman" w:eastAsia="Times New Roman" w:hAnsi="Times New Roman"/>
          <w:i/>
          <w:sz w:val="24"/>
          <w:szCs w:val="24"/>
          <w:lang w:eastAsia="el-GR"/>
        </w:rPr>
      </w:pPr>
      <w:r>
        <w:rPr>
          <w:rFonts w:ascii="Times New Roman" w:eastAsia="Times New Roman" w:hAnsi="Times New Roman"/>
          <w:sz w:val="24"/>
          <w:szCs w:val="24"/>
          <w:lang w:eastAsia="el-GR"/>
        </w:rPr>
        <w:t>12)</w:t>
      </w:r>
      <w:r>
        <w:rPr>
          <w:rFonts w:ascii="Times New Roman" w:eastAsia="Times New Roman" w:hAnsi="Times New Roman"/>
          <w:i/>
          <w:sz w:val="24"/>
          <w:szCs w:val="24"/>
          <w:lang w:eastAsia="el-GR"/>
        </w:rPr>
        <w:t>Οι συναλλαγματικές</w:t>
      </w:r>
    </w:p>
    <w:p w14:paraId="12BB5E9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9286188"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υπό οποιαδήποτε ιδιότητα υπογραφή συναλλαγματικής είναι πρωτότυπη εμπορική πράξη.</w:t>
      </w:r>
    </w:p>
    <w:p w14:paraId="5D326B5B"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24D70C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13)</w:t>
      </w:r>
      <w:r>
        <w:rPr>
          <w:rFonts w:ascii="Times New Roman" w:eastAsia="Times New Roman" w:hAnsi="Times New Roman"/>
          <w:i/>
          <w:sz w:val="24"/>
          <w:szCs w:val="24"/>
          <w:lang w:eastAsia="el-GR"/>
        </w:rPr>
        <w:t>Οι αποστολές χρημάτων</w:t>
      </w:r>
      <w:r>
        <w:rPr>
          <w:rFonts w:ascii="Times New Roman" w:eastAsia="Times New Roman" w:hAnsi="Times New Roman"/>
          <w:sz w:val="24"/>
          <w:szCs w:val="24"/>
          <w:lang w:eastAsia="el-GR"/>
        </w:rPr>
        <w:t xml:space="preserve"> από τόπο σε τόπο.</w:t>
      </w:r>
    </w:p>
    <w:p w14:paraId="1FED542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EC1EA0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απαρίθμηση είναι περιοριστική, αλλά έχει γίνει δεκτό ότι είναι πρωτότυπες εμπορικές και άλλες πράξεις, που δεν περιλαμβάνονται στον ανωτέρω κατάλογο, γιατί </w:t>
      </w:r>
      <w:r>
        <w:rPr>
          <w:rFonts w:ascii="Times New Roman" w:eastAsia="Times New Roman" w:hAnsi="Times New Roman"/>
          <w:sz w:val="24"/>
          <w:szCs w:val="24"/>
          <w:lang w:eastAsia="el-GR"/>
        </w:rPr>
        <w:lastRenderedPageBreak/>
        <w:t xml:space="preserve">δεν ήταν γνωστές κατά το χρόνο σύνταξής του, έχουν όμως στοιχεία εμπορικότητας (π.χ. εκδοτική επιχείρηση, εκμετάλλευση κλινικής κ.λπ.) και υπάρχουν και άλλες που καθορίζονται με </w:t>
      </w:r>
      <w:proofErr w:type="spellStart"/>
      <w:r>
        <w:rPr>
          <w:rFonts w:ascii="Times New Roman" w:eastAsia="Times New Roman" w:hAnsi="Times New Roman"/>
          <w:sz w:val="24"/>
          <w:szCs w:val="24"/>
          <w:lang w:eastAsia="el-GR"/>
        </w:rPr>
        <w:t>νεώτερους</w:t>
      </w:r>
      <w:proofErr w:type="spellEnd"/>
      <w:r>
        <w:rPr>
          <w:rFonts w:ascii="Times New Roman" w:eastAsia="Times New Roman" w:hAnsi="Times New Roman"/>
          <w:sz w:val="24"/>
          <w:szCs w:val="24"/>
          <w:lang w:eastAsia="el-GR"/>
        </w:rPr>
        <w:t xml:space="preserve"> νόμους (π.χ. </w:t>
      </w:r>
      <w:proofErr w:type="spellStart"/>
      <w:r>
        <w:rPr>
          <w:rFonts w:ascii="Times New Roman" w:eastAsia="Times New Roman" w:hAnsi="Times New Roman"/>
          <w:sz w:val="24"/>
          <w:szCs w:val="24"/>
          <w:lang w:eastAsia="el-GR"/>
        </w:rPr>
        <w:t>χρηματηστηριακές</w:t>
      </w:r>
      <w:proofErr w:type="spellEnd"/>
      <w:r>
        <w:rPr>
          <w:rFonts w:ascii="Times New Roman" w:eastAsia="Times New Roman" w:hAnsi="Times New Roman"/>
          <w:sz w:val="24"/>
          <w:szCs w:val="24"/>
          <w:lang w:eastAsia="el-GR"/>
        </w:rPr>
        <w:t xml:space="preserve"> συναλλαγές, ενοχές από τραπεζική επιταγή).</w:t>
      </w:r>
    </w:p>
    <w:p w14:paraId="203BFF89"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8C70150"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Πρωτότυπες εμπορικές πράξεις θαλασσίου εμπορίου</w:t>
      </w:r>
    </w:p>
    <w:p w14:paraId="458A2C09"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0C8242B"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1)Επιχείρηση κατασκευής πλοίου (ναυπήγηση).</w:t>
      </w:r>
    </w:p>
    <w:p w14:paraId="792069B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2)Αγορά πλοίου, ανεξάρτητα αν υπάρχει πρόθεση για μεταπώληση.</w:t>
      </w:r>
    </w:p>
    <w:p w14:paraId="6B84D1D2"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3)Μεταπώληση πλοίου, έστω αι αν δεν αγοράστηκε με πρόθεση μεταπώλησης.</w:t>
      </w:r>
    </w:p>
    <w:p w14:paraId="6172499E"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4)Πώληση πλοίου, έστω και αν αποκτήθηκε από δωρεά.</w:t>
      </w:r>
    </w:p>
    <w:p w14:paraId="787F14A0"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5)Θαλάσσιες αποστολές.</w:t>
      </w:r>
    </w:p>
    <w:p w14:paraId="3E47435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6)Αγορά και πώληση «</w:t>
      </w:r>
      <w:proofErr w:type="spellStart"/>
      <w:r>
        <w:rPr>
          <w:rFonts w:ascii="Times New Roman" w:eastAsia="Times New Roman" w:hAnsi="Times New Roman"/>
          <w:sz w:val="24"/>
          <w:szCs w:val="24"/>
          <w:lang w:eastAsia="el-GR"/>
        </w:rPr>
        <w:t>αρμένων</w:t>
      </w:r>
      <w:proofErr w:type="spellEnd"/>
      <w:r>
        <w:rPr>
          <w:rFonts w:ascii="Times New Roman" w:eastAsia="Times New Roman" w:hAnsi="Times New Roman"/>
          <w:sz w:val="24"/>
          <w:szCs w:val="24"/>
          <w:lang w:eastAsia="el-GR"/>
        </w:rPr>
        <w:t xml:space="preserve">» εξαρτημάτων κ.λπ. </w:t>
      </w:r>
    </w:p>
    <w:p w14:paraId="4EEF85A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7)Κάθε ναύλωση.</w:t>
      </w:r>
    </w:p>
    <w:p w14:paraId="55E7F73E"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8)Η θαλάσσια ασφάλιση.</w:t>
      </w:r>
    </w:p>
    <w:p w14:paraId="3F04E49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9)Οι συμβάσεις που αφορούν πρόσληψη πληρώματος.</w:t>
      </w:r>
    </w:p>
    <w:p w14:paraId="39C2FB68"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10)Όλες οι συναλλαγές που αφορούν τη ναυτική εμπορία.</w:t>
      </w:r>
    </w:p>
    <w:p w14:paraId="08338A3E"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C4B2E9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απαρίθμηση είναι ενδεικτική. Κάθε πράξη που αφορά τη ναυτική εμπορία είναι εμπορική, έστω και αν δεν αναφέρεται στον ανωτέρω κατάλογο.</w:t>
      </w:r>
    </w:p>
    <w:p w14:paraId="2B47F87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313558F"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Παράγωγες εμπορικές πράξεις</w:t>
      </w:r>
    </w:p>
    <w:p w14:paraId="17C5F324"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00D7BA8"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Είναι αυτές που δεν είναι «καθ’ </w:t>
      </w:r>
      <w:proofErr w:type="spellStart"/>
      <w:r>
        <w:rPr>
          <w:rFonts w:ascii="Times New Roman" w:eastAsia="Times New Roman" w:hAnsi="Times New Roman"/>
          <w:sz w:val="24"/>
          <w:szCs w:val="24"/>
          <w:lang w:eastAsia="el-GR"/>
        </w:rPr>
        <w:t>εαυτές</w:t>
      </w:r>
      <w:proofErr w:type="spellEnd"/>
      <w:r>
        <w:rPr>
          <w:rFonts w:ascii="Times New Roman" w:eastAsia="Times New Roman" w:hAnsi="Times New Roman"/>
          <w:sz w:val="24"/>
          <w:szCs w:val="24"/>
          <w:lang w:eastAsia="el-GR"/>
        </w:rPr>
        <w:t>» εμπορικές πράξεις, αλλά παίρνουν το χαρακτήρα της εμπορικής πράξης:</w:t>
      </w:r>
    </w:p>
    <w:p w14:paraId="404DA2C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D69FEA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w:t>
      </w:r>
      <w:r>
        <w:rPr>
          <w:rFonts w:ascii="Times New Roman" w:eastAsia="Times New Roman" w:hAnsi="Times New Roman"/>
          <w:i/>
          <w:sz w:val="24"/>
          <w:szCs w:val="24"/>
          <w:lang w:eastAsia="el-GR"/>
        </w:rPr>
        <w:t>Από το πρόσωπο που τις ενεργεί</w:t>
      </w:r>
      <w:r>
        <w:rPr>
          <w:rFonts w:ascii="Times New Roman" w:eastAsia="Times New Roman" w:hAnsi="Times New Roman"/>
          <w:sz w:val="24"/>
          <w:szCs w:val="24"/>
          <w:lang w:eastAsia="el-GR"/>
        </w:rPr>
        <w:t>, οπότε υπάρχει παράγωγη «εξ υποκειμένου» εμπορικότητα.</w:t>
      </w:r>
    </w:p>
    <w:p w14:paraId="665B81D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F911D6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Εάν, δηλαδή, το πρόσωπο που ενεργεί την πράξη είναι έμπορος και η πράξη γίνεται για την εμπορία του, τότε είναι παράγωγη «εξ υποκειμένου» εμπορική πράξη. Ο νόμος, επιπλέον, καθιερώνει τεκμήριο εμπορικότητας, δηλαδή θεωρεί καταρχήν ότι όλες οι πράξεις του ενεργούνται από έμπορο γίνονται χάριν της εμπορίας του. Το τεκμήριο είναι μαχητό, δηλαδή ο έμπορος μπορεί, αν έχει συμφέρον, να το καταρρίψει και να αποδείξει ότι η πράξη δεν έχει σχέση με την εμπορία του.</w:t>
      </w:r>
    </w:p>
    <w:p w14:paraId="5D21BB67"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21F471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2)Από την </w:t>
      </w:r>
      <w:r>
        <w:rPr>
          <w:rFonts w:ascii="Times New Roman" w:eastAsia="Times New Roman" w:hAnsi="Times New Roman"/>
          <w:i/>
          <w:sz w:val="24"/>
          <w:szCs w:val="24"/>
          <w:lang w:eastAsia="el-GR"/>
        </w:rPr>
        <w:t>σχέση εξάρτησης</w:t>
      </w:r>
      <w:r>
        <w:rPr>
          <w:rFonts w:ascii="Times New Roman" w:eastAsia="Times New Roman" w:hAnsi="Times New Roman"/>
          <w:sz w:val="24"/>
          <w:szCs w:val="24"/>
          <w:lang w:eastAsia="el-GR"/>
        </w:rPr>
        <w:t xml:space="preserve"> με άλλη κύρια πράξη πρωτότυπη εμπορική, οπότε υπάρχει παράγωγη «εξ αντικειμένου» εμπορικότητα.</w:t>
      </w:r>
    </w:p>
    <w:p w14:paraId="34F7340B"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A94590D"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Συνέπειες εμπορικότητας μιας πράξης</w:t>
      </w:r>
    </w:p>
    <w:p w14:paraId="7828ED09"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551A5DA4" w14:textId="77777777" w:rsidR="006A2364" w:rsidRDefault="006A2364" w:rsidP="00F95FF2">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Ποιες είναι οι συνέπειες της εμπορικότητας μιας πράξης;</w:t>
      </w:r>
    </w:p>
    <w:p w14:paraId="6F8741A7"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32EEA525"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1)Εφαρμόζεται η εμπορική νομοθεσία.</w:t>
      </w:r>
    </w:p>
    <w:p w14:paraId="0842517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33CE21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2)Όποιος κατ’ επάγγελμα ενεργεί εμπορικές πράξεις αποκτά την εμπορική ιδιότητα.</w:t>
      </w:r>
    </w:p>
    <w:p w14:paraId="01BAFA6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D251E1A"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Έμποροι</w:t>
      </w:r>
    </w:p>
    <w:p w14:paraId="1400BFBD"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7BC87C9D" w14:textId="77777777" w:rsidR="006A2364" w:rsidRDefault="006A2364" w:rsidP="00F95FF2">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lastRenderedPageBreak/>
        <w:t>Πώς αποκτάται και πώς χάνεται οι εμπορική ιδιότητα κατά το τυπικό και κατά το ουσιαστικό κριτήριο;</w:t>
      </w:r>
    </w:p>
    <w:p w14:paraId="556193C3"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B6E7C14"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Απόκτηση και απώλεια της εμπορικής ιδιότητας</w:t>
      </w:r>
    </w:p>
    <w:p w14:paraId="789AD5BE"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706C8F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1)Κατά το </w:t>
      </w:r>
      <w:r>
        <w:rPr>
          <w:rFonts w:ascii="Times New Roman" w:eastAsia="Times New Roman" w:hAnsi="Times New Roman"/>
          <w:i/>
          <w:sz w:val="24"/>
          <w:szCs w:val="24"/>
          <w:lang w:eastAsia="el-GR"/>
        </w:rPr>
        <w:t>ουσιαστικό κριτήριο</w:t>
      </w:r>
      <w:r>
        <w:rPr>
          <w:rFonts w:ascii="Times New Roman" w:eastAsia="Times New Roman" w:hAnsi="Times New Roman"/>
          <w:sz w:val="24"/>
          <w:szCs w:val="24"/>
          <w:lang w:eastAsia="el-GR"/>
        </w:rPr>
        <w:t>:</w:t>
      </w:r>
    </w:p>
    <w:p w14:paraId="0A59929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958736F"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Έμποροι είναι όσοι ενεργούν εμπορικές πράξεις και έχουν σύνηθες επάγγελμα την εμπορία.</w:t>
      </w:r>
    </w:p>
    <w:p w14:paraId="415129F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1C49F62"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Προϋποθέσεις απόκτησης της εμπορικής ιδιότητας είναι:</w:t>
      </w:r>
    </w:p>
    <w:p w14:paraId="4F234F9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 </w:t>
      </w:r>
    </w:p>
    <w:p w14:paraId="18B1174B"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 Η ενέργεια εμπορικών πράξεων και β) η ενέργεια αυτή να γίνεται στα πλαίσια του συνήθους επαγγέλματος.</w:t>
      </w:r>
    </w:p>
    <w:p w14:paraId="5CD75E0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D3E2A53"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απώλεια της εμπορικής ιδιότητας επέρχεται:</w:t>
      </w:r>
    </w:p>
    <w:p w14:paraId="64EA8373"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3C1AFB1"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α)Με την παύση της ενέργειας εμπορικών πράξεων κατά σύνηθες επάγγελμα.</w:t>
      </w:r>
    </w:p>
    <w:p w14:paraId="087DD5C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E7EB072"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Με εκ των υστέρων ανικανότητα για κτήση της εμπορικής ιδιότητας .</w:t>
      </w:r>
    </w:p>
    <w:p w14:paraId="3D43E300"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0684BD1"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2)Κατά το </w:t>
      </w:r>
      <w:r>
        <w:rPr>
          <w:rFonts w:ascii="Times New Roman" w:eastAsia="Times New Roman" w:hAnsi="Times New Roman"/>
          <w:i/>
          <w:sz w:val="24"/>
          <w:szCs w:val="24"/>
          <w:lang w:eastAsia="el-GR"/>
        </w:rPr>
        <w:t>τυπικό κριτήριο:</w:t>
      </w:r>
    </w:p>
    <w:p w14:paraId="6C31827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2660A15"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εμπορική ιδιότητα προσδίδεται από το νόμο, αφού τηρηθούν οι απαραίτητες διατυπώσεις (π.χ. ανώνυμες εταιρείες, ΕΠΕ, συνεταιρισμοί).</w:t>
      </w:r>
    </w:p>
    <w:p w14:paraId="5F9DAA2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E95BB4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εμπορική ιδιότητα χάνεται για τις ΑΕ, ΕΠΕ και Συνεταιρισμούς με τη λύση και εκκαθάρισή τους, για τους χρηματιστές με την ανάκληση του διορισμού τους.</w:t>
      </w:r>
    </w:p>
    <w:p w14:paraId="113DE76A"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EE37A78" w14:textId="77777777" w:rsidR="006A2364" w:rsidRDefault="006A2364" w:rsidP="00F95FF2">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val="en-US" w:eastAsia="el-GR"/>
        </w:rPr>
        <w:t>T</w:t>
      </w:r>
      <w:r>
        <w:rPr>
          <w:rFonts w:ascii="Times New Roman" w:eastAsia="Times New Roman" w:hAnsi="Times New Roman"/>
          <w:b/>
          <w:i/>
          <w:sz w:val="24"/>
          <w:szCs w:val="24"/>
          <w:lang w:eastAsia="el-GR"/>
        </w:rPr>
        <w:t>ι γνωρίζετε για την εμπορική ικανότητα και το ασυμβίβαστο;</w:t>
      </w:r>
    </w:p>
    <w:p w14:paraId="47DE007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AC4E23F"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Εμπορική ικανότητα</w:t>
      </w:r>
    </w:p>
    <w:p w14:paraId="5E285EE1"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4DCCCF5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Την εμπορική ικανότητα έχουν όσοι έχουν πλήρη δικαιοπρακτική ικανότητα.</w:t>
      </w:r>
    </w:p>
    <w:p w14:paraId="453AB17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7B6136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ανικανότητα στο Εμπορικό Δίκαιο διακρίνεται:</w:t>
      </w:r>
    </w:p>
    <w:p w14:paraId="1F13C1C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3FD6A92"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α)Στην ανικανότητα για ενέργεια εμπορικών πράξεων.</w:t>
      </w:r>
    </w:p>
    <w:p w14:paraId="3BEE523C"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0D5908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 Στην ανικανότητα για απόκτηση της εμπορικής ιδιότητας (π.χ. «</w:t>
      </w:r>
      <w:proofErr w:type="spellStart"/>
      <w:r>
        <w:rPr>
          <w:rFonts w:ascii="Times New Roman" w:eastAsia="Times New Roman" w:hAnsi="Times New Roman"/>
          <w:sz w:val="24"/>
          <w:szCs w:val="24"/>
          <w:lang w:eastAsia="el-GR"/>
        </w:rPr>
        <w:t>πτωχεύσας</w:t>
      </w:r>
      <w:proofErr w:type="spellEnd"/>
      <w:r>
        <w:rPr>
          <w:rFonts w:ascii="Times New Roman" w:eastAsia="Times New Roman" w:hAnsi="Times New Roman"/>
          <w:sz w:val="24"/>
          <w:szCs w:val="24"/>
          <w:lang w:eastAsia="el-GR"/>
        </w:rPr>
        <w:t>» έμπορος ο οποίος έχει ικανότητα για ενέργεια εμπορικών πράξεων, αλλά δεν έχει ικανότητα για απόκτηση της εμπορικής ιδιότητας).</w:t>
      </w:r>
    </w:p>
    <w:p w14:paraId="5C17595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6CC7DC9"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Ασυμβίβαστο</w:t>
      </w:r>
    </w:p>
    <w:p w14:paraId="6E024D8D"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96609A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Υπάρχουν πρόσωπα στα οποία ο νόμος απαγορεύει την άσκηση εμπορίας (π.χ. δημόσιοι υπάλληλοι, δικηγόροι, συμβολαιογράφοι).</w:t>
      </w:r>
    </w:p>
    <w:p w14:paraId="0A8CB65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33AFDD1" w14:textId="77777777" w:rsidR="006A2364" w:rsidRDefault="006A2364" w:rsidP="00F95FF2">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Ποιες είναι οι συνέπειες της εμπορικής ιδιότητας;</w:t>
      </w:r>
    </w:p>
    <w:p w14:paraId="19282434" w14:textId="77777777" w:rsidR="006A2364" w:rsidRDefault="006A2364" w:rsidP="006A2364">
      <w:pPr>
        <w:spacing w:after="0" w:line="240" w:lineRule="auto"/>
        <w:rPr>
          <w:rFonts w:ascii="Times New Roman" w:eastAsia="Times New Roman" w:hAnsi="Times New Roman"/>
          <w:b/>
          <w:i/>
          <w:sz w:val="24"/>
          <w:szCs w:val="24"/>
          <w:lang w:eastAsia="el-GR"/>
        </w:rPr>
      </w:pPr>
      <w:r>
        <w:rPr>
          <w:rFonts w:ascii="Times New Roman" w:eastAsia="Times New Roman" w:hAnsi="Times New Roman"/>
          <w:b/>
          <w:sz w:val="24"/>
          <w:szCs w:val="24"/>
          <w:lang w:eastAsia="el-GR"/>
        </w:rPr>
        <w:t>Συνέπειες της εμπορικής ιδιότητας</w:t>
      </w:r>
    </w:p>
    <w:p w14:paraId="34019A3C"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3C86C43E"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1)Ο έμπορος έχει πτωχευτική ικανότητα, δηλαδή υπόκειται σε πτώχευση αν παύσει τις πληρωμές του.</w:t>
      </w:r>
    </w:p>
    <w:p w14:paraId="19234D33"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A556CB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2)Τεκμήριο εμπορικότητας, δηλαδή οι ενεργούμενες από έμπορο πράξεις χάριν της εμπορίας του τεκμαίρεται ότι είναι εμπορικές.</w:t>
      </w:r>
    </w:p>
    <w:p w14:paraId="3A38F52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622EF35"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3)Ο έμπορος έχει επαγγελματικές υποχρεώσεις π.χ. τήρηση εμπορικών βιβλίων.</w:t>
      </w:r>
    </w:p>
    <w:p w14:paraId="753F83A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0AA1E0B"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4)5ετής χρόνος παραγραφής αξιώσεων εμπόρων.</w:t>
      </w:r>
    </w:p>
    <w:p w14:paraId="394F626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57E5A5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5)Κατά εμπόρων διατάσσεται προσωποκράτηση για εμπορικές απαιτήσεις.</w:t>
      </w:r>
    </w:p>
    <w:p w14:paraId="4B5D78E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BF4FF7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Από το 1997, όμως, κανείς δεν φυλακίζεται αποκλειστικά λόγω της αδυναμίας του να εκπληρώσει συμβατική υποχρέωση.</w:t>
      </w:r>
    </w:p>
    <w:p w14:paraId="60F8D96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5BA5E6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6)Στις εμπορικές συναλλαγές επιτρέπεται η απόδειξη με μάρτυρες, έστω και αν η αξία του αντικειμένου υπερβαίνει κάποιο ποσό που κανονικά δεν επιτρέπεται η απόδειξη με μάρτυρες.</w:t>
      </w:r>
    </w:p>
    <w:p w14:paraId="19C5530B"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20F7F7F" w14:textId="77777777" w:rsidR="006A2364" w:rsidRDefault="006A2364" w:rsidP="00F95FF2">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Ποια είναι τα εμπορικά βιβλία;</w:t>
      </w:r>
    </w:p>
    <w:p w14:paraId="679B154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38D604D"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Εμπορικά Βιβλία</w:t>
      </w:r>
    </w:p>
    <w:p w14:paraId="21B43354"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1921F0B0"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1)Ημερολόγιο</w:t>
      </w:r>
    </w:p>
    <w:p w14:paraId="461B5B3E"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288220E"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το βιβλίο, που καταχωρούνται κάθε ημέρα η περιουσία και τα χρέη του εμπόρου, οι εμπορικές εργασίες, οι συναλλαγματικές και γενικά κάθε τι που λαμβάνει ή πληρώνει για οποιοδήποτε λόγο. Επίσης, κάθε μήνα πρέπει να καταχωρούνται τα ποσά της οικιακής του δαπάνης. Πρέπει να μονογραφείται και να θεωρείται μια φορά  το χρόνο.</w:t>
      </w:r>
    </w:p>
    <w:p w14:paraId="5B8F4654"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2289FD27"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2)Βιβλίο αντιγραφής επιστολών</w:t>
      </w:r>
    </w:p>
    <w:p w14:paraId="22C18594"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752E5262"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Αντιγράφονται οι επιστολές που ο έμπορος λαμβάνει και αποστέλλει </w:t>
      </w:r>
    </w:p>
    <w:p w14:paraId="0D1B6EB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07338B8"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3)Βιβλίο απογραφής</w:t>
      </w:r>
    </w:p>
    <w:p w14:paraId="0F53EDAC"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1D198A8"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Καταχωρείται κάθε χρόνο ιδιόγραφη απογραφή κινητών και ακινήτων πραγμάτων του εμπόρου, της περιουσίας του και του χρέους του. Πρέπει να μονογραφείται και να θεωρείται μια φορά το χρόνο.</w:t>
      </w:r>
    </w:p>
    <w:p w14:paraId="00DA2F37"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D51FDB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έμποροι οφείλουν να διατηρούν αυτά τα βιβλία για δέκα χρόνια.</w:t>
      </w:r>
    </w:p>
    <w:p w14:paraId="5D7F19D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00E3F0A"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διαχειριστές Ε.Π.Ε., οφείλουν επιπλέον να τηρούν το βιβλίο εταίρων, το βιβλίο πρακτικών συνελεύσεων, το βιβλίο πρακτικών διαχειρίσεων.</w:t>
      </w:r>
    </w:p>
    <w:p w14:paraId="6D9553D9"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4BE975B" w14:textId="77777777" w:rsidR="006A2364" w:rsidRDefault="006A2364" w:rsidP="00F95FF2">
      <w:pPr>
        <w:numPr>
          <w:ilvl w:val="0"/>
          <w:numId w:val="4"/>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γνωρίζετε για την ανακοίνωση και εμφάνιση των εμπορικών βιβλίων;</w:t>
      </w:r>
    </w:p>
    <w:p w14:paraId="6EC14AB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85BFAFE"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BB891DA"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lastRenderedPageBreak/>
        <w:t>Ανακοίνωση και εμφάνιση των εμπορικών βιβλίων</w:t>
      </w:r>
    </w:p>
    <w:p w14:paraId="02C03F27"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4435E50"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i/>
          <w:sz w:val="24"/>
          <w:szCs w:val="24"/>
          <w:lang w:eastAsia="el-GR"/>
        </w:rPr>
        <w:t>Ανακοίνωση</w:t>
      </w:r>
      <w:r>
        <w:rPr>
          <w:rFonts w:ascii="Times New Roman" w:eastAsia="Times New Roman" w:hAnsi="Times New Roman"/>
          <w:sz w:val="24"/>
          <w:szCs w:val="24"/>
          <w:lang w:eastAsia="el-GR"/>
        </w:rPr>
        <w:t xml:space="preserve"> είναι η προσκόμιση των βιβλίων στο δικαστήριο, ώστε να είναι δυνατόν να εξετασθεί το περιεχόμενό τους. Μπορεί να διαταχθεί μόνο: α) στην κληρονομία (από κληρονόμους, κληροδόχους κ.λπ.), β) στην κοινωνία (από τα μέλη της κοινωνίας), γ) στην διάλυση εταιρείας (από τους εταίρους) και δ) στην πτώχευση (από τους πιστωτές του </w:t>
      </w:r>
      <w:proofErr w:type="spellStart"/>
      <w:r>
        <w:rPr>
          <w:rFonts w:ascii="Times New Roman" w:eastAsia="Times New Roman" w:hAnsi="Times New Roman"/>
          <w:sz w:val="24"/>
          <w:szCs w:val="24"/>
          <w:lang w:eastAsia="el-GR"/>
        </w:rPr>
        <w:t>πτωχεύσαντος</w:t>
      </w:r>
      <w:proofErr w:type="spellEnd"/>
      <w:r>
        <w:rPr>
          <w:rFonts w:ascii="Times New Roman" w:eastAsia="Times New Roman" w:hAnsi="Times New Roman"/>
          <w:sz w:val="24"/>
          <w:szCs w:val="24"/>
          <w:lang w:eastAsia="el-GR"/>
        </w:rPr>
        <w:t xml:space="preserve"> εμπόρου).</w:t>
      </w:r>
    </w:p>
    <w:p w14:paraId="4785DDC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59B2843"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i/>
          <w:sz w:val="24"/>
          <w:szCs w:val="24"/>
          <w:lang w:eastAsia="el-GR"/>
        </w:rPr>
        <w:t>Εμφάνιση</w:t>
      </w:r>
      <w:r>
        <w:rPr>
          <w:rFonts w:ascii="Times New Roman" w:eastAsia="Times New Roman" w:hAnsi="Times New Roman"/>
          <w:sz w:val="24"/>
          <w:szCs w:val="24"/>
          <w:lang w:eastAsia="el-GR"/>
        </w:rPr>
        <w:t xml:space="preserve"> είναι η προσκόμιση των βιβλίων στο δικαστήριο, ώστε να ληφθούν αντίγραφα (αποσπάσματα), που αφορούν την εκδικαζόμενη υπόθεση. Μπορεί να διαταχθεί σε κάθε υπόθεση στην οποία διάδικος είναι έμπορος, είτε με αίτηση διαδίκου, είτε από το δικαστήριο.</w:t>
      </w:r>
    </w:p>
    <w:p w14:paraId="5C6478EA"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57F9C7A" w14:textId="77777777" w:rsidR="006A2364" w:rsidRDefault="006A2364" w:rsidP="006A2364">
      <w:pPr>
        <w:spacing w:after="0" w:line="240" w:lineRule="auto"/>
        <w:jc w:val="both"/>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102. Τι γνωρίζετε για την αποδεικτική δύναμη των εμπορικών βιβλίων;</w:t>
      </w:r>
    </w:p>
    <w:p w14:paraId="5BA2A44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984F4DD"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Αποδεικτική δύναμη των βιβλίων</w:t>
      </w:r>
    </w:p>
    <w:p w14:paraId="4CB2772F"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7593290D"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Τα βιβλία θεωρούνται ιδιωτικά έγγραφα και αποδεικνύουν πλήρως ότι η δήλωση που περιέχουν προέρχεται από τον εκδότη τους. Επιτρέπεται ανταπόδειξη (δηλαδή να αποδειχθεί το αντίθετο). Τα βιβλία αποτελούν απόδειξη υπέρ του εκδότη.</w:t>
      </w:r>
    </w:p>
    <w:p w14:paraId="299AD5E7"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40CD443"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Μεταξύ εμπόρων τα βιβλία αποδεικνύουν πλήρως όσα αναφέρονται  σε αυτά, αλλά επιτρέπεται ανταπόδειξη, ενώ μεταξύ άλλων προσώπων, που δεν έχουν υποχρέωση να τηρούν βιβλία, αποτελούν πλήρη απόδειξη για το μέγεθος της απαίτησης, όταν η ύπαρξή της είναι αποδεδειγμένη με άλλο τρόπο και μόνο για ένα έτος από την εγγραφή, εκτός και αν ο υπόχρεος αναγνώρισε με την υπογραφή του το περιεχόμενο.</w:t>
      </w:r>
    </w:p>
    <w:p w14:paraId="6B37E3E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A2F25C1"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Εμπορικά βιβλία του ΚΒΣ (Κώδικας Βιβλίων και Στοιχείων)</w:t>
      </w:r>
    </w:p>
    <w:p w14:paraId="5DC83B4C"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597B8CF"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 επιτηδευματίας και συνεπώς και ο έμπορος, υποχρεούται να τηρεί τα βιβλία που ορίζονται από το ΚΒΣ, τα οποία είναι ίδια με τα βιβλία που αναφέρθηκαν ανωτέρω, πλην του βιβλίου αντιγραφής επιστολών.</w:t>
      </w:r>
    </w:p>
    <w:p w14:paraId="0899D41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06B1A21"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Στην πράξη οι έμποροι τηρούν μόνο τα βιβλία που ορίζονται από τον ΚΒΣ και αντί του βιβλίου αντιγραφής επιστολών, αρχειοθετούν τις επιστολές που αποστέλλουν και λαμβάνουν.</w:t>
      </w:r>
    </w:p>
    <w:p w14:paraId="77D6234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D152D7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ΑΕ τηρούν επιπλέον βιβλία πρακτικών γενικών συνελεύσεων των μετόχων και βιβλίο πρακτικών διοικητικού συμβουλίου και οι ΕΠΕ βιβλία πρακτικών συνελεύσεων και βιβλίο πρακτικών διαχείρισης.</w:t>
      </w:r>
    </w:p>
    <w:p w14:paraId="607E2F0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3DF2909"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03362407"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4F10C748"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51B9EB7A"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48B7B63"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56097D86"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4521617C"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2CA5A9CA"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090AEF34" w14:textId="77777777" w:rsidR="00F95FF2" w:rsidRDefault="00F95FF2" w:rsidP="006A2364">
      <w:pPr>
        <w:spacing w:after="0" w:line="240" w:lineRule="auto"/>
        <w:jc w:val="both"/>
        <w:rPr>
          <w:rFonts w:ascii="Times New Roman" w:eastAsia="Times New Roman" w:hAnsi="Times New Roman"/>
          <w:b/>
          <w:sz w:val="24"/>
          <w:szCs w:val="24"/>
          <w:u w:val="single"/>
          <w:lang w:eastAsia="el-GR"/>
        </w:rPr>
      </w:pPr>
    </w:p>
    <w:p w14:paraId="6A6F78C1" w14:textId="64ED921A" w:rsidR="006A2364" w:rsidRDefault="006A2364" w:rsidP="006A2364">
      <w:pPr>
        <w:spacing w:after="0" w:line="240" w:lineRule="auto"/>
        <w:jc w:val="both"/>
        <w:rPr>
          <w:rFonts w:ascii="Times New Roman" w:eastAsia="Times New Roman" w:hAnsi="Times New Roman"/>
          <w:b/>
          <w:sz w:val="24"/>
          <w:szCs w:val="24"/>
          <w:u w:val="single"/>
          <w:lang w:eastAsia="el-GR"/>
        </w:rPr>
      </w:pPr>
      <w:r>
        <w:rPr>
          <w:rFonts w:ascii="Times New Roman" w:eastAsia="Times New Roman" w:hAnsi="Times New Roman"/>
          <w:b/>
          <w:sz w:val="24"/>
          <w:szCs w:val="24"/>
          <w:u w:val="single"/>
          <w:lang w:eastAsia="el-GR"/>
        </w:rPr>
        <w:lastRenderedPageBreak/>
        <w:t>ΚΕΦΑΛΑΙΟ ΕΚΤΟ - ΒΙΟΜΗΧΑΝΙΚΗ ΙΔΙΟΚΤΗΣΙΑ</w:t>
      </w:r>
    </w:p>
    <w:p w14:paraId="5178842A"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1773295C" w14:textId="77777777" w:rsidR="006A2364" w:rsidRDefault="006A2364" w:rsidP="006A2364">
      <w:pPr>
        <w:spacing w:after="0" w:line="240" w:lineRule="auto"/>
        <w:jc w:val="both"/>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Έννοια</w:t>
      </w:r>
    </w:p>
    <w:p w14:paraId="380669B1"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91178C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Είναι το σύνολο των ειδικών κανόνων εμπορικού δικαίου που ρυθμίζει και προστατεύει τα απόλυτα και αποκλειστικά δικαιώματα σε </w:t>
      </w:r>
      <w:proofErr w:type="spellStart"/>
      <w:r>
        <w:rPr>
          <w:rFonts w:ascii="Times New Roman" w:eastAsia="Times New Roman" w:hAnsi="Times New Roman"/>
          <w:sz w:val="24"/>
          <w:szCs w:val="24"/>
          <w:lang w:eastAsia="el-GR"/>
        </w:rPr>
        <w:t>άϋλα</w:t>
      </w:r>
      <w:proofErr w:type="spellEnd"/>
      <w:r>
        <w:rPr>
          <w:rFonts w:ascii="Times New Roman" w:eastAsia="Times New Roman" w:hAnsi="Times New Roman"/>
          <w:sz w:val="24"/>
          <w:szCs w:val="24"/>
          <w:lang w:eastAsia="el-GR"/>
        </w:rPr>
        <w:t xml:space="preserve"> αγαθά ατομικής ή εταιρικής επιχείρησης (εμπορικής, βιομηχανικής ή άλλης π.χ. γεωργικής) και με τους οποίους προστατεύεται κυρίως το βιομηχανικό και εμπορικό επάγγελμα.</w:t>
      </w:r>
    </w:p>
    <w:p w14:paraId="5E533D16"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A5B6A2E"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Τα δικαιώματα βιομηχανικής ιδιοκτησίας που έχουν ειδικά ρυθμιστεί είναι:</w:t>
      </w:r>
    </w:p>
    <w:p w14:paraId="600543D8"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4508AD34"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δικαίωμα στην εμπορική επωνυμία,</w:t>
      </w:r>
    </w:p>
    <w:p w14:paraId="78E987C4"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στο διακριτικό τίτλο,</w:t>
      </w:r>
    </w:p>
    <w:p w14:paraId="320A6F47"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στο εμπορικό και βιομηχανικό σήμα,</w:t>
      </w:r>
    </w:p>
    <w:p w14:paraId="555BC10C"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στην ευρεσιτεχνία,</w:t>
      </w:r>
    </w:p>
    <w:p w14:paraId="3C09C36C"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στις τεχνολογικές καινοτομίες</w:t>
      </w:r>
    </w:p>
    <w:p w14:paraId="5D9AECCF"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στη μεταφορά τεχνολογίας</w:t>
      </w:r>
    </w:p>
    <w:p w14:paraId="1B7BB497"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στα βιομηχανικά και βιοτεχνικά σχέδια και υποδείγματα (αισθητικές δημιουργίες),</w:t>
      </w:r>
    </w:p>
    <w:p w14:paraId="73CBD434" w14:textId="77777777" w:rsidR="006A2364" w:rsidRDefault="006A2364" w:rsidP="006A2364">
      <w:pPr>
        <w:numPr>
          <w:ilvl w:val="0"/>
          <w:numId w:val="2"/>
        </w:num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στις ενδείξεις προέλευσης.</w:t>
      </w:r>
    </w:p>
    <w:p w14:paraId="6D98B670"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169BE817" w14:textId="77777777" w:rsidR="006A2364" w:rsidRDefault="006A2364" w:rsidP="006A2364">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Εμπορική επωνυμία</w:t>
      </w:r>
    </w:p>
    <w:p w14:paraId="76238881" w14:textId="77777777" w:rsidR="006A2364" w:rsidRDefault="006A2364" w:rsidP="006A2364">
      <w:pPr>
        <w:spacing w:after="0" w:line="240" w:lineRule="auto"/>
        <w:jc w:val="both"/>
        <w:rPr>
          <w:rFonts w:ascii="Times New Roman" w:eastAsia="Times New Roman" w:hAnsi="Times New Roman"/>
          <w:b/>
          <w:sz w:val="24"/>
          <w:szCs w:val="24"/>
          <w:lang w:val="en-US" w:eastAsia="el-GR"/>
        </w:rPr>
      </w:pPr>
    </w:p>
    <w:p w14:paraId="4C38A803" w14:textId="77777777" w:rsidR="006A2364" w:rsidRDefault="006A2364" w:rsidP="006A2364">
      <w:pPr>
        <w:numPr>
          <w:ilvl w:val="0"/>
          <w:numId w:val="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είναι εμπορική επωνυμία και πώς διακρίνεται;</w:t>
      </w:r>
    </w:p>
    <w:p w14:paraId="34924B57" w14:textId="77777777" w:rsidR="006A2364" w:rsidRDefault="006A2364" w:rsidP="006A2364">
      <w:pPr>
        <w:spacing w:after="0" w:line="240" w:lineRule="auto"/>
        <w:rPr>
          <w:rFonts w:ascii="Times New Roman" w:eastAsia="Times New Roman" w:hAnsi="Times New Roman"/>
          <w:sz w:val="24"/>
          <w:szCs w:val="24"/>
          <w:lang w:eastAsia="el-GR"/>
        </w:rPr>
      </w:pPr>
    </w:p>
    <w:p w14:paraId="6B6110AF"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Εμπορική επωνυμία</w:t>
      </w:r>
      <w:r>
        <w:rPr>
          <w:rFonts w:ascii="Times New Roman" w:eastAsia="Times New Roman" w:hAnsi="Times New Roman"/>
          <w:sz w:val="24"/>
          <w:szCs w:val="24"/>
          <w:lang w:eastAsia="el-GR"/>
        </w:rPr>
        <w:t xml:space="preserve"> είναι το όνομα που χρησιμοποιεί ο έμπορος στις εμπορικές του συναλλαγές.</w:t>
      </w:r>
    </w:p>
    <w:p w14:paraId="05C9FFB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164BA5F" w14:textId="77777777" w:rsidR="006A2364" w:rsidRDefault="006A2364" w:rsidP="006A2364">
      <w:pPr>
        <w:pStyle w:val="ListParagraph"/>
        <w:numPr>
          <w:ilvl w:val="0"/>
          <w:numId w:val="3"/>
        </w:numPr>
        <w:rPr>
          <w:b/>
          <w:i/>
        </w:rPr>
      </w:pPr>
      <w:r>
        <w:rPr>
          <w:b/>
          <w:i/>
        </w:rPr>
        <w:t>Ποιες βασικές αρχές εφαρμόζονται στην εμπορική επωνυμία;</w:t>
      </w:r>
    </w:p>
    <w:p w14:paraId="004E97A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21C533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Οι αρχές που εφαρμόζονται στην εμπορική επωνυμία είναι:</w:t>
      </w:r>
    </w:p>
    <w:p w14:paraId="73B0EFEB"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5F1068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α) </w:t>
      </w:r>
      <w:r>
        <w:rPr>
          <w:rFonts w:ascii="Times New Roman" w:eastAsia="Times New Roman" w:hAnsi="Times New Roman"/>
          <w:b/>
          <w:i/>
          <w:sz w:val="24"/>
          <w:szCs w:val="24"/>
          <w:lang w:eastAsia="el-GR"/>
        </w:rPr>
        <w:t>η αρχή της αλήθειας</w:t>
      </w:r>
      <w:r>
        <w:rPr>
          <w:rFonts w:ascii="Times New Roman" w:eastAsia="Times New Roman" w:hAnsi="Times New Roman"/>
          <w:sz w:val="24"/>
          <w:szCs w:val="24"/>
          <w:lang w:eastAsia="el-GR"/>
        </w:rPr>
        <w:t>: η εμπορική επωνυμία πρέπει να είναι αληθινή, να αποδίδει το πραγματικό (αστικό) όνομα του εμπόρου ή το καθιερωμένο ψευδώνυμο του δικαιούχου φυσικού προσώπου και να ανταποκρίνεται στο πραγματικό αντικείμενο (δραστηριότητα) της εμπορικής επιχείρησης. Εξαίρεση υπάρχει στην παράγωγη επωνυμία.</w:t>
      </w:r>
    </w:p>
    <w:p w14:paraId="6A944221"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4B9EB11"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β) </w:t>
      </w:r>
      <w:r>
        <w:rPr>
          <w:rFonts w:ascii="Times New Roman" w:eastAsia="Times New Roman" w:hAnsi="Times New Roman"/>
          <w:b/>
          <w:i/>
          <w:sz w:val="24"/>
          <w:szCs w:val="24"/>
          <w:lang w:eastAsia="el-GR"/>
        </w:rPr>
        <w:t>η αρχή της διάρκειας</w:t>
      </w:r>
      <w:r>
        <w:rPr>
          <w:rFonts w:ascii="Times New Roman" w:eastAsia="Times New Roman" w:hAnsi="Times New Roman"/>
          <w:sz w:val="24"/>
          <w:szCs w:val="24"/>
          <w:lang w:eastAsia="el-GR"/>
        </w:rPr>
        <w:t>: η εμπορική επωνυμία δεν πρέπει να αλλάζει όταν αλλάζει το πρόσωπο του φορέα της επιχείρησης.</w:t>
      </w:r>
    </w:p>
    <w:p w14:paraId="7B7BC769"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69DF7FC"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γ) </w:t>
      </w:r>
      <w:r>
        <w:rPr>
          <w:rFonts w:ascii="Times New Roman" w:eastAsia="Times New Roman" w:hAnsi="Times New Roman"/>
          <w:b/>
          <w:i/>
          <w:sz w:val="24"/>
          <w:szCs w:val="24"/>
          <w:lang w:eastAsia="el-GR"/>
        </w:rPr>
        <w:t>η αρχή της αποκλειστικότητας</w:t>
      </w:r>
      <w:r>
        <w:rPr>
          <w:rFonts w:ascii="Times New Roman" w:eastAsia="Times New Roman" w:hAnsi="Times New Roman"/>
          <w:sz w:val="24"/>
          <w:szCs w:val="24"/>
          <w:lang w:eastAsia="el-GR"/>
        </w:rPr>
        <w:t>: Δεν πρέπει ένα πρόσωπο να χρησιμοποιεί εμπορική επωνυμία την οποία έχει χρησιμοποιήσει πρώτο άλλο πρόσωπο, αλλιώς είναι υποχρεωμένο να προσθέσει κάποιο διακριτικό γνώρισμα. Η αρχή αυτή σκοπό έχει στο να μην δημιουργείται σύγχυση στις συναλλαγές από τη χρησιμοποίηση κοινής επωνυμίας από δύο ή περισσότερους εμπόρους.</w:t>
      </w:r>
    </w:p>
    <w:p w14:paraId="053F6DAB"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D5EFAE8" w14:textId="77777777" w:rsidR="006A2364" w:rsidRDefault="006A2364" w:rsidP="006A2364">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Προστασία επωνυμίας</w:t>
      </w:r>
    </w:p>
    <w:p w14:paraId="6FCC828D" w14:textId="77777777" w:rsidR="006A2364" w:rsidRDefault="006A2364" w:rsidP="006A2364">
      <w:pPr>
        <w:spacing w:after="0" w:line="240" w:lineRule="auto"/>
        <w:jc w:val="both"/>
        <w:rPr>
          <w:rFonts w:ascii="Times New Roman" w:eastAsia="Times New Roman" w:hAnsi="Times New Roman"/>
          <w:b/>
          <w:sz w:val="24"/>
          <w:szCs w:val="24"/>
          <w:lang w:val="en-US" w:eastAsia="el-GR"/>
        </w:rPr>
      </w:pPr>
    </w:p>
    <w:p w14:paraId="13B94733" w14:textId="77777777" w:rsidR="006A2364" w:rsidRDefault="006A2364" w:rsidP="006A2364">
      <w:pPr>
        <w:numPr>
          <w:ilvl w:val="0"/>
          <w:numId w:val="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Πώς προστατεύεται η εμπορική επωνυμία;</w:t>
      </w:r>
    </w:p>
    <w:p w14:paraId="45ED1943"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33EEFFD9"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Ο έμπορος, όταν χρησιμοποιείται η επωνυμία του από τρίτο, μπορεί να ζητήσει:</w:t>
      </w:r>
    </w:p>
    <w:p w14:paraId="72D9FFDF"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039F843"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α)να σταματήσει η παράνομη χρησιμοποίηση της επωνυμία του (αξίωση «για παράλειψη»)</w:t>
      </w:r>
    </w:p>
    <w:p w14:paraId="3AF5EBB2"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075FDED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β)να του καταβληθεί αποζημίωση (αξίωση αποζημίωσης)</w:t>
      </w:r>
    </w:p>
    <w:p w14:paraId="03F4830D"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6542BE4"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γ)να επιβληθούν ποινικές κυρώσεις στον τρίτο.</w:t>
      </w:r>
    </w:p>
    <w:p w14:paraId="76249D12"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75AAB42C" w14:textId="77777777" w:rsidR="006A2364" w:rsidRDefault="006A2364" w:rsidP="006A2364">
      <w:pPr>
        <w:spacing w:after="0" w:line="240" w:lineRule="auto"/>
        <w:jc w:val="both"/>
        <w:rPr>
          <w:rFonts w:ascii="Times New Roman" w:eastAsia="Times New Roman" w:hAnsi="Times New Roman"/>
          <w:b/>
          <w:sz w:val="24"/>
          <w:szCs w:val="24"/>
          <w:lang w:val="en-US" w:eastAsia="el-GR"/>
        </w:rPr>
      </w:pPr>
      <w:r>
        <w:rPr>
          <w:rFonts w:ascii="Times New Roman" w:eastAsia="Times New Roman" w:hAnsi="Times New Roman"/>
          <w:b/>
          <w:sz w:val="24"/>
          <w:szCs w:val="24"/>
          <w:lang w:eastAsia="el-GR"/>
        </w:rPr>
        <w:t>Διακριτικός τίτλος</w:t>
      </w:r>
    </w:p>
    <w:p w14:paraId="30CEE6E9" w14:textId="77777777" w:rsidR="006A2364" w:rsidRDefault="006A2364" w:rsidP="006A2364">
      <w:pPr>
        <w:spacing w:after="0" w:line="240" w:lineRule="auto"/>
        <w:jc w:val="both"/>
        <w:rPr>
          <w:rFonts w:ascii="Times New Roman" w:eastAsia="Times New Roman" w:hAnsi="Times New Roman"/>
          <w:b/>
          <w:sz w:val="24"/>
          <w:szCs w:val="24"/>
          <w:lang w:val="en-US" w:eastAsia="el-GR"/>
        </w:rPr>
      </w:pPr>
    </w:p>
    <w:p w14:paraId="0C7D33EB" w14:textId="77777777" w:rsidR="006A2364" w:rsidRDefault="006A2364" w:rsidP="006A2364">
      <w:pPr>
        <w:numPr>
          <w:ilvl w:val="0"/>
          <w:numId w:val="3"/>
        </w:num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Τι γνωρίζετε για το διακριτικό τίτλο;</w:t>
      </w:r>
    </w:p>
    <w:p w14:paraId="3A3D657C" w14:textId="77777777" w:rsidR="006A2364" w:rsidRDefault="006A2364" w:rsidP="006A2364">
      <w:pPr>
        <w:spacing w:after="0" w:line="240" w:lineRule="auto"/>
        <w:jc w:val="both"/>
        <w:rPr>
          <w:rFonts w:ascii="Times New Roman" w:eastAsia="Times New Roman" w:hAnsi="Times New Roman"/>
          <w:b/>
          <w:sz w:val="24"/>
          <w:szCs w:val="24"/>
          <w:lang w:eastAsia="el-GR"/>
        </w:rPr>
      </w:pPr>
    </w:p>
    <w:p w14:paraId="606B18D7"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το σημείο που σχηματίζεται ή από όνομα, επωνυμία, ονομασία, έστω και φανταστική, ή από οποιαδήποτε πρόταση αρκεί να έχει διακριτική δύναμη (</w:t>
      </w:r>
      <w:proofErr w:type="spellStart"/>
      <w:r>
        <w:rPr>
          <w:rFonts w:ascii="Times New Roman" w:eastAsia="Times New Roman" w:hAnsi="Times New Roman"/>
          <w:sz w:val="24"/>
          <w:szCs w:val="24"/>
          <w:lang w:eastAsia="el-GR"/>
        </w:rPr>
        <w:t>π,χ</w:t>
      </w:r>
      <w:proofErr w:type="spellEnd"/>
      <w:r>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Hotel</w:t>
      </w:r>
      <w:proofErr w:type="spellEnd"/>
      <w:r>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Hilton</w:t>
      </w:r>
      <w:proofErr w:type="spellEnd"/>
      <w:r>
        <w:rPr>
          <w:rFonts w:ascii="Times New Roman" w:eastAsia="Times New Roman" w:hAnsi="Times New Roman"/>
          <w:sz w:val="24"/>
          <w:szCs w:val="24"/>
          <w:lang w:eastAsia="el-GR"/>
        </w:rPr>
        <w:t xml:space="preserve">, </w:t>
      </w:r>
      <w:proofErr w:type="spellStart"/>
      <w:r>
        <w:rPr>
          <w:rFonts w:ascii="Times New Roman" w:eastAsia="Times New Roman" w:hAnsi="Times New Roman"/>
          <w:sz w:val="24"/>
          <w:szCs w:val="24"/>
          <w:lang w:eastAsia="el-GR"/>
        </w:rPr>
        <w:t>cine</w:t>
      </w:r>
      <w:proofErr w:type="spellEnd"/>
      <w:r>
        <w:rPr>
          <w:rFonts w:ascii="Times New Roman" w:eastAsia="Times New Roman" w:hAnsi="Times New Roman"/>
          <w:sz w:val="24"/>
          <w:szCs w:val="24"/>
          <w:lang w:eastAsia="el-GR"/>
        </w:rPr>
        <w:t xml:space="preserve"> ODEON), και να μην αντίκειται στα «χρηστά ήθη», στην «καλή πίστη» και στη δημόσια τάξη και διακρίνει το εμπορικό κατάστημα  μιας ατομικής ή εταιρικής επιχείρησης.</w:t>
      </w:r>
    </w:p>
    <w:p w14:paraId="07A4E54C"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5BFD4B61"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Η διαφορά με την επωνυμία είναι ότι ο διακριτικός τίτλος διακρίνει το εμπορικό κατάστημα (αντικειμενικό γνώρισμα), ενώ η επωνυμία τον έμπορο (υποκειμενικό γνώρισμα).</w:t>
      </w:r>
    </w:p>
    <w:p w14:paraId="1F41BFFA"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386E9756"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Μπορεί να συμπίπτει με την εμπορική επωνυμία και το σήμα.</w:t>
      </w:r>
    </w:p>
    <w:p w14:paraId="05B09CF5" w14:textId="77777777" w:rsidR="006A2364" w:rsidRDefault="006A2364" w:rsidP="006A2364">
      <w:pPr>
        <w:spacing w:after="0" w:line="240" w:lineRule="auto"/>
        <w:jc w:val="both"/>
        <w:rPr>
          <w:rFonts w:ascii="Times New Roman" w:eastAsia="Times New Roman" w:hAnsi="Times New Roman"/>
          <w:sz w:val="24"/>
          <w:szCs w:val="24"/>
          <w:lang w:eastAsia="el-GR"/>
        </w:rPr>
      </w:pPr>
    </w:p>
    <w:p w14:paraId="638206E5" w14:textId="77777777" w:rsidR="006A2364" w:rsidRDefault="006A2364" w:rsidP="006A2364">
      <w:pPr>
        <w:spacing w:after="0" w:line="240" w:lineRule="auto"/>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Το δικαίωμα στην αποκλειστική χρήση του διακριτικού τίτλου αποκτάται με την χρησιμοποίηση δημόσια για πρώτη φορά και προστατεύεται, όπως και η εμπορική επωνυμία.</w:t>
      </w:r>
    </w:p>
    <w:p w14:paraId="24952DF1" w14:textId="77777777" w:rsidR="00DB1D08" w:rsidRDefault="00DB1D08"/>
    <w:sectPr w:rsidR="00DB1D08" w:rsidSect="00F95FF2">
      <w:headerReference w:type="default" r:id="rId7"/>
      <w:pgSz w:w="11906" w:h="16838"/>
      <w:pgMar w:top="1440" w:right="1800" w:bottom="1440" w:left="1800" w:header="708" w:footer="708" w:gutter="0"/>
      <w:pgNumType w:start="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37B8A" w14:textId="77777777" w:rsidR="00F95FF2" w:rsidRDefault="00F95FF2" w:rsidP="00F95FF2">
      <w:pPr>
        <w:spacing w:after="0" w:line="240" w:lineRule="auto"/>
      </w:pPr>
      <w:r>
        <w:separator/>
      </w:r>
    </w:p>
  </w:endnote>
  <w:endnote w:type="continuationSeparator" w:id="0">
    <w:p w14:paraId="73B1242D" w14:textId="77777777" w:rsidR="00F95FF2" w:rsidRDefault="00F95FF2" w:rsidP="00F95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181120" w14:textId="77777777" w:rsidR="00F95FF2" w:rsidRDefault="00F95FF2" w:rsidP="00F95FF2">
      <w:pPr>
        <w:spacing w:after="0" w:line="240" w:lineRule="auto"/>
      </w:pPr>
      <w:r>
        <w:separator/>
      </w:r>
    </w:p>
  </w:footnote>
  <w:footnote w:type="continuationSeparator" w:id="0">
    <w:p w14:paraId="491C3201" w14:textId="77777777" w:rsidR="00F95FF2" w:rsidRDefault="00F95FF2" w:rsidP="00F95F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1751360"/>
      <w:docPartObj>
        <w:docPartGallery w:val="Page Numbers (Top of Page)"/>
        <w:docPartUnique/>
      </w:docPartObj>
    </w:sdtPr>
    <w:sdtEndPr>
      <w:rPr>
        <w:noProof/>
      </w:rPr>
    </w:sdtEndPr>
    <w:sdtContent>
      <w:p w14:paraId="30541676" w14:textId="4664AD6C" w:rsidR="00F95FF2" w:rsidRDefault="00F95FF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4384BAA" w14:textId="77777777" w:rsidR="00F95FF2" w:rsidRDefault="00F95F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6334A"/>
    <w:multiLevelType w:val="hybridMultilevel"/>
    <w:tmpl w:val="AC1AD69C"/>
    <w:lvl w:ilvl="0" w:tplc="CE82EDA6">
      <w:start w:val="103"/>
      <w:numFmt w:val="decimal"/>
      <w:lvlText w:val="%1."/>
      <w:lvlJc w:val="left"/>
      <w:pPr>
        <w:tabs>
          <w:tab w:val="num" w:pos="780"/>
        </w:tabs>
        <w:ind w:left="780" w:hanging="42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1" w15:restartNumberingAfterBreak="0">
    <w:nsid w:val="42992759"/>
    <w:multiLevelType w:val="hybridMultilevel"/>
    <w:tmpl w:val="F1864EA2"/>
    <w:lvl w:ilvl="0" w:tplc="63681858">
      <w:start w:val="1"/>
      <w:numFmt w:val="bullet"/>
      <w:lvlText w:val=""/>
      <w:lvlJc w:val="left"/>
      <w:pPr>
        <w:tabs>
          <w:tab w:val="num" w:pos="1080"/>
        </w:tabs>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15:restartNumberingAfterBreak="0">
    <w:nsid w:val="5274769B"/>
    <w:multiLevelType w:val="hybridMultilevel"/>
    <w:tmpl w:val="76504806"/>
    <w:lvl w:ilvl="0" w:tplc="0408000F">
      <w:start w:val="9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79F63754"/>
    <w:multiLevelType w:val="hybridMultilevel"/>
    <w:tmpl w:val="C8C81DA8"/>
    <w:lvl w:ilvl="0" w:tplc="0408000F">
      <w:start w:val="82"/>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num w:numId="1" w16cid:durableId="1614554424">
    <w:abstractNumId w:val="3"/>
    <w:lvlOverride w:ilvl="0">
      <w:startOverride w:val="8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8054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3676264">
    <w:abstractNumId w:val="0"/>
    <w:lvlOverride w:ilvl="0">
      <w:startOverride w:val="10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6947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364"/>
    <w:rsid w:val="006A2364"/>
    <w:rsid w:val="00DB1D08"/>
    <w:rsid w:val="00F95FF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09FD0"/>
  <w15:chartTrackingRefBased/>
  <w15:docId w15:val="{C57EB46A-F654-4660-BE18-CA6E82D5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364"/>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364"/>
    <w:pPr>
      <w:spacing w:after="0" w:line="240" w:lineRule="auto"/>
      <w:ind w:left="720"/>
      <w:contextualSpacing/>
    </w:pPr>
    <w:rPr>
      <w:rFonts w:ascii="Times New Roman" w:eastAsia="Times New Roman" w:hAnsi="Times New Roman"/>
      <w:sz w:val="24"/>
      <w:szCs w:val="24"/>
      <w:lang w:eastAsia="el-GR"/>
    </w:rPr>
  </w:style>
  <w:style w:type="paragraph" w:styleId="Header">
    <w:name w:val="header"/>
    <w:basedOn w:val="Normal"/>
    <w:link w:val="HeaderChar"/>
    <w:uiPriority w:val="99"/>
    <w:unhideWhenUsed/>
    <w:rsid w:val="00F95FF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95FF2"/>
    <w:rPr>
      <w:rFonts w:ascii="Calibri" w:eastAsia="Calibri" w:hAnsi="Calibri" w:cs="Times New Roman"/>
    </w:rPr>
  </w:style>
  <w:style w:type="paragraph" w:styleId="Footer">
    <w:name w:val="footer"/>
    <w:basedOn w:val="Normal"/>
    <w:link w:val="FooterChar"/>
    <w:uiPriority w:val="99"/>
    <w:unhideWhenUsed/>
    <w:rsid w:val="00F95FF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95FF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2315</Words>
  <Characters>12505</Characters>
  <Application>Microsoft Office Word</Application>
  <DocSecurity>0</DocSecurity>
  <Lines>104</Lines>
  <Paragraphs>29</Paragraphs>
  <ScaleCrop>false</ScaleCrop>
  <Company/>
  <LinksUpToDate>false</LinksUpToDate>
  <CharactersWithSpaces>14791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2</cp:revision>
  <dcterms:created xsi:type="dcterms:W3CDTF">2023-01-10T14:18:00Z</dcterms:created>
  <dcterms:modified xsi:type="dcterms:W3CDTF">2023-01-10T14:22:00Z</dcterms:modified>
</cp:coreProperties>
</file>