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3C4B"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w:t>
      </w:r>
      <w:r>
        <w:rPr>
          <w:rFonts w:ascii="Times New Roman" w:eastAsia="Times New Roman" w:hAnsi="Times New Roman"/>
          <w:b/>
          <w:sz w:val="24"/>
          <w:szCs w:val="24"/>
          <w:lang w:eastAsia="el-GR"/>
        </w:rPr>
        <w:t>απώλεια του δικαιώματος</w:t>
      </w:r>
      <w:r>
        <w:rPr>
          <w:rFonts w:ascii="Times New Roman" w:eastAsia="Times New Roman" w:hAnsi="Times New Roman"/>
          <w:sz w:val="24"/>
          <w:szCs w:val="24"/>
          <w:lang w:eastAsia="el-GR"/>
        </w:rPr>
        <w:t xml:space="preserve"> γίνεται με τη θέληση του δικαιούχου (πχ. μεταβίβαση της κυριότητας, παραίτηση από το δικαίωμα), ή χωρίς αυτήν (πχ. καταστροφή του πράγματος).</w:t>
      </w:r>
    </w:p>
    <w:p w14:paraId="331FD034" w14:textId="77777777" w:rsidR="00735431" w:rsidRDefault="00735431" w:rsidP="00735431">
      <w:pPr>
        <w:spacing w:after="0" w:line="240" w:lineRule="auto"/>
        <w:rPr>
          <w:rFonts w:ascii="Times New Roman" w:eastAsia="Times New Roman" w:hAnsi="Times New Roman"/>
          <w:sz w:val="24"/>
          <w:szCs w:val="24"/>
          <w:lang w:eastAsia="el-GR"/>
        </w:rPr>
      </w:pPr>
    </w:p>
    <w:p w14:paraId="66833541"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εμπράγματο δικαίωμα </w:t>
      </w:r>
      <w:r>
        <w:rPr>
          <w:rFonts w:ascii="Times New Roman" w:eastAsia="Times New Roman" w:hAnsi="Times New Roman"/>
          <w:b/>
          <w:sz w:val="24"/>
          <w:szCs w:val="24"/>
          <w:lang w:eastAsia="el-GR"/>
        </w:rPr>
        <w:t>προστατεύεται</w:t>
      </w:r>
      <w:r>
        <w:rPr>
          <w:rFonts w:ascii="Times New Roman" w:eastAsia="Times New Roman" w:hAnsi="Times New Roman"/>
          <w:sz w:val="24"/>
          <w:szCs w:val="24"/>
          <w:lang w:eastAsia="el-GR"/>
        </w:rPr>
        <w:t>, όταν προσβληθεί με αγωγή στα δικαστήρια. Επίσης, το εμπράγματο δικαίωμα προστατεύεται  και με τις διατάξεις του ποινικού δικαίου (π.χ. με τη διάταξη που τιμωρεί την κλοπή).</w:t>
      </w:r>
    </w:p>
    <w:p w14:paraId="529EDAB3" w14:textId="77777777" w:rsidR="00735431" w:rsidRDefault="00735431" w:rsidP="00735431"/>
    <w:p w14:paraId="3338E7EF" w14:textId="77777777" w:rsidR="00735431" w:rsidRDefault="00735431" w:rsidP="00735431">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Πράγματα</w:t>
      </w:r>
    </w:p>
    <w:p w14:paraId="29268CAC" w14:textId="77777777" w:rsidR="00735431" w:rsidRDefault="00735431" w:rsidP="00735431">
      <w:pPr>
        <w:spacing w:after="0" w:line="240" w:lineRule="auto"/>
        <w:rPr>
          <w:rFonts w:ascii="Times New Roman" w:eastAsia="Times New Roman" w:hAnsi="Times New Roman"/>
          <w:b/>
          <w:sz w:val="24"/>
          <w:szCs w:val="24"/>
          <w:lang w:eastAsia="el-GR"/>
        </w:rPr>
      </w:pPr>
    </w:p>
    <w:p w14:paraId="46EF7BF3" w14:textId="1A6604D0" w:rsidR="00735431" w:rsidRPr="00735431" w:rsidRDefault="00735431" w:rsidP="00735431">
      <w:pPr>
        <w:pStyle w:val="ListParagraph"/>
        <w:numPr>
          <w:ilvl w:val="0"/>
          <w:numId w:val="13"/>
        </w:numPr>
        <w:spacing w:after="0" w:line="240" w:lineRule="auto"/>
        <w:rPr>
          <w:rFonts w:ascii="Times New Roman" w:eastAsia="Times New Roman" w:hAnsi="Times New Roman"/>
          <w:b/>
          <w:i/>
          <w:sz w:val="24"/>
          <w:szCs w:val="24"/>
          <w:lang w:eastAsia="el-GR"/>
        </w:rPr>
      </w:pPr>
      <w:r w:rsidRPr="00735431">
        <w:rPr>
          <w:rFonts w:ascii="Times New Roman" w:eastAsia="Times New Roman" w:hAnsi="Times New Roman"/>
          <w:b/>
          <w:i/>
          <w:sz w:val="24"/>
          <w:szCs w:val="24"/>
          <w:lang w:eastAsia="el-GR"/>
        </w:rPr>
        <w:t xml:space="preserve">Τι είναι πράγμα </w:t>
      </w:r>
      <w:r w:rsidRPr="00735431">
        <w:rPr>
          <w:rFonts w:ascii="Times New Roman" w:eastAsia="Times New Roman" w:hAnsi="Times New Roman"/>
          <w:b/>
          <w:i/>
          <w:sz w:val="24"/>
          <w:szCs w:val="24"/>
          <w:lang w:val="en-US" w:eastAsia="el-GR"/>
        </w:rPr>
        <w:t>;</w:t>
      </w:r>
      <w:r w:rsidRPr="00735431">
        <w:rPr>
          <w:rFonts w:ascii="Times New Roman" w:eastAsia="Times New Roman" w:hAnsi="Times New Roman"/>
          <w:b/>
          <w:i/>
          <w:sz w:val="24"/>
          <w:szCs w:val="24"/>
          <w:lang w:eastAsia="el-GR"/>
        </w:rPr>
        <w:t>Ανάλυση.</w:t>
      </w:r>
    </w:p>
    <w:p w14:paraId="6C72EE78" w14:textId="77777777" w:rsidR="00735431" w:rsidRDefault="00735431" w:rsidP="00735431">
      <w:pPr>
        <w:spacing w:after="0" w:line="240" w:lineRule="auto"/>
        <w:rPr>
          <w:rFonts w:ascii="Times New Roman" w:eastAsia="Times New Roman" w:hAnsi="Times New Roman"/>
          <w:b/>
          <w:sz w:val="24"/>
          <w:szCs w:val="24"/>
          <w:lang w:eastAsia="el-GR"/>
        </w:rPr>
      </w:pPr>
    </w:p>
    <w:p w14:paraId="10335F97"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Πράγμα είναι κάθε αντικείμενο ενσώματο, αυθύπαρκτο, απρόσωπο, δεκτικό εξουσίασης.</w:t>
      </w:r>
    </w:p>
    <w:p w14:paraId="1DE6F036" w14:textId="77777777" w:rsidR="00735431" w:rsidRDefault="00735431" w:rsidP="00735431">
      <w:pPr>
        <w:spacing w:after="0" w:line="240" w:lineRule="auto"/>
        <w:rPr>
          <w:rFonts w:ascii="Times New Roman" w:eastAsia="Times New Roman" w:hAnsi="Times New Roman"/>
          <w:sz w:val="24"/>
          <w:szCs w:val="24"/>
          <w:lang w:eastAsia="el-GR"/>
        </w:rPr>
      </w:pPr>
    </w:p>
    <w:p w14:paraId="3F99FE9D" w14:textId="77777777" w:rsidR="00735431" w:rsidRDefault="00735431" w:rsidP="00735431">
      <w:pPr>
        <w:numPr>
          <w:ilvl w:val="0"/>
          <w:numId w:val="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Ενσώματο, </w:t>
      </w:r>
      <w:r>
        <w:rPr>
          <w:rFonts w:ascii="Times New Roman" w:eastAsia="Times New Roman" w:hAnsi="Times New Roman"/>
          <w:sz w:val="24"/>
          <w:szCs w:val="24"/>
          <w:lang w:eastAsia="el-GR"/>
        </w:rPr>
        <w:t>δηλαδή να έχει υλική υπόσταση (στερεή, υγρή, ή αεριώδη μορφή) στη φύση. Ως πράγματα λογίζονται και οι φυσικές δυνάμεις ή ενέργειες, ιδίως το ηλεκτρικό ρεύμα και η θερμότητα, εφόσον υπόκεινται σε εξουσίαση, δηλαδή να περιορίζονται σε ορισμένο χώρο.</w:t>
      </w:r>
    </w:p>
    <w:p w14:paraId="11C9B351" w14:textId="77777777" w:rsidR="00735431" w:rsidRDefault="00735431" w:rsidP="00735431">
      <w:pPr>
        <w:spacing w:after="0" w:line="240" w:lineRule="auto"/>
        <w:rPr>
          <w:rFonts w:ascii="Times New Roman" w:eastAsia="Times New Roman" w:hAnsi="Times New Roman"/>
          <w:sz w:val="24"/>
          <w:szCs w:val="24"/>
          <w:lang w:eastAsia="el-GR"/>
        </w:rPr>
      </w:pPr>
    </w:p>
    <w:p w14:paraId="01F0DB95" w14:textId="77777777" w:rsidR="00735431" w:rsidRDefault="00735431" w:rsidP="00735431">
      <w:pPr>
        <w:numPr>
          <w:ilvl w:val="0"/>
          <w:numId w:val="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Αυθύπαρκτο, </w:t>
      </w:r>
      <w:r>
        <w:rPr>
          <w:rFonts w:ascii="Times New Roman" w:eastAsia="Times New Roman" w:hAnsi="Times New Roman"/>
          <w:sz w:val="24"/>
          <w:szCs w:val="24"/>
          <w:lang w:eastAsia="el-GR"/>
        </w:rPr>
        <w:t>δηλαδή να έχει αυτοτελή υπόσταση με βάση τις αντιλήψεις των συναλλαγών.</w:t>
      </w:r>
    </w:p>
    <w:p w14:paraId="10249C9A" w14:textId="77777777" w:rsidR="00735431" w:rsidRDefault="00735431" w:rsidP="00735431">
      <w:pPr>
        <w:spacing w:after="0" w:line="240" w:lineRule="auto"/>
        <w:rPr>
          <w:rFonts w:ascii="Times New Roman" w:eastAsia="Times New Roman" w:hAnsi="Times New Roman"/>
          <w:sz w:val="24"/>
          <w:szCs w:val="24"/>
          <w:lang w:eastAsia="el-GR"/>
        </w:rPr>
      </w:pPr>
    </w:p>
    <w:p w14:paraId="67987FA2" w14:textId="77777777" w:rsidR="00735431" w:rsidRDefault="00735431" w:rsidP="00735431">
      <w:pPr>
        <w:numPr>
          <w:ilvl w:val="0"/>
          <w:numId w:val="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Απρόσωπο, </w:t>
      </w:r>
      <w:r>
        <w:rPr>
          <w:rFonts w:ascii="Times New Roman" w:eastAsia="Times New Roman" w:hAnsi="Times New Roman"/>
          <w:sz w:val="24"/>
          <w:szCs w:val="24"/>
          <w:lang w:eastAsia="el-GR"/>
        </w:rPr>
        <w:t>δηλαδή να μην έχει προσωπικότητα. Ο ζων άνθρωπος και τα μέλη του δεν είναι πράγμα.</w:t>
      </w:r>
    </w:p>
    <w:p w14:paraId="606569D4" w14:textId="77777777" w:rsidR="00735431" w:rsidRDefault="00735431" w:rsidP="00735431">
      <w:pPr>
        <w:spacing w:after="0" w:line="240" w:lineRule="auto"/>
        <w:rPr>
          <w:rFonts w:ascii="Times New Roman" w:eastAsia="Times New Roman" w:hAnsi="Times New Roman"/>
          <w:sz w:val="24"/>
          <w:szCs w:val="24"/>
          <w:lang w:eastAsia="el-GR"/>
        </w:rPr>
      </w:pPr>
    </w:p>
    <w:p w14:paraId="2D99CD26" w14:textId="77777777" w:rsidR="00735431" w:rsidRDefault="00735431" w:rsidP="00735431">
      <w:pPr>
        <w:numPr>
          <w:ilvl w:val="0"/>
          <w:numId w:val="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Δεκτικό εξουσίασης, </w:t>
      </w:r>
      <w:r>
        <w:rPr>
          <w:rFonts w:ascii="Times New Roman" w:eastAsia="Times New Roman" w:hAnsi="Times New Roman"/>
          <w:sz w:val="24"/>
          <w:szCs w:val="24"/>
          <w:lang w:eastAsia="el-GR"/>
        </w:rPr>
        <w:t>δηλαδή να επιδέχεται ανθρώπινη εξουσίαση. Μη δεκτικά εξουσίασης είναι τα εκτός συναλλαγής πράγματα, δηλαδή τα κοινά σε όλους, κοινόχρηστα και τα προορισμένα για εξυπηρέτηση δημόσιων, δημοτικών, κοινοτικών ή θρησκευτικών σκοπών.</w:t>
      </w:r>
    </w:p>
    <w:p w14:paraId="005FEA33" w14:textId="77777777" w:rsidR="00735431" w:rsidRDefault="00735431" w:rsidP="00735431">
      <w:pPr>
        <w:spacing w:after="0" w:line="240" w:lineRule="auto"/>
        <w:rPr>
          <w:rFonts w:ascii="Times New Roman" w:eastAsia="Times New Roman" w:hAnsi="Times New Roman"/>
          <w:b/>
          <w:sz w:val="24"/>
          <w:szCs w:val="24"/>
          <w:lang w:eastAsia="el-GR"/>
        </w:rPr>
      </w:pPr>
    </w:p>
    <w:p w14:paraId="7AA84D43" w14:textId="77777777" w:rsidR="00735431" w:rsidRDefault="00735431" w:rsidP="00735431">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Διακρίσεις πραγμάτων</w:t>
      </w:r>
    </w:p>
    <w:p w14:paraId="50FF6394" w14:textId="77777777" w:rsidR="00735431" w:rsidRDefault="00735431" w:rsidP="00735431">
      <w:pPr>
        <w:spacing w:after="0" w:line="240" w:lineRule="auto"/>
        <w:rPr>
          <w:rFonts w:ascii="Times New Roman" w:eastAsia="Times New Roman" w:hAnsi="Times New Roman"/>
          <w:b/>
          <w:sz w:val="24"/>
          <w:szCs w:val="24"/>
          <w:lang w:val="en-US" w:eastAsia="el-GR"/>
        </w:rPr>
      </w:pPr>
    </w:p>
    <w:p w14:paraId="5F72B1A2" w14:textId="1BEA46E4" w:rsidR="00735431" w:rsidRPr="00735431" w:rsidRDefault="00735431" w:rsidP="00735431">
      <w:pPr>
        <w:pStyle w:val="ListParagraph"/>
        <w:numPr>
          <w:ilvl w:val="0"/>
          <w:numId w:val="13"/>
        </w:numPr>
        <w:spacing w:after="0" w:line="240" w:lineRule="auto"/>
        <w:rPr>
          <w:rFonts w:ascii="Times New Roman" w:eastAsia="Times New Roman" w:hAnsi="Times New Roman"/>
          <w:b/>
          <w:sz w:val="24"/>
          <w:szCs w:val="24"/>
          <w:lang w:eastAsia="el-GR"/>
        </w:rPr>
      </w:pPr>
      <w:r w:rsidRPr="00735431">
        <w:rPr>
          <w:rFonts w:ascii="Times New Roman" w:eastAsia="Times New Roman" w:hAnsi="Times New Roman"/>
          <w:sz w:val="24"/>
          <w:szCs w:val="24"/>
          <w:lang w:eastAsia="el-GR"/>
        </w:rPr>
        <w:t xml:space="preserve"> </w:t>
      </w:r>
      <w:r w:rsidRPr="00735431">
        <w:rPr>
          <w:rFonts w:ascii="Times New Roman" w:eastAsia="Times New Roman" w:hAnsi="Times New Roman"/>
          <w:b/>
          <w:i/>
          <w:sz w:val="24"/>
          <w:szCs w:val="24"/>
          <w:lang w:eastAsia="el-GR"/>
        </w:rPr>
        <w:t>Βασικές διακρίσεις πραγμάτων</w:t>
      </w:r>
    </w:p>
    <w:p w14:paraId="4E156A51" w14:textId="77777777" w:rsidR="00735431" w:rsidRDefault="00735431" w:rsidP="00735431">
      <w:pPr>
        <w:spacing w:after="0" w:line="240" w:lineRule="auto"/>
        <w:rPr>
          <w:rFonts w:ascii="Times New Roman" w:eastAsia="Times New Roman" w:hAnsi="Times New Roman"/>
          <w:b/>
          <w:sz w:val="24"/>
          <w:szCs w:val="24"/>
          <w:lang w:eastAsia="el-GR"/>
        </w:rPr>
      </w:pPr>
    </w:p>
    <w:p w14:paraId="269C96CB" w14:textId="77777777" w:rsidR="00735431" w:rsidRDefault="00735431" w:rsidP="00735431">
      <w:pPr>
        <w:numPr>
          <w:ilvl w:val="0"/>
          <w:numId w:val="3"/>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Κινητά και Ακίνητα.</w:t>
      </w:r>
    </w:p>
    <w:p w14:paraId="6051BCC4"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Ακίνητα είναι το έδαφος και τα συστατικά του μέρη. Κινητά είναι όσα δεν είναι ακίνητα.</w:t>
      </w:r>
    </w:p>
    <w:p w14:paraId="3AC38EEF" w14:textId="77777777" w:rsidR="00735431" w:rsidRDefault="00735431" w:rsidP="00735431">
      <w:pPr>
        <w:spacing w:after="0" w:line="240" w:lineRule="auto"/>
        <w:rPr>
          <w:rFonts w:ascii="Times New Roman" w:eastAsia="Times New Roman" w:hAnsi="Times New Roman"/>
          <w:sz w:val="24"/>
          <w:szCs w:val="24"/>
          <w:lang w:eastAsia="el-GR"/>
        </w:rPr>
      </w:pPr>
    </w:p>
    <w:p w14:paraId="7B4F3798" w14:textId="77777777" w:rsidR="00735431" w:rsidRDefault="00735431" w:rsidP="00735431">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Αντικαταστατά και μη αντικαταστατά.</w:t>
      </w:r>
    </w:p>
    <w:p w14:paraId="2914BB14"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Αντικαταστατά είναι τα κινητά που στις συναλλαγές προσδιορίζονται με αριθμό, μέτρο και σταθμά. Σε αντίθετη περίπτωση, το πράγμα είναι μη αντικαταστατό.</w:t>
      </w:r>
    </w:p>
    <w:p w14:paraId="1B59C7A8" w14:textId="77777777" w:rsidR="00735431" w:rsidRDefault="00735431" w:rsidP="00735431">
      <w:pPr>
        <w:spacing w:after="0" w:line="240" w:lineRule="auto"/>
        <w:rPr>
          <w:rFonts w:ascii="Times New Roman" w:eastAsia="Times New Roman" w:hAnsi="Times New Roman"/>
          <w:sz w:val="24"/>
          <w:szCs w:val="24"/>
          <w:lang w:eastAsia="el-GR"/>
        </w:rPr>
      </w:pPr>
    </w:p>
    <w:p w14:paraId="5E4D4641" w14:textId="77777777" w:rsidR="00735431" w:rsidRDefault="00735431" w:rsidP="00735431">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Αναλωτά και μη αναλωτά.</w:t>
      </w:r>
    </w:p>
    <w:p w14:paraId="558D1DBA"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Αναλωτά είναι τα κινητά που η χρήση τους, σύμφωνα με τον προορισμό τους, συνίσταται στην κατανάλωση, ή στην εκποίηση (π.χ. νομίσματα). Στην αντίθετη περίπτωση είναι μη αναλωτά.</w:t>
      </w:r>
    </w:p>
    <w:p w14:paraId="21BA5AEA" w14:textId="77777777" w:rsidR="00735431" w:rsidRDefault="00735431" w:rsidP="00735431">
      <w:pPr>
        <w:spacing w:after="0" w:line="240" w:lineRule="auto"/>
        <w:rPr>
          <w:rFonts w:ascii="Times New Roman" w:eastAsia="Times New Roman" w:hAnsi="Times New Roman"/>
          <w:sz w:val="24"/>
          <w:szCs w:val="24"/>
          <w:lang w:eastAsia="el-GR"/>
        </w:rPr>
      </w:pPr>
    </w:p>
    <w:p w14:paraId="053E7D88" w14:textId="77777777" w:rsidR="00735431" w:rsidRDefault="00735431" w:rsidP="00735431">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Κύρια και Παρεπόμενα.</w:t>
      </w:r>
    </w:p>
    <w:p w14:paraId="49627890"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Κύριο πράγμα είναι αυτό από το οποίο εξαρτάται άλλο πράγμα, ή εξυπηρετείται από άλλο πράγμα. Παρεπόμενα είναι το συστατικό και το παράρτημα.</w:t>
      </w:r>
    </w:p>
    <w:p w14:paraId="61B801F4" w14:textId="77777777" w:rsidR="00735431" w:rsidRDefault="00735431" w:rsidP="00735431">
      <w:pPr>
        <w:spacing w:after="0" w:line="240" w:lineRule="auto"/>
        <w:rPr>
          <w:rFonts w:ascii="Times New Roman" w:eastAsia="Times New Roman" w:hAnsi="Times New Roman"/>
          <w:sz w:val="24"/>
          <w:szCs w:val="24"/>
          <w:lang w:eastAsia="el-GR"/>
        </w:rPr>
      </w:pPr>
    </w:p>
    <w:p w14:paraId="6B2FDF14"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Συστατικό</w:t>
      </w:r>
      <w:r>
        <w:rPr>
          <w:rFonts w:ascii="Times New Roman" w:eastAsia="Times New Roman" w:hAnsi="Times New Roman"/>
          <w:sz w:val="24"/>
          <w:szCs w:val="24"/>
          <w:lang w:eastAsia="el-GR"/>
        </w:rPr>
        <w:t xml:space="preserve"> είναι μέρος πράγματος που δεν μπορεί να αποχωριστεί χωρίς βλάβη του ιδίου ή του κυρίου πράγματος ή χωρίς αλλοίωση της ουσίας ή του προορισμού τους   ( πχ. οικοδομήματα σε σχέση με το έδαφος).</w:t>
      </w:r>
    </w:p>
    <w:p w14:paraId="268E029F" w14:textId="77777777" w:rsidR="00735431" w:rsidRDefault="00735431" w:rsidP="00735431">
      <w:pPr>
        <w:spacing w:after="0" w:line="240" w:lineRule="auto"/>
        <w:rPr>
          <w:rFonts w:ascii="Times New Roman" w:eastAsia="Times New Roman" w:hAnsi="Times New Roman"/>
          <w:sz w:val="24"/>
          <w:szCs w:val="24"/>
          <w:lang w:eastAsia="el-GR"/>
        </w:rPr>
      </w:pPr>
    </w:p>
    <w:p w14:paraId="31074715"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Παράρτημα</w:t>
      </w:r>
      <w:r>
        <w:rPr>
          <w:rFonts w:ascii="Times New Roman" w:eastAsia="Times New Roman" w:hAnsi="Times New Roman"/>
          <w:sz w:val="24"/>
          <w:szCs w:val="24"/>
          <w:lang w:eastAsia="el-GR"/>
        </w:rPr>
        <w:t xml:space="preserve"> είναι το κινητό πράγμα, που χωρίς να είναι συστατικό κυρίου πράγματος, έχει προοριστεί να εξυπηρετεί διαρκώς τον οικονομικό του σκοπό και έχει τεθεί ήδη σε τοπική σχέση προς το κύριο πράγμα, αντίστοιχη προς αυτόν το σκοπό (πχ. τα κουπιά σε σχέση με τη βάρκα).</w:t>
      </w:r>
    </w:p>
    <w:p w14:paraId="7F3EC8BE" w14:textId="77777777" w:rsidR="00735431" w:rsidRDefault="00735431" w:rsidP="00735431">
      <w:pPr>
        <w:spacing w:after="0" w:line="240" w:lineRule="auto"/>
        <w:rPr>
          <w:rFonts w:ascii="Times New Roman" w:eastAsia="Times New Roman" w:hAnsi="Times New Roman"/>
          <w:sz w:val="24"/>
          <w:szCs w:val="24"/>
          <w:lang w:eastAsia="el-GR"/>
        </w:rPr>
      </w:pPr>
    </w:p>
    <w:p w14:paraId="26A8123E" w14:textId="77777777" w:rsidR="00735431" w:rsidRDefault="00735431" w:rsidP="00735431">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Εντός και εκτός συναλλαγής.</w:t>
      </w:r>
    </w:p>
    <w:p w14:paraId="18D099AF"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Τα εντός συναλλαγής είναι αυτά που μπορούν να αποτελέσουν αντικείμενο εμπράγματων σχέσεων. Τα εκτός συναλλαγής είναι, τα κοινά σε όλους ( πχ, ατμοσφαιρικός αέρας και η θάλασσα), τα κοινόχρηστα (πχ. νερά με ελεύθερη και αέναη ροή, δρόμος, πλατείες, γιαλοί, λιμάνια, όρμοι) και τα προορισμένα για την εξυπηρέτηση δημόσιων, δημοτικών, κοινοτικών, ή θρησκευτικών σκοπών.</w:t>
      </w:r>
    </w:p>
    <w:p w14:paraId="15A49B27" w14:textId="77777777" w:rsidR="00735431" w:rsidRDefault="00735431" w:rsidP="00735431">
      <w:pPr>
        <w:spacing w:after="0" w:line="240" w:lineRule="auto"/>
        <w:rPr>
          <w:rFonts w:ascii="Times New Roman" w:eastAsia="Times New Roman" w:hAnsi="Times New Roman"/>
          <w:sz w:val="24"/>
          <w:szCs w:val="24"/>
          <w:lang w:eastAsia="el-GR"/>
        </w:rPr>
      </w:pPr>
    </w:p>
    <w:p w14:paraId="66E0F311"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Εμπράγματη Ασφάλεια (Ενέχυρο και Υποθήκη)</w:t>
      </w:r>
    </w:p>
    <w:p w14:paraId="5ED9D374" w14:textId="77777777" w:rsidR="00735431" w:rsidRDefault="00735431" w:rsidP="00735431">
      <w:pPr>
        <w:spacing w:after="0" w:line="240" w:lineRule="auto"/>
        <w:rPr>
          <w:rFonts w:ascii="Times New Roman" w:eastAsia="Times New Roman" w:hAnsi="Times New Roman"/>
          <w:sz w:val="24"/>
          <w:szCs w:val="24"/>
          <w:lang w:eastAsia="el-GR"/>
        </w:rPr>
      </w:pPr>
    </w:p>
    <w:p w14:paraId="6591E1C7" w14:textId="574813EE" w:rsidR="00735431" w:rsidRPr="00735431" w:rsidRDefault="00735431" w:rsidP="00735431">
      <w:pPr>
        <w:pStyle w:val="ListParagraph"/>
        <w:numPr>
          <w:ilvl w:val="0"/>
          <w:numId w:val="13"/>
        </w:numPr>
        <w:spacing w:after="0" w:line="240" w:lineRule="auto"/>
        <w:rPr>
          <w:rFonts w:ascii="Times New Roman" w:eastAsia="Times New Roman" w:hAnsi="Times New Roman"/>
          <w:b/>
          <w:i/>
          <w:sz w:val="24"/>
          <w:szCs w:val="24"/>
          <w:lang w:eastAsia="el-GR"/>
        </w:rPr>
      </w:pPr>
      <w:r w:rsidRPr="00735431">
        <w:rPr>
          <w:rFonts w:ascii="Times New Roman" w:eastAsia="Times New Roman" w:hAnsi="Times New Roman"/>
          <w:b/>
          <w:i/>
          <w:sz w:val="24"/>
          <w:szCs w:val="24"/>
          <w:lang w:eastAsia="el-GR"/>
        </w:rPr>
        <w:t>Βασικά χαρακτηριστικά εμπράγματης ασφάλειας.</w:t>
      </w:r>
    </w:p>
    <w:p w14:paraId="288F8AED" w14:textId="77777777" w:rsidR="00735431" w:rsidRDefault="00735431" w:rsidP="00735431">
      <w:pPr>
        <w:spacing w:after="0" w:line="240" w:lineRule="auto"/>
        <w:rPr>
          <w:rFonts w:ascii="Times New Roman" w:eastAsia="Times New Roman" w:hAnsi="Times New Roman"/>
          <w:b/>
          <w:sz w:val="24"/>
          <w:szCs w:val="24"/>
          <w:lang w:eastAsia="el-GR"/>
        </w:rPr>
      </w:pPr>
    </w:p>
    <w:p w14:paraId="25D174B3" w14:textId="77777777" w:rsidR="00735431" w:rsidRDefault="00735431" w:rsidP="00735431">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Βασικά χαρακτηριστικά</w:t>
      </w:r>
    </w:p>
    <w:p w14:paraId="6F76BF41" w14:textId="77777777" w:rsidR="00735431" w:rsidRDefault="00735431" w:rsidP="00735431">
      <w:pPr>
        <w:spacing w:after="0" w:line="240" w:lineRule="auto"/>
        <w:rPr>
          <w:rFonts w:ascii="Times New Roman" w:eastAsia="Times New Roman" w:hAnsi="Times New Roman"/>
          <w:b/>
          <w:sz w:val="24"/>
          <w:szCs w:val="24"/>
          <w:lang w:eastAsia="el-GR"/>
        </w:rPr>
      </w:pPr>
    </w:p>
    <w:p w14:paraId="399424B6"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Οι ασφάλειες που προβλέπει ο Αστικός Κώδικας για την εξασφάλιση των απαιτήσεων διακρίνονται σε:</w:t>
      </w:r>
    </w:p>
    <w:p w14:paraId="03513CF4" w14:textId="77777777" w:rsidR="00735431" w:rsidRDefault="00735431" w:rsidP="00735431">
      <w:pPr>
        <w:spacing w:after="0" w:line="240" w:lineRule="auto"/>
        <w:rPr>
          <w:rFonts w:ascii="Times New Roman" w:eastAsia="Times New Roman" w:hAnsi="Times New Roman"/>
          <w:sz w:val="24"/>
          <w:szCs w:val="24"/>
          <w:lang w:eastAsia="el-GR"/>
        </w:rPr>
      </w:pPr>
    </w:p>
    <w:p w14:paraId="5E9C0028" w14:textId="77777777" w:rsidR="00735431" w:rsidRDefault="00735431" w:rsidP="00735431">
      <w:pPr>
        <w:numPr>
          <w:ilvl w:val="0"/>
          <w:numId w:val="5"/>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Προσωπικές (η Εγγύηση του Ενοχικού Δικαίου).</w:t>
      </w:r>
    </w:p>
    <w:p w14:paraId="21BEDC1F" w14:textId="77777777" w:rsidR="00735431" w:rsidRDefault="00735431" w:rsidP="00735431">
      <w:pPr>
        <w:spacing w:after="0" w:line="240" w:lineRule="auto"/>
        <w:rPr>
          <w:rFonts w:ascii="Times New Roman" w:eastAsia="Times New Roman" w:hAnsi="Times New Roman"/>
          <w:sz w:val="24"/>
          <w:szCs w:val="24"/>
          <w:lang w:eastAsia="el-GR"/>
        </w:rPr>
      </w:pPr>
    </w:p>
    <w:p w14:paraId="320F56B9" w14:textId="77777777" w:rsidR="00735431" w:rsidRDefault="00735431" w:rsidP="00735431">
      <w:pPr>
        <w:numPr>
          <w:ilvl w:val="0"/>
          <w:numId w:val="5"/>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Πραγματικές ή εμπράγματες (το Ενέχυρο και η Υποθήκη).</w:t>
      </w:r>
    </w:p>
    <w:p w14:paraId="117EB94C" w14:textId="77777777" w:rsidR="00735431" w:rsidRDefault="00735431" w:rsidP="00735431">
      <w:pPr>
        <w:spacing w:after="0" w:line="240" w:lineRule="auto"/>
        <w:rPr>
          <w:rFonts w:ascii="Times New Roman" w:eastAsia="Times New Roman" w:hAnsi="Times New Roman"/>
          <w:sz w:val="24"/>
          <w:szCs w:val="24"/>
          <w:lang w:eastAsia="el-GR"/>
        </w:rPr>
      </w:pPr>
    </w:p>
    <w:p w14:paraId="45975407"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Βασικά χαρακτηριστικά της εμπράγματης ασφάλειας είναι:</w:t>
      </w:r>
    </w:p>
    <w:p w14:paraId="597F6BF4" w14:textId="77777777" w:rsidR="00735431" w:rsidRDefault="00735431" w:rsidP="00735431">
      <w:pPr>
        <w:spacing w:after="0" w:line="240" w:lineRule="auto"/>
        <w:rPr>
          <w:rFonts w:ascii="Times New Roman" w:eastAsia="Times New Roman" w:hAnsi="Times New Roman"/>
          <w:sz w:val="24"/>
          <w:szCs w:val="24"/>
          <w:lang w:eastAsia="el-GR"/>
        </w:rPr>
      </w:pPr>
    </w:p>
    <w:p w14:paraId="085D6090" w14:textId="77777777" w:rsidR="00735431" w:rsidRDefault="00735431" w:rsidP="00735431">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κλειστός αριθμός ( μόνο το ενέχυρο και την υποθήκη αναγνωρίζει ο νόμος).</w:t>
      </w:r>
    </w:p>
    <w:p w14:paraId="014E1D87" w14:textId="77777777" w:rsidR="00735431" w:rsidRDefault="00735431" w:rsidP="00735431">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ύπαρξη συγκεκριμένης απαίτησης.</w:t>
      </w:r>
    </w:p>
    <w:p w14:paraId="2CCF73C6" w14:textId="77777777" w:rsidR="00735431" w:rsidRDefault="00735431" w:rsidP="00735431">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παρεπόμενος χαρακτήρας (η εμπράγματη ασφάλεια παρακολουθεί το βεβαρημένο δικαίωμα, (πχ. κυριότητα), σε όποιον περιέλθει αυτό.</w:t>
      </w:r>
    </w:p>
    <w:p w14:paraId="2D994175" w14:textId="77777777" w:rsidR="00735431" w:rsidRDefault="00735431" w:rsidP="00735431">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σύσταση εμπράγματης ασφάλειας.</w:t>
      </w:r>
    </w:p>
    <w:p w14:paraId="6B70F244" w14:textId="77777777" w:rsidR="00735431" w:rsidRDefault="00735431" w:rsidP="00735431">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εξασφάλιση της απαίτησης.</w:t>
      </w:r>
    </w:p>
    <w:p w14:paraId="670B0B35" w14:textId="77777777" w:rsidR="00735431" w:rsidRDefault="00735431" w:rsidP="00735431">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αιτιώδης χαρακτήρας.</w:t>
      </w:r>
    </w:p>
    <w:p w14:paraId="2DB9D316" w14:textId="77777777" w:rsidR="00735431" w:rsidRDefault="00735431" w:rsidP="00735431">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Το αδιαίρετο (το ενέχυρο και η υποθήκη δεν διαιρούνται ανάλογα αν κατατμηθεί η απαίτηση, αλλά παραμένουν εφόσον υπάρχει έστω και μικρό τμήμα της απαίτησης ανεξόφλητο).</w:t>
      </w:r>
    </w:p>
    <w:p w14:paraId="4CE3BCDF" w14:textId="77777777" w:rsidR="00735431" w:rsidRDefault="00735431" w:rsidP="00735431">
      <w:pPr>
        <w:spacing w:after="0" w:line="240" w:lineRule="auto"/>
        <w:rPr>
          <w:rFonts w:ascii="Times New Roman" w:eastAsia="Times New Roman" w:hAnsi="Times New Roman"/>
          <w:sz w:val="24"/>
          <w:szCs w:val="24"/>
          <w:lang w:eastAsia="el-GR"/>
        </w:rPr>
      </w:pPr>
    </w:p>
    <w:p w14:paraId="57D19499" w14:textId="77777777" w:rsidR="00735431" w:rsidRDefault="00735431" w:rsidP="00735431">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Ενέχυρο</w:t>
      </w:r>
    </w:p>
    <w:p w14:paraId="7230FAFD" w14:textId="77777777" w:rsidR="00735431" w:rsidRDefault="00735431" w:rsidP="00735431">
      <w:pPr>
        <w:spacing w:after="0" w:line="240" w:lineRule="auto"/>
        <w:rPr>
          <w:rFonts w:ascii="Times New Roman" w:eastAsia="Times New Roman" w:hAnsi="Times New Roman"/>
          <w:b/>
          <w:sz w:val="24"/>
          <w:szCs w:val="24"/>
          <w:lang w:eastAsia="el-GR"/>
        </w:rPr>
      </w:pPr>
    </w:p>
    <w:p w14:paraId="5FB6E892" w14:textId="6511AD1D" w:rsidR="00735431" w:rsidRPr="00735431" w:rsidRDefault="00735431" w:rsidP="00735431">
      <w:pPr>
        <w:pStyle w:val="ListParagraph"/>
        <w:numPr>
          <w:ilvl w:val="0"/>
          <w:numId w:val="13"/>
        </w:numPr>
        <w:spacing w:after="0" w:line="240" w:lineRule="auto"/>
        <w:rPr>
          <w:rFonts w:ascii="Times New Roman" w:eastAsia="Times New Roman" w:hAnsi="Times New Roman"/>
          <w:b/>
          <w:i/>
          <w:sz w:val="24"/>
          <w:szCs w:val="24"/>
          <w:lang w:eastAsia="el-GR"/>
        </w:rPr>
      </w:pPr>
      <w:r w:rsidRPr="00735431">
        <w:rPr>
          <w:rFonts w:ascii="Times New Roman" w:eastAsia="Times New Roman" w:hAnsi="Times New Roman"/>
          <w:b/>
          <w:i/>
          <w:sz w:val="24"/>
          <w:szCs w:val="24"/>
          <w:lang w:eastAsia="el-GR"/>
        </w:rPr>
        <w:lastRenderedPageBreak/>
        <w:t>Δώστε τον ορισμό της έννοιας «Ενέχυρο» (ερώτηση πιστοποίησης 140 ε, ομάδα Β)</w:t>
      </w:r>
    </w:p>
    <w:p w14:paraId="07050A00" w14:textId="77777777" w:rsidR="00735431" w:rsidRDefault="00735431" w:rsidP="00735431">
      <w:pPr>
        <w:spacing w:after="0" w:line="240" w:lineRule="auto"/>
        <w:rPr>
          <w:rFonts w:ascii="Times New Roman" w:eastAsia="Times New Roman" w:hAnsi="Times New Roman"/>
          <w:b/>
          <w:sz w:val="24"/>
          <w:szCs w:val="24"/>
          <w:lang w:eastAsia="el-GR"/>
        </w:rPr>
      </w:pPr>
    </w:p>
    <w:p w14:paraId="675D571F"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το εμπράγματο δικαίωμα πάνω σε ξένο κινητό πράγμα για εξασφάλιση της απαίτησης με την προνομιακή ικανοποίηση του δανειστή από το πράγμα. Διακρίνεται σε:</w:t>
      </w:r>
    </w:p>
    <w:p w14:paraId="02E43827" w14:textId="77777777" w:rsidR="00735431" w:rsidRDefault="00735431" w:rsidP="00735431">
      <w:pPr>
        <w:numPr>
          <w:ilvl w:val="0"/>
          <w:numId w:val="7"/>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Συμβατικό.</w:t>
      </w:r>
    </w:p>
    <w:p w14:paraId="084AD543" w14:textId="77777777" w:rsidR="00735431" w:rsidRDefault="00735431" w:rsidP="00735431">
      <w:pPr>
        <w:numPr>
          <w:ilvl w:val="0"/>
          <w:numId w:val="7"/>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Νόμιμο.</w:t>
      </w:r>
    </w:p>
    <w:p w14:paraId="39E41B72" w14:textId="77777777" w:rsidR="00735431" w:rsidRDefault="00735431" w:rsidP="00735431">
      <w:pPr>
        <w:numPr>
          <w:ilvl w:val="0"/>
          <w:numId w:val="7"/>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Πλασματικό.</w:t>
      </w:r>
    </w:p>
    <w:p w14:paraId="7EFDC668" w14:textId="77777777" w:rsidR="00735431" w:rsidRDefault="00735431" w:rsidP="00735431">
      <w:pPr>
        <w:spacing w:after="0" w:line="240" w:lineRule="auto"/>
        <w:rPr>
          <w:rFonts w:ascii="Times New Roman" w:eastAsia="Times New Roman" w:hAnsi="Times New Roman"/>
          <w:sz w:val="24"/>
          <w:szCs w:val="24"/>
          <w:lang w:eastAsia="el-GR"/>
        </w:rPr>
      </w:pPr>
    </w:p>
    <w:p w14:paraId="68B18B2D"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Ποιο είναι το συμβατικό ενέχυρο και τι απαιτείται για τη σύστασή του;</w:t>
      </w:r>
    </w:p>
    <w:p w14:paraId="7E351FE0" w14:textId="77777777" w:rsidR="00735431" w:rsidRDefault="00735431" w:rsidP="00735431">
      <w:pPr>
        <w:spacing w:after="0" w:line="240" w:lineRule="auto"/>
        <w:rPr>
          <w:rFonts w:ascii="Times New Roman" w:eastAsia="Times New Roman" w:hAnsi="Times New Roman"/>
          <w:sz w:val="24"/>
          <w:szCs w:val="24"/>
          <w:lang w:eastAsia="el-GR"/>
        </w:rPr>
      </w:pPr>
    </w:p>
    <w:p w14:paraId="5714CF1B"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w:t>
      </w:r>
      <w:r>
        <w:rPr>
          <w:rFonts w:ascii="Times New Roman" w:eastAsia="Times New Roman" w:hAnsi="Times New Roman"/>
          <w:b/>
          <w:sz w:val="24"/>
          <w:szCs w:val="24"/>
          <w:lang w:eastAsia="el-GR"/>
        </w:rPr>
        <w:t>συμβατικό ενέχυρο</w:t>
      </w:r>
      <w:r>
        <w:rPr>
          <w:rFonts w:ascii="Times New Roman" w:eastAsia="Times New Roman" w:hAnsi="Times New Roman"/>
          <w:sz w:val="24"/>
          <w:szCs w:val="24"/>
          <w:lang w:eastAsia="el-GR"/>
        </w:rPr>
        <w:t xml:space="preserve"> συστήνεται με τη βούληση των συμβαλλόμενων μερών, που είναι ο ενεχυρούχος δανειστής, που εξασφαλίζει την απαίτησή του με τη σύσταση του ενεχύρου και ο ενεχυραστής που δίνει τι κινητό πράγμα για το σκοπό αυτό. Για τη σύστασή του απαιτείται:</w:t>
      </w:r>
    </w:p>
    <w:p w14:paraId="545A2D07" w14:textId="77777777" w:rsidR="00735431" w:rsidRDefault="00735431" w:rsidP="00735431">
      <w:pPr>
        <w:spacing w:after="0" w:line="240" w:lineRule="auto"/>
        <w:rPr>
          <w:rFonts w:ascii="Times New Roman" w:eastAsia="Times New Roman" w:hAnsi="Times New Roman"/>
          <w:sz w:val="24"/>
          <w:szCs w:val="24"/>
          <w:lang w:eastAsia="el-GR"/>
        </w:rPr>
      </w:pPr>
    </w:p>
    <w:p w14:paraId="227E46CD" w14:textId="77777777" w:rsidR="00735431" w:rsidRDefault="00735431" w:rsidP="00735431">
      <w:pPr>
        <w:numPr>
          <w:ilvl w:val="0"/>
          <w:numId w:val="8"/>
        </w:numPr>
        <w:tabs>
          <w:tab w:val="clear" w:pos="720"/>
          <w:tab w:val="num" w:pos="78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Παράδοση του πράγματος.</w:t>
      </w:r>
    </w:p>
    <w:p w14:paraId="616EF778" w14:textId="77777777" w:rsidR="00735431" w:rsidRDefault="00735431" w:rsidP="00735431">
      <w:pPr>
        <w:spacing w:after="0" w:line="240" w:lineRule="auto"/>
        <w:ind w:left="420"/>
        <w:rPr>
          <w:rFonts w:ascii="Times New Roman" w:eastAsia="Times New Roman" w:hAnsi="Times New Roman"/>
          <w:sz w:val="24"/>
          <w:szCs w:val="24"/>
          <w:lang w:eastAsia="el-GR"/>
        </w:rPr>
      </w:pPr>
    </w:p>
    <w:p w14:paraId="79189DFE" w14:textId="77777777" w:rsidR="00735431" w:rsidRDefault="00735431" w:rsidP="00735431">
      <w:pPr>
        <w:numPr>
          <w:ilvl w:val="0"/>
          <w:numId w:val="8"/>
        </w:numPr>
        <w:tabs>
          <w:tab w:val="clear" w:pos="720"/>
          <w:tab w:val="num" w:pos="78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Συμφωνία των δύο ότι ο δανειστής αποκτά ενέχυρο στο πράγμα (απαιτείται η συμφωνία να γίνει με συμβολαιογραφικό έγγραφο ή ιδιωτικό βέβαιης χρονολογίας, να προσδιορίζει την απαίτηση και να περιγράφει το ενεχυραζόμενο πράγμα).</w:t>
      </w:r>
    </w:p>
    <w:p w14:paraId="40720C97" w14:textId="77777777" w:rsidR="00735431" w:rsidRDefault="00735431" w:rsidP="00735431">
      <w:pPr>
        <w:spacing w:after="0" w:line="240" w:lineRule="auto"/>
        <w:rPr>
          <w:rFonts w:ascii="Times New Roman" w:eastAsia="Times New Roman" w:hAnsi="Times New Roman"/>
          <w:sz w:val="24"/>
          <w:szCs w:val="24"/>
          <w:lang w:eastAsia="el-GR"/>
        </w:rPr>
      </w:pPr>
    </w:p>
    <w:p w14:paraId="7259C54F"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Ποιες είναι οι υποχρεώσεις και τα δικαιώματα του ενεχυρούχου δανειστή και του ενεχυραστή:</w:t>
      </w:r>
    </w:p>
    <w:p w14:paraId="78F35A56" w14:textId="77777777" w:rsidR="00735431" w:rsidRDefault="00735431" w:rsidP="00735431">
      <w:pPr>
        <w:spacing w:after="0" w:line="240" w:lineRule="auto"/>
        <w:rPr>
          <w:rFonts w:ascii="Times New Roman" w:eastAsia="Times New Roman" w:hAnsi="Times New Roman"/>
          <w:sz w:val="24"/>
          <w:szCs w:val="24"/>
          <w:lang w:eastAsia="el-GR"/>
        </w:rPr>
      </w:pPr>
    </w:p>
    <w:p w14:paraId="2ADD9226"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Δικαιώματα και υποχρεώσεις του ενεχυρούχου δανειστή</w:t>
      </w:r>
      <w:r>
        <w:rPr>
          <w:rFonts w:ascii="Times New Roman" w:eastAsia="Times New Roman" w:hAnsi="Times New Roman"/>
          <w:sz w:val="24"/>
          <w:szCs w:val="24"/>
          <w:lang w:eastAsia="el-GR"/>
        </w:rPr>
        <w:t xml:space="preserve"> είναι:</w:t>
      </w:r>
    </w:p>
    <w:p w14:paraId="113C8DDB" w14:textId="77777777" w:rsidR="00735431" w:rsidRDefault="00735431" w:rsidP="00735431">
      <w:pPr>
        <w:spacing w:after="0" w:line="240" w:lineRule="auto"/>
        <w:rPr>
          <w:rFonts w:ascii="Times New Roman" w:eastAsia="Times New Roman" w:hAnsi="Times New Roman"/>
          <w:sz w:val="24"/>
          <w:szCs w:val="24"/>
          <w:lang w:eastAsia="el-GR"/>
        </w:rPr>
      </w:pPr>
    </w:p>
    <w:p w14:paraId="5B1ABA10" w14:textId="77777777" w:rsidR="00735431" w:rsidRDefault="00735431" w:rsidP="00735431">
      <w:pPr>
        <w:numPr>
          <w:ilvl w:val="0"/>
          <w:numId w:val="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Υποχρέωση φύλαξης του πράγματος.</w:t>
      </w:r>
    </w:p>
    <w:p w14:paraId="2B60D7CC" w14:textId="77777777" w:rsidR="00735431" w:rsidRDefault="00735431" w:rsidP="00735431">
      <w:pPr>
        <w:numPr>
          <w:ilvl w:val="0"/>
          <w:numId w:val="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Δικαίωμα πώλησης του πράγματος με πλειστηριασμό και με άδεια του δικαστηρίου, σε περίπτωση κινδύνου της ασφάλειας του δανειστή από απειλή καταστροφής ή ουσιώδους μείωσης της αξίας του πράγματος.</w:t>
      </w:r>
    </w:p>
    <w:p w14:paraId="3D437ABC" w14:textId="77777777" w:rsidR="00735431" w:rsidRDefault="00735431" w:rsidP="00735431">
      <w:pPr>
        <w:numPr>
          <w:ilvl w:val="0"/>
          <w:numId w:val="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Δικαίωμα πώλησης του πράγματος με πλειστηριασμό, αν η απαίτηση γίνει απαιτητή.</w:t>
      </w:r>
    </w:p>
    <w:p w14:paraId="60C85F07" w14:textId="77777777" w:rsidR="00735431" w:rsidRDefault="00735431" w:rsidP="00735431">
      <w:pPr>
        <w:numPr>
          <w:ilvl w:val="0"/>
          <w:numId w:val="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Υποχρέωση απόδοσης του πράγματος, όταν αποσβεστεί το ενέχυρο.</w:t>
      </w:r>
    </w:p>
    <w:p w14:paraId="01F27C7E" w14:textId="77777777" w:rsidR="00735431" w:rsidRDefault="00735431" w:rsidP="00735431">
      <w:pPr>
        <w:spacing w:after="0" w:line="240" w:lineRule="auto"/>
        <w:rPr>
          <w:rFonts w:ascii="Times New Roman" w:eastAsia="Times New Roman" w:hAnsi="Times New Roman"/>
          <w:sz w:val="24"/>
          <w:szCs w:val="24"/>
          <w:lang w:eastAsia="el-GR"/>
        </w:rPr>
      </w:pPr>
    </w:p>
    <w:p w14:paraId="4E9EA54B"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Δικαιώματα και υποχρεώσεις του ενεχυραστή</w:t>
      </w:r>
      <w:r>
        <w:rPr>
          <w:rFonts w:ascii="Times New Roman" w:eastAsia="Times New Roman" w:hAnsi="Times New Roman"/>
          <w:sz w:val="24"/>
          <w:szCs w:val="24"/>
          <w:lang w:eastAsia="el-GR"/>
        </w:rPr>
        <w:t xml:space="preserve"> είναι:</w:t>
      </w:r>
    </w:p>
    <w:p w14:paraId="37381EF1" w14:textId="77777777" w:rsidR="00735431" w:rsidRDefault="00735431" w:rsidP="00735431">
      <w:pPr>
        <w:spacing w:after="0" w:line="240" w:lineRule="auto"/>
        <w:rPr>
          <w:rFonts w:ascii="Times New Roman" w:eastAsia="Times New Roman" w:hAnsi="Times New Roman"/>
          <w:sz w:val="24"/>
          <w:szCs w:val="24"/>
          <w:lang w:eastAsia="el-GR"/>
        </w:rPr>
      </w:pPr>
    </w:p>
    <w:p w14:paraId="7F07D538" w14:textId="77777777" w:rsidR="00735431" w:rsidRDefault="00735431" w:rsidP="00735431">
      <w:pPr>
        <w:numPr>
          <w:ilvl w:val="0"/>
          <w:numId w:val="10"/>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Διατήρηση της κυριότητας του πράγματος.</w:t>
      </w:r>
    </w:p>
    <w:p w14:paraId="6A8BC518" w14:textId="77777777" w:rsidR="00735431" w:rsidRDefault="00735431" w:rsidP="00735431">
      <w:pPr>
        <w:numPr>
          <w:ilvl w:val="0"/>
          <w:numId w:val="10"/>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Δικαίωμα παράδοσης του πράγματος σε μεσεγγυούχο ή δημόσια κατάθεση, όταν προσβάλλονται τα δικαιώματά του από το δανειστή. Μπορεί επίσης να εξοφλήσει το δανειστή και να ζητήσει την απόδοση του πράγματος.</w:t>
      </w:r>
    </w:p>
    <w:p w14:paraId="0F151E63" w14:textId="77777777" w:rsidR="00735431" w:rsidRDefault="00735431" w:rsidP="00735431">
      <w:pPr>
        <w:numPr>
          <w:ilvl w:val="0"/>
          <w:numId w:val="10"/>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Δικαίωμα δικαστικής άδειας πώλησης του πράγματος, εάν παρουσιαστεί ευκαιρία επωφελούς πώλησης του πράγματος.</w:t>
      </w:r>
    </w:p>
    <w:p w14:paraId="383B6853" w14:textId="77777777" w:rsidR="00735431" w:rsidRDefault="00735431" w:rsidP="00735431">
      <w:pPr>
        <w:numPr>
          <w:ilvl w:val="0"/>
          <w:numId w:val="10"/>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Έχει δικαίωμα ο ενεχυραστής τρίτος, όταν γίνει απαιτητή η οφειλή, να την καταβάλει και να αναλάβει το πράγμα και υποκαθίσταται έτσι στα δικαιώματα του δανειστή.</w:t>
      </w:r>
    </w:p>
    <w:p w14:paraId="5A1E0002" w14:textId="77777777" w:rsidR="00735431" w:rsidRDefault="00735431" w:rsidP="00735431">
      <w:pPr>
        <w:spacing w:after="0" w:line="240" w:lineRule="auto"/>
        <w:rPr>
          <w:rFonts w:ascii="Times New Roman" w:eastAsia="Times New Roman" w:hAnsi="Times New Roman"/>
          <w:sz w:val="24"/>
          <w:szCs w:val="24"/>
          <w:lang w:eastAsia="el-GR"/>
        </w:rPr>
      </w:pPr>
    </w:p>
    <w:p w14:paraId="4BF32DFC"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lastRenderedPageBreak/>
        <w:t>Λόγοι απόσβεσης ενεχύρου.</w:t>
      </w:r>
    </w:p>
    <w:p w14:paraId="4B37ED8B" w14:textId="77777777" w:rsidR="00735431" w:rsidRDefault="00735431" w:rsidP="00735431">
      <w:pPr>
        <w:spacing w:after="0" w:line="240" w:lineRule="auto"/>
        <w:rPr>
          <w:rFonts w:ascii="Times New Roman" w:eastAsia="Times New Roman" w:hAnsi="Times New Roman"/>
          <w:sz w:val="24"/>
          <w:szCs w:val="24"/>
          <w:lang w:eastAsia="el-GR"/>
        </w:rPr>
      </w:pPr>
    </w:p>
    <w:p w14:paraId="3BA0D4E6"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Λόγοι απόσβεσης</w:t>
      </w:r>
      <w:r>
        <w:rPr>
          <w:rFonts w:ascii="Times New Roman" w:eastAsia="Times New Roman" w:hAnsi="Times New Roman"/>
          <w:sz w:val="24"/>
          <w:szCs w:val="24"/>
          <w:lang w:eastAsia="el-GR"/>
        </w:rPr>
        <w:t xml:space="preserve"> του ενεχύρου είναι:</w:t>
      </w:r>
    </w:p>
    <w:p w14:paraId="24144882" w14:textId="77777777" w:rsidR="00735431" w:rsidRDefault="00735431" w:rsidP="00735431">
      <w:pPr>
        <w:spacing w:after="0" w:line="240" w:lineRule="auto"/>
        <w:rPr>
          <w:rFonts w:ascii="Times New Roman" w:eastAsia="Times New Roman" w:hAnsi="Times New Roman"/>
          <w:sz w:val="24"/>
          <w:szCs w:val="24"/>
          <w:lang w:eastAsia="el-GR"/>
        </w:rPr>
      </w:pPr>
    </w:p>
    <w:p w14:paraId="392E6B9C" w14:textId="77777777" w:rsidR="00735431" w:rsidRDefault="00735431" w:rsidP="00735431">
      <w:pPr>
        <w:numPr>
          <w:ilvl w:val="0"/>
          <w:numId w:val="1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απόσβεση της απαίτησης.</w:t>
      </w:r>
    </w:p>
    <w:p w14:paraId="44E304FB" w14:textId="77777777" w:rsidR="00735431" w:rsidRDefault="00735431" w:rsidP="00735431">
      <w:pPr>
        <w:numPr>
          <w:ilvl w:val="0"/>
          <w:numId w:val="1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απόδοση του πράγματος από το δανειστή στον ενεχυραστή ή στον κύριο.</w:t>
      </w:r>
    </w:p>
    <w:p w14:paraId="5442EBB2" w14:textId="77777777" w:rsidR="00735431" w:rsidRDefault="00735431" w:rsidP="00735431">
      <w:pPr>
        <w:numPr>
          <w:ilvl w:val="0"/>
          <w:numId w:val="1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δήλωση παραίτησης του δανειστή από το ενέχυρο.</w:t>
      </w:r>
    </w:p>
    <w:p w14:paraId="2658F5B1" w14:textId="77777777" w:rsidR="00735431" w:rsidRDefault="00735431" w:rsidP="00735431">
      <w:pPr>
        <w:numPr>
          <w:ilvl w:val="0"/>
          <w:numId w:val="1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ένωση στο ίδιο πρόσωπο της κυριότητας και του δικαιώματος του ενεχύρου.</w:t>
      </w:r>
    </w:p>
    <w:p w14:paraId="3DD63B9A" w14:textId="77777777" w:rsidR="00735431" w:rsidRDefault="00735431" w:rsidP="00735431">
      <w:pPr>
        <w:spacing w:after="0" w:line="240" w:lineRule="auto"/>
        <w:rPr>
          <w:rFonts w:ascii="Times New Roman" w:eastAsia="Times New Roman" w:hAnsi="Times New Roman"/>
          <w:sz w:val="24"/>
          <w:szCs w:val="24"/>
          <w:lang w:eastAsia="el-GR"/>
        </w:rPr>
      </w:pPr>
    </w:p>
    <w:p w14:paraId="5EB9548A"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Σε περίπτωση προσβολής το ενέχυρο </w:t>
      </w:r>
      <w:r>
        <w:rPr>
          <w:rFonts w:ascii="Times New Roman" w:eastAsia="Times New Roman" w:hAnsi="Times New Roman"/>
          <w:b/>
          <w:sz w:val="24"/>
          <w:szCs w:val="24"/>
          <w:lang w:eastAsia="el-GR"/>
        </w:rPr>
        <w:t>προστατεύεται</w:t>
      </w:r>
      <w:r>
        <w:rPr>
          <w:rFonts w:ascii="Times New Roman" w:eastAsia="Times New Roman" w:hAnsi="Times New Roman"/>
          <w:sz w:val="24"/>
          <w:szCs w:val="24"/>
          <w:lang w:eastAsia="el-GR"/>
        </w:rPr>
        <w:t xml:space="preserve"> με τη διεκδικητική και αρνητική αγωγή, δηλαδή όπως η κυριότητα.</w:t>
      </w:r>
    </w:p>
    <w:p w14:paraId="06ED2AEC" w14:textId="77777777" w:rsidR="00735431" w:rsidRDefault="00735431" w:rsidP="00735431">
      <w:pPr>
        <w:spacing w:after="0" w:line="240" w:lineRule="auto"/>
        <w:rPr>
          <w:rFonts w:ascii="Times New Roman" w:eastAsia="Times New Roman" w:hAnsi="Times New Roman"/>
          <w:sz w:val="24"/>
          <w:szCs w:val="24"/>
          <w:lang w:eastAsia="el-GR"/>
        </w:rPr>
      </w:pPr>
    </w:p>
    <w:p w14:paraId="53944BB7"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Ποιο είναι το νόμιμο ενέχυρο; Αναφέρατε περιπτώσεις.</w:t>
      </w:r>
    </w:p>
    <w:p w14:paraId="7B299D38" w14:textId="77777777" w:rsidR="00735431" w:rsidRDefault="00735431" w:rsidP="00735431">
      <w:pPr>
        <w:spacing w:after="0" w:line="240" w:lineRule="auto"/>
        <w:rPr>
          <w:rFonts w:ascii="Times New Roman" w:eastAsia="Times New Roman" w:hAnsi="Times New Roman"/>
          <w:sz w:val="24"/>
          <w:szCs w:val="24"/>
          <w:lang w:eastAsia="el-GR"/>
        </w:rPr>
      </w:pPr>
    </w:p>
    <w:p w14:paraId="06816336"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w:t>
      </w:r>
      <w:r>
        <w:rPr>
          <w:rFonts w:ascii="Times New Roman" w:eastAsia="Times New Roman" w:hAnsi="Times New Roman"/>
          <w:b/>
          <w:sz w:val="24"/>
          <w:szCs w:val="24"/>
          <w:lang w:eastAsia="el-GR"/>
        </w:rPr>
        <w:t xml:space="preserve">νόμιμο ενέχυρο </w:t>
      </w:r>
      <w:r>
        <w:rPr>
          <w:rFonts w:ascii="Times New Roman" w:eastAsia="Times New Roman" w:hAnsi="Times New Roman"/>
          <w:sz w:val="24"/>
          <w:szCs w:val="24"/>
          <w:lang w:eastAsia="el-GR"/>
        </w:rPr>
        <w:t>είναι αυτό που προβλέπεται από το νόμο. Για τη σύστασή του δεν απαιτείται εμπράγματη σύμβαση.</w:t>
      </w:r>
    </w:p>
    <w:p w14:paraId="2CC7B774" w14:textId="77777777" w:rsidR="00735431" w:rsidRDefault="00735431" w:rsidP="00735431">
      <w:pPr>
        <w:spacing w:after="0" w:line="240" w:lineRule="auto"/>
        <w:rPr>
          <w:rFonts w:ascii="Times New Roman" w:eastAsia="Times New Roman" w:hAnsi="Times New Roman"/>
          <w:sz w:val="24"/>
          <w:szCs w:val="24"/>
          <w:lang w:eastAsia="el-GR"/>
        </w:rPr>
      </w:pPr>
    </w:p>
    <w:p w14:paraId="04D5B6C2"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Περιπτώσεις νόμιμου ενεχύρου είναι:</w:t>
      </w:r>
    </w:p>
    <w:p w14:paraId="15D0ED3F" w14:textId="77777777" w:rsidR="00735431" w:rsidRDefault="00735431" w:rsidP="00735431">
      <w:pPr>
        <w:spacing w:after="0" w:line="240" w:lineRule="auto"/>
        <w:rPr>
          <w:rFonts w:ascii="Times New Roman" w:eastAsia="Times New Roman" w:hAnsi="Times New Roman"/>
          <w:sz w:val="24"/>
          <w:szCs w:val="24"/>
          <w:lang w:eastAsia="el-GR"/>
        </w:rPr>
      </w:pPr>
    </w:p>
    <w:p w14:paraId="0B2A4948" w14:textId="77777777" w:rsidR="00735431" w:rsidRDefault="00735431" w:rsidP="00735431">
      <w:pPr>
        <w:numPr>
          <w:ilvl w:val="0"/>
          <w:numId w:val="12"/>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εκμισθωτής ακινήτου πάνω στα κινητά του μισθωτή ή του συζύγου ή τέκνων, που αυτοί έφεραν στο μίσθιο, για εξασφάλιση απαιτήσεών του από καθυστερούμενα μισθώματα.</w:t>
      </w:r>
    </w:p>
    <w:p w14:paraId="7049F5E4" w14:textId="77777777" w:rsidR="00735431" w:rsidRDefault="00735431" w:rsidP="00735431">
      <w:pPr>
        <w:spacing w:after="0" w:line="240" w:lineRule="auto"/>
        <w:ind w:left="360"/>
        <w:rPr>
          <w:rFonts w:ascii="Times New Roman" w:eastAsia="Times New Roman" w:hAnsi="Times New Roman"/>
          <w:sz w:val="24"/>
          <w:szCs w:val="24"/>
          <w:lang w:eastAsia="el-GR"/>
        </w:rPr>
      </w:pPr>
    </w:p>
    <w:p w14:paraId="606B2882" w14:textId="77777777" w:rsidR="00735431" w:rsidRDefault="00735431" w:rsidP="00735431">
      <w:pPr>
        <w:numPr>
          <w:ilvl w:val="0"/>
          <w:numId w:val="12"/>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ξενοδόχος πάνω σε πράγματα που έχει φέρει ο πελάτης στο ξενοδοχείο για απαιτήσεις του από τη διαμονή του πελάτη σε αυτό.</w:t>
      </w:r>
    </w:p>
    <w:p w14:paraId="09FDE6A9" w14:textId="77777777" w:rsidR="00735431" w:rsidRDefault="00735431" w:rsidP="00735431">
      <w:pPr>
        <w:spacing w:after="0" w:line="240" w:lineRule="auto"/>
        <w:rPr>
          <w:rFonts w:ascii="Times New Roman" w:eastAsia="Times New Roman" w:hAnsi="Times New Roman"/>
          <w:sz w:val="24"/>
          <w:szCs w:val="24"/>
          <w:lang w:eastAsia="el-GR"/>
        </w:rPr>
      </w:pPr>
    </w:p>
    <w:p w14:paraId="6C86964B" w14:textId="77777777" w:rsidR="00735431" w:rsidRDefault="00735431" w:rsidP="00735431">
      <w:pPr>
        <w:numPr>
          <w:ilvl w:val="0"/>
          <w:numId w:val="12"/>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εργολάβος πάνω σε πράγματα του εργοδότη που κατασκεύασε ή επισκεύασε, εάν βρίσκονται στην κατοχή του, για απαιτήσεις του από τη σύμβαση.</w:t>
      </w:r>
    </w:p>
    <w:p w14:paraId="02409E3B" w14:textId="77777777" w:rsidR="00735431" w:rsidRDefault="00735431" w:rsidP="00735431">
      <w:pPr>
        <w:spacing w:after="0" w:line="240" w:lineRule="auto"/>
        <w:rPr>
          <w:rFonts w:ascii="Times New Roman" w:eastAsia="Times New Roman" w:hAnsi="Times New Roman"/>
          <w:sz w:val="24"/>
          <w:szCs w:val="24"/>
          <w:lang w:eastAsia="el-GR"/>
        </w:rPr>
      </w:pPr>
    </w:p>
    <w:p w14:paraId="0402EEF7"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Ποιο είναι το πλασματικό ενέχυρο;</w:t>
      </w:r>
    </w:p>
    <w:p w14:paraId="7F962FAD" w14:textId="77777777" w:rsidR="00735431" w:rsidRDefault="00735431" w:rsidP="00735431">
      <w:pPr>
        <w:spacing w:after="0" w:line="240" w:lineRule="auto"/>
        <w:rPr>
          <w:rFonts w:ascii="Times New Roman" w:eastAsia="Times New Roman" w:hAnsi="Times New Roman"/>
          <w:sz w:val="24"/>
          <w:szCs w:val="24"/>
          <w:lang w:eastAsia="el-GR"/>
        </w:rPr>
      </w:pPr>
    </w:p>
    <w:p w14:paraId="3FB00EA7"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w:t>
      </w:r>
      <w:r>
        <w:rPr>
          <w:rFonts w:ascii="Times New Roman" w:eastAsia="Times New Roman" w:hAnsi="Times New Roman"/>
          <w:b/>
          <w:sz w:val="24"/>
          <w:szCs w:val="24"/>
          <w:lang w:eastAsia="el-GR"/>
        </w:rPr>
        <w:t>πλασματικό ενέχυρο</w:t>
      </w:r>
      <w:r>
        <w:rPr>
          <w:rFonts w:ascii="Times New Roman" w:eastAsia="Times New Roman" w:hAnsi="Times New Roman"/>
          <w:sz w:val="24"/>
          <w:szCs w:val="24"/>
          <w:lang w:eastAsia="el-GR"/>
        </w:rPr>
        <w:t xml:space="preserve"> είναι το ενέχυρο που δεν είναι πραγματικό, αλλά αναγνωρίζεται κατά πλάσμα δικαίου, χωρίς να υπάρχουν τα στοιχεία που απαιτεί ο νόμος για τη σύστασή του. Δηλαδή, η σύστασή του γίνεται μόνο με συμφωνία χωρίς την παράδοση του πράγματος.</w:t>
      </w:r>
    </w:p>
    <w:p w14:paraId="602EEF50" w14:textId="77777777" w:rsidR="00735431" w:rsidRDefault="00735431" w:rsidP="00735431">
      <w:pPr>
        <w:spacing w:after="0" w:line="240" w:lineRule="auto"/>
        <w:rPr>
          <w:rFonts w:ascii="Times New Roman" w:eastAsia="Times New Roman" w:hAnsi="Times New Roman"/>
          <w:sz w:val="24"/>
          <w:szCs w:val="24"/>
          <w:lang w:eastAsia="el-GR"/>
        </w:rPr>
      </w:pPr>
    </w:p>
    <w:p w14:paraId="039FB751" w14:textId="77777777" w:rsidR="00735431" w:rsidRDefault="00735431" w:rsidP="00735431">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Υποθήκη</w:t>
      </w:r>
    </w:p>
    <w:p w14:paraId="21485D71" w14:textId="77777777" w:rsidR="00735431" w:rsidRDefault="00735431" w:rsidP="00735431">
      <w:pPr>
        <w:spacing w:after="0" w:line="240" w:lineRule="auto"/>
        <w:rPr>
          <w:rFonts w:ascii="Times New Roman" w:eastAsia="Times New Roman" w:hAnsi="Times New Roman"/>
          <w:b/>
          <w:sz w:val="24"/>
          <w:szCs w:val="24"/>
          <w:lang w:eastAsia="el-GR"/>
        </w:rPr>
      </w:pPr>
    </w:p>
    <w:p w14:paraId="703588AC"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Δώστε τον ορισμό της έννοιας «Υποθήκη» (ερώτηση πιστοποίησης 140 στ, ομάδα Β).</w:t>
      </w:r>
    </w:p>
    <w:p w14:paraId="50C91968" w14:textId="77777777" w:rsidR="00735431" w:rsidRDefault="00735431" w:rsidP="00735431">
      <w:pPr>
        <w:spacing w:after="0" w:line="240" w:lineRule="auto"/>
        <w:rPr>
          <w:rFonts w:ascii="Times New Roman" w:eastAsia="Times New Roman" w:hAnsi="Times New Roman"/>
          <w:sz w:val="24"/>
          <w:szCs w:val="24"/>
          <w:lang w:eastAsia="el-GR"/>
        </w:rPr>
      </w:pPr>
    </w:p>
    <w:p w14:paraId="4DE08C6A"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το εμπράγματο δικαίωμα πάνω σε ξένο ακίνητο για την εξασφάλιση απαίτησης με προνομιακή ικανοποίηση του δανειστή από το πράγμα.</w:t>
      </w:r>
    </w:p>
    <w:p w14:paraId="3A778BFC"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Συμβαλλόμενα πρόσωπα είναι ο ενυπόθηκος δανειστής, που εξασφαλίζει την απαίτησή του και ο ενυπόθηκος οφειλέτης ή τρίτος.</w:t>
      </w:r>
    </w:p>
    <w:p w14:paraId="17421558" w14:textId="77777777" w:rsidR="00735431" w:rsidRDefault="00735431" w:rsidP="00735431">
      <w:pPr>
        <w:spacing w:after="0" w:line="240" w:lineRule="auto"/>
        <w:rPr>
          <w:rFonts w:ascii="Times New Roman" w:eastAsia="Times New Roman" w:hAnsi="Times New Roman"/>
          <w:sz w:val="24"/>
          <w:szCs w:val="24"/>
          <w:lang w:eastAsia="el-GR"/>
        </w:rPr>
      </w:pPr>
    </w:p>
    <w:p w14:paraId="5D399FCB"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Ποιες είναι οι προϋποθέσεις για την απόκτηση υποθήκης;</w:t>
      </w:r>
    </w:p>
    <w:p w14:paraId="06B40BE3" w14:textId="77777777" w:rsidR="00735431" w:rsidRDefault="00735431" w:rsidP="00735431">
      <w:pPr>
        <w:spacing w:after="0" w:line="240" w:lineRule="auto"/>
        <w:rPr>
          <w:rFonts w:ascii="Times New Roman" w:eastAsia="Times New Roman" w:hAnsi="Times New Roman"/>
          <w:sz w:val="24"/>
          <w:szCs w:val="24"/>
          <w:lang w:eastAsia="el-GR"/>
        </w:rPr>
      </w:pPr>
    </w:p>
    <w:p w14:paraId="4438AE79"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Προϋποθέσεις για την απόκτηση υποθήκης είναι:</w:t>
      </w:r>
    </w:p>
    <w:p w14:paraId="4D8A3BD6" w14:textId="77777777" w:rsidR="00735431" w:rsidRDefault="00735431" w:rsidP="00735431">
      <w:pPr>
        <w:spacing w:after="0" w:line="240" w:lineRule="auto"/>
        <w:rPr>
          <w:rFonts w:ascii="Times New Roman" w:eastAsia="Times New Roman" w:hAnsi="Times New Roman"/>
          <w:sz w:val="24"/>
          <w:szCs w:val="24"/>
          <w:lang w:eastAsia="el-GR"/>
        </w:rPr>
      </w:pPr>
    </w:p>
    <w:p w14:paraId="4B265F74"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Τίτλος που χορηγεί δικαίωμα υποθήκης ( υπάρχουν τρία είδη τίτλων, από το νόμο, από δικαστική απόφαση και από ιδιωτική βούληση).</w:t>
      </w:r>
    </w:p>
    <w:p w14:paraId="1A28AF66" w14:textId="77777777" w:rsidR="00735431" w:rsidRDefault="00735431" w:rsidP="00735431">
      <w:pPr>
        <w:spacing w:after="0" w:line="240" w:lineRule="auto"/>
        <w:rPr>
          <w:rFonts w:ascii="Times New Roman" w:eastAsia="Times New Roman" w:hAnsi="Times New Roman"/>
          <w:sz w:val="24"/>
          <w:szCs w:val="24"/>
          <w:lang w:eastAsia="el-GR"/>
        </w:rPr>
      </w:pPr>
    </w:p>
    <w:p w14:paraId="25DD8FC2"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Εγγραφή στο βιβλίο υποθηκών (στο υποθηκοφυλακείο της περιφέρειας που βρίσκεται το ακίνητο).</w:t>
      </w:r>
    </w:p>
    <w:p w14:paraId="3FE0C5B1" w14:textId="77777777" w:rsidR="00735431" w:rsidRDefault="00735431" w:rsidP="00735431">
      <w:pPr>
        <w:spacing w:after="0" w:line="240" w:lineRule="auto"/>
        <w:rPr>
          <w:rFonts w:ascii="Times New Roman" w:eastAsia="Times New Roman" w:hAnsi="Times New Roman"/>
          <w:sz w:val="24"/>
          <w:szCs w:val="24"/>
          <w:lang w:eastAsia="el-GR"/>
        </w:rPr>
      </w:pPr>
    </w:p>
    <w:p w14:paraId="2D0CE454" w14:textId="77777777" w:rsidR="00735431" w:rsidRDefault="00735431" w:rsidP="00735431">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Προσημείωση</w:t>
      </w:r>
    </w:p>
    <w:p w14:paraId="62A039DD" w14:textId="77777777" w:rsidR="00735431" w:rsidRDefault="00735431" w:rsidP="00735431">
      <w:pPr>
        <w:spacing w:after="0" w:line="240" w:lineRule="auto"/>
        <w:rPr>
          <w:rFonts w:ascii="Times New Roman" w:eastAsia="Times New Roman" w:hAnsi="Times New Roman"/>
          <w:b/>
          <w:sz w:val="24"/>
          <w:szCs w:val="24"/>
          <w:lang w:eastAsia="el-GR"/>
        </w:rPr>
      </w:pPr>
    </w:p>
    <w:p w14:paraId="37D8BAD6"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είναι προσημείωση υποθήκης</w:t>
      </w:r>
      <w:r>
        <w:rPr>
          <w:rFonts w:ascii="Times New Roman" w:eastAsia="Times New Roman" w:hAnsi="Times New Roman"/>
          <w:b/>
          <w:i/>
          <w:sz w:val="24"/>
          <w:szCs w:val="24"/>
          <w:lang w:val="en-US" w:eastAsia="el-GR"/>
        </w:rPr>
        <w:t>;</w:t>
      </w:r>
    </w:p>
    <w:p w14:paraId="10847EA2" w14:textId="77777777" w:rsidR="00735431" w:rsidRDefault="00735431" w:rsidP="00735431">
      <w:pPr>
        <w:spacing w:after="0" w:line="240" w:lineRule="auto"/>
        <w:rPr>
          <w:rFonts w:ascii="Times New Roman" w:eastAsia="Times New Roman" w:hAnsi="Times New Roman"/>
          <w:b/>
          <w:sz w:val="24"/>
          <w:szCs w:val="24"/>
          <w:lang w:eastAsia="el-GR"/>
        </w:rPr>
      </w:pPr>
    </w:p>
    <w:p w14:paraId="45FACCFD"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εγγραφή υποθήκης με την αναβλητική αίρεση της τελεσίδικης επιδίκασης της απαίτησης. Για την προσημείωση απαιτείται δικαστική απόφαση και εγγραφή στο υποθηκοφυλακείο. Χορηγεί μόνο δικαίωμα προτίμησης για την απόκτηση υποθήκης. Όταν η απαίτηση επιδικαστεί τελεσίδικα, η προσημείωση τρέπεται σε υποθήκη, η οποία θεωρείται ότι έχει εγγραφεί από την ημέρα της προσημείωσης.</w:t>
      </w:r>
    </w:p>
    <w:p w14:paraId="4196F255" w14:textId="77777777" w:rsidR="00735431" w:rsidRDefault="00735431" w:rsidP="00735431">
      <w:pPr>
        <w:spacing w:after="0" w:line="240" w:lineRule="auto"/>
        <w:rPr>
          <w:rFonts w:ascii="Times New Roman" w:eastAsia="Times New Roman" w:hAnsi="Times New Roman"/>
          <w:sz w:val="24"/>
          <w:szCs w:val="24"/>
          <w:lang w:eastAsia="el-GR"/>
        </w:rPr>
      </w:pPr>
    </w:p>
    <w:p w14:paraId="56DB7A59" w14:textId="77777777" w:rsidR="00735431" w:rsidRDefault="00735431" w:rsidP="00735431">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Απόσβεση υποθήκης και προσημείωσης</w:t>
      </w:r>
    </w:p>
    <w:p w14:paraId="3CF18F82" w14:textId="77777777" w:rsidR="00735431" w:rsidRDefault="00735431" w:rsidP="00735431">
      <w:pPr>
        <w:spacing w:after="0" w:line="240" w:lineRule="auto"/>
        <w:rPr>
          <w:rFonts w:ascii="Times New Roman" w:eastAsia="Times New Roman" w:hAnsi="Times New Roman"/>
          <w:b/>
          <w:sz w:val="24"/>
          <w:szCs w:val="24"/>
          <w:lang w:eastAsia="el-GR"/>
        </w:rPr>
      </w:pPr>
    </w:p>
    <w:p w14:paraId="1A1B4CA4"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 xml:space="preserve">Λόγοι απόσβεσης υποθήκης και προσημείωσης. </w:t>
      </w:r>
    </w:p>
    <w:p w14:paraId="2457DDF6" w14:textId="77777777" w:rsidR="00735431" w:rsidRDefault="00735431" w:rsidP="00735431">
      <w:pPr>
        <w:spacing w:after="0" w:line="240" w:lineRule="auto"/>
        <w:rPr>
          <w:rFonts w:ascii="Times New Roman" w:eastAsia="Times New Roman" w:hAnsi="Times New Roman"/>
          <w:b/>
          <w:sz w:val="24"/>
          <w:szCs w:val="24"/>
          <w:lang w:eastAsia="el-GR"/>
        </w:rPr>
      </w:pPr>
    </w:p>
    <w:p w14:paraId="59EAEA8D"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Λόγοι απόσβεσης είναι:</w:t>
      </w:r>
    </w:p>
    <w:p w14:paraId="2435084E" w14:textId="77777777" w:rsidR="00735431" w:rsidRDefault="00735431" w:rsidP="00735431">
      <w:pPr>
        <w:spacing w:after="0" w:line="240" w:lineRule="auto"/>
        <w:rPr>
          <w:rFonts w:ascii="Times New Roman" w:eastAsia="Times New Roman" w:hAnsi="Times New Roman"/>
          <w:sz w:val="24"/>
          <w:szCs w:val="24"/>
          <w:lang w:eastAsia="el-GR"/>
        </w:rPr>
      </w:pPr>
    </w:p>
    <w:p w14:paraId="218C4D16"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απόσβεση της απαίτησης.</w:t>
      </w:r>
    </w:p>
    <w:p w14:paraId="1E761A0A"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ολοσχερής εξόφληση του ενυπόθηκου πράγματος.</w:t>
      </w:r>
    </w:p>
    <w:p w14:paraId="33D1AB54"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παραίτηση του δανειστή με μονομερή συμβολαιογραφική δήλωση.</w:t>
      </w:r>
    </w:p>
    <w:p w14:paraId="0DA68A1D"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πλειστηριασμός του ενυπόθηκου ακινήτου και η καταβολή του εκπλειστηριάσματος.</w:t>
      </w:r>
    </w:p>
    <w:p w14:paraId="490D30C8"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παρέλευση της προθεσμίας παραχώρησης υποθήκης.</w:t>
      </w:r>
    </w:p>
    <w:p w14:paraId="1A1555FB"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παραγραφή της απαίτησης.</w:t>
      </w:r>
    </w:p>
    <w:p w14:paraId="3F90322F" w14:textId="77777777" w:rsidR="00735431" w:rsidRDefault="00735431" w:rsidP="00735431">
      <w:pPr>
        <w:tabs>
          <w:tab w:val="num" w:pos="360"/>
          <w:tab w:val="num" w:pos="72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σύγχυση, δηλαδή ένωση στο ίδιο πρόσωπο της κυριότητας και δικαιώματος υποθήκης.</w:t>
      </w:r>
    </w:p>
    <w:p w14:paraId="19E2112A" w14:textId="77777777" w:rsidR="00735431" w:rsidRDefault="00735431" w:rsidP="00735431">
      <w:pPr>
        <w:spacing w:after="0" w:line="240" w:lineRule="auto"/>
        <w:rPr>
          <w:rFonts w:ascii="Times New Roman" w:eastAsia="Times New Roman" w:hAnsi="Times New Roman"/>
          <w:sz w:val="24"/>
          <w:szCs w:val="24"/>
          <w:lang w:eastAsia="el-GR"/>
        </w:rPr>
      </w:pPr>
    </w:p>
    <w:p w14:paraId="10B934CE"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Απόσβεση προσημείωσης επέρχεται για τους ίδιους λόγους της υποθήκης και προσθέτως με την ανάκληση της απόφασης που διέταξε την προσημείωση και αν μέσα σε 90 ημέρες από την απόφαση την τελεσίδικη που επιδικάζει την απαίτηση δεν τράπηκε σε υποθήκη.</w:t>
      </w:r>
    </w:p>
    <w:p w14:paraId="2C2B6D52" w14:textId="77777777" w:rsidR="00735431" w:rsidRDefault="00735431" w:rsidP="00735431">
      <w:pPr>
        <w:spacing w:after="0" w:line="240" w:lineRule="auto"/>
        <w:rPr>
          <w:rFonts w:ascii="Times New Roman" w:eastAsia="Times New Roman" w:hAnsi="Times New Roman"/>
          <w:sz w:val="24"/>
          <w:szCs w:val="24"/>
          <w:lang w:eastAsia="el-GR"/>
        </w:rPr>
      </w:pPr>
    </w:p>
    <w:p w14:paraId="190DBC42" w14:textId="77777777" w:rsidR="00735431" w:rsidRDefault="00735431" w:rsidP="00735431">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Εξάλειψη</w:t>
      </w:r>
    </w:p>
    <w:p w14:paraId="3EFBDECF" w14:textId="77777777" w:rsidR="00735431" w:rsidRDefault="00735431" w:rsidP="00735431">
      <w:pPr>
        <w:spacing w:after="0" w:line="240" w:lineRule="auto"/>
        <w:rPr>
          <w:rFonts w:ascii="Times New Roman" w:eastAsia="Times New Roman" w:hAnsi="Times New Roman"/>
          <w:b/>
          <w:sz w:val="24"/>
          <w:szCs w:val="24"/>
          <w:lang w:eastAsia="el-GR"/>
        </w:rPr>
      </w:pPr>
    </w:p>
    <w:p w14:paraId="5F9F72D4" w14:textId="77777777" w:rsidR="00735431" w:rsidRDefault="00735431" w:rsidP="00735431">
      <w:pPr>
        <w:numPr>
          <w:ilvl w:val="0"/>
          <w:numId w:val="1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Πως εξαλείφεται η υποθήκη</w:t>
      </w:r>
      <w:r>
        <w:rPr>
          <w:rFonts w:ascii="Times New Roman" w:eastAsia="Times New Roman" w:hAnsi="Times New Roman"/>
          <w:b/>
          <w:i/>
          <w:sz w:val="24"/>
          <w:szCs w:val="24"/>
          <w:lang w:val="en-US" w:eastAsia="el-GR"/>
        </w:rPr>
        <w:t>;</w:t>
      </w:r>
    </w:p>
    <w:p w14:paraId="030521BC" w14:textId="77777777" w:rsidR="00735431" w:rsidRDefault="00735431" w:rsidP="00735431">
      <w:pPr>
        <w:spacing w:after="0" w:line="240" w:lineRule="auto"/>
        <w:rPr>
          <w:rFonts w:ascii="Times New Roman" w:eastAsia="Times New Roman" w:hAnsi="Times New Roman"/>
          <w:b/>
          <w:sz w:val="24"/>
          <w:szCs w:val="24"/>
          <w:lang w:eastAsia="el-GR"/>
        </w:rPr>
      </w:pPr>
    </w:p>
    <w:p w14:paraId="76EBE04B"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εξάλειψη υποθήκης από το βιβλίο υποθηκών γίνεται με τη συναίνεση του δανειστή ή με τελεσίδικη δικαστική απόφαση, αν η υποθήκη έχει αποσβεστεί ή είναι άκυρη η εγγραφή της.</w:t>
      </w:r>
    </w:p>
    <w:p w14:paraId="52088386" w14:textId="77777777" w:rsidR="00735431" w:rsidRDefault="00735431" w:rsidP="00735431">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προσημείωση εξαλείφεται με συναίνεση του δανειστή, με ανάκληση απόφασης που διέτασσε την εγγραφή της, ή με απόφαση που διατάσσει την ανάκλησή της και αν πέρασαν 90 ημέρες χωρίς να τραπεί σε υποθήκη.</w:t>
      </w:r>
    </w:p>
    <w:p w14:paraId="77E489B5" w14:textId="77777777" w:rsidR="007347F6" w:rsidRDefault="007347F6"/>
    <w:sectPr w:rsidR="007347F6" w:rsidSect="00735431">
      <w:headerReference w:type="default" r:id="rId7"/>
      <w:pgSz w:w="11906" w:h="16838"/>
      <w:pgMar w:top="1440" w:right="1800" w:bottom="1440" w:left="1800"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8003" w14:textId="77777777" w:rsidR="00735431" w:rsidRDefault="00735431" w:rsidP="00735431">
      <w:pPr>
        <w:spacing w:after="0" w:line="240" w:lineRule="auto"/>
      </w:pPr>
      <w:r>
        <w:separator/>
      </w:r>
    </w:p>
  </w:endnote>
  <w:endnote w:type="continuationSeparator" w:id="0">
    <w:p w14:paraId="6978F438" w14:textId="77777777" w:rsidR="00735431" w:rsidRDefault="00735431" w:rsidP="0073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EB35" w14:textId="77777777" w:rsidR="00735431" w:rsidRDefault="00735431" w:rsidP="00735431">
      <w:pPr>
        <w:spacing w:after="0" w:line="240" w:lineRule="auto"/>
      </w:pPr>
      <w:r>
        <w:separator/>
      </w:r>
    </w:p>
  </w:footnote>
  <w:footnote w:type="continuationSeparator" w:id="0">
    <w:p w14:paraId="7C08E3F2" w14:textId="77777777" w:rsidR="00735431" w:rsidRDefault="00735431" w:rsidP="00735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3812"/>
      <w:docPartObj>
        <w:docPartGallery w:val="Page Numbers (Top of Page)"/>
        <w:docPartUnique/>
      </w:docPartObj>
    </w:sdtPr>
    <w:sdtEndPr>
      <w:rPr>
        <w:noProof/>
      </w:rPr>
    </w:sdtEndPr>
    <w:sdtContent>
      <w:p w14:paraId="0266DE24" w14:textId="0C89D924" w:rsidR="00735431" w:rsidRDefault="0073543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E89B68" w14:textId="77777777" w:rsidR="00735431" w:rsidRDefault="00735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40E"/>
    <w:multiLevelType w:val="hybridMultilevel"/>
    <w:tmpl w:val="759C774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159D666C"/>
    <w:multiLevelType w:val="hybridMultilevel"/>
    <w:tmpl w:val="3486451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15F17C87"/>
    <w:multiLevelType w:val="hybridMultilevel"/>
    <w:tmpl w:val="4D4E080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1FFB0813"/>
    <w:multiLevelType w:val="hybridMultilevel"/>
    <w:tmpl w:val="CC963066"/>
    <w:lvl w:ilvl="0" w:tplc="04080001">
      <w:start w:val="1"/>
      <w:numFmt w:val="bullet"/>
      <w:lvlText w:val=""/>
      <w:lvlJc w:val="left"/>
      <w:pPr>
        <w:tabs>
          <w:tab w:val="num" w:pos="780"/>
        </w:tabs>
        <w:ind w:left="7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30347EBE"/>
    <w:multiLevelType w:val="hybridMultilevel"/>
    <w:tmpl w:val="2B64040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38E03511"/>
    <w:multiLevelType w:val="hybridMultilevel"/>
    <w:tmpl w:val="33CCA82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48B17AC6"/>
    <w:multiLevelType w:val="hybridMultilevel"/>
    <w:tmpl w:val="A300D8A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48F1081B"/>
    <w:multiLevelType w:val="hybridMultilevel"/>
    <w:tmpl w:val="7D9436A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56B5246D"/>
    <w:multiLevelType w:val="hybridMultilevel"/>
    <w:tmpl w:val="62DAC22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587F5270"/>
    <w:multiLevelType w:val="hybridMultilevel"/>
    <w:tmpl w:val="C4A45F0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640F5BC2"/>
    <w:multiLevelType w:val="hybridMultilevel"/>
    <w:tmpl w:val="F6ACA99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73111347"/>
    <w:multiLevelType w:val="hybridMultilevel"/>
    <w:tmpl w:val="8CF4F932"/>
    <w:lvl w:ilvl="0" w:tplc="0408000F">
      <w:start w:val="8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9F63754"/>
    <w:multiLevelType w:val="hybridMultilevel"/>
    <w:tmpl w:val="F992E924"/>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16cid:durableId="29060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061447">
    <w:abstractNumId w:val="12"/>
  </w:num>
  <w:num w:numId="3" w16cid:durableId="3180055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63698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181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3065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4549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39152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094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81577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9391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3296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491572">
    <w:abstractNumId w:val="11"/>
  </w:num>
  <w:num w:numId="14" w16cid:durableId="60472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31"/>
    <w:rsid w:val="007347F6"/>
    <w:rsid w:val="00735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8B6D"/>
  <w15:chartTrackingRefBased/>
  <w15:docId w15:val="{8539536A-7CCB-4FE2-81C0-75B12B97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3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5431"/>
    <w:rPr>
      <w:rFonts w:ascii="Calibri" w:eastAsia="Calibri" w:hAnsi="Calibri" w:cs="Times New Roman"/>
    </w:rPr>
  </w:style>
  <w:style w:type="paragraph" w:styleId="Footer">
    <w:name w:val="footer"/>
    <w:basedOn w:val="Normal"/>
    <w:link w:val="FooterChar"/>
    <w:uiPriority w:val="99"/>
    <w:unhideWhenUsed/>
    <w:rsid w:val="007354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431"/>
    <w:rPr>
      <w:rFonts w:ascii="Calibri" w:eastAsia="Calibri" w:hAnsi="Calibri" w:cs="Times New Roman"/>
    </w:rPr>
  </w:style>
  <w:style w:type="paragraph" w:styleId="ListParagraph">
    <w:name w:val="List Paragraph"/>
    <w:basedOn w:val="Normal"/>
    <w:uiPriority w:val="34"/>
    <w:qFormat/>
    <w:rsid w:val="00735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0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1426</Words>
  <Characters>7703</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1</cp:revision>
  <dcterms:created xsi:type="dcterms:W3CDTF">2022-12-21T08:20:00Z</dcterms:created>
  <dcterms:modified xsi:type="dcterms:W3CDTF">2022-12-21T08:23:00Z</dcterms:modified>
</cp:coreProperties>
</file>