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3BCF" w14:textId="29AED1E1" w:rsidR="00D0792B" w:rsidRPr="00897B61" w:rsidRDefault="00A303F1" w:rsidP="00D0792B">
      <w:pPr>
        <w:pStyle w:val="a3"/>
        <w:jc w:val="center"/>
        <w:rPr>
          <w:rFonts w:ascii="Times New Roman" w:hAnsi="Times New Roman" w:cs="Times New Roman"/>
          <w:b/>
          <w:sz w:val="28"/>
          <w:szCs w:val="28"/>
          <w:lang w:val="el-GR"/>
        </w:rPr>
      </w:pPr>
      <w:r w:rsidRPr="00897B61">
        <w:rPr>
          <w:rFonts w:ascii="Times New Roman" w:hAnsi="Times New Roman" w:cs="Times New Roman"/>
          <w:b/>
          <w:sz w:val="28"/>
          <w:szCs w:val="28"/>
          <w:lang w:val="el-GR"/>
        </w:rPr>
        <w:t>ΕΙΣΑΓΩΓΗ ΣΤΟ ΧΡΩΜΑ ΓΡΑΦΙΚΩΝ ΤΕΧΝΩΝ ΚΑΙ ΠΟΛΥΜΕΣΩΝ</w:t>
      </w:r>
    </w:p>
    <w:p w14:paraId="3EB52217" w14:textId="77777777" w:rsidR="00A303F1" w:rsidRDefault="00A303F1" w:rsidP="00A303F1">
      <w:pPr>
        <w:pStyle w:val="4"/>
        <w:rPr>
          <w:rFonts w:ascii="Times New Roman" w:hAnsi="Times New Roman" w:cs="Times New Roman"/>
          <w:color w:val="auto"/>
          <w:sz w:val="24"/>
          <w:szCs w:val="24"/>
          <w:lang w:val="el-GR"/>
        </w:rPr>
      </w:pPr>
    </w:p>
    <w:p w14:paraId="2DB6B390" w14:textId="55137680" w:rsidR="00A303F1" w:rsidRPr="00C054E7" w:rsidRDefault="00A303F1" w:rsidP="00A303F1">
      <w:pPr>
        <w:pStyle w:val="4"/>
        <w:spacing w:after="240"/>
        <w:rPr>
          <w:rFonts w:ascii="Times New Roman" w:hAnsi="Times New Roman" w:cs="Times New Roman"/>
          <w:b/>
          <w:bCs/>
          <w:color w:val="auto"/>
          <w:sz w:val="24"/>
          <w:szCs w:val="24"/>
          <w:lang w:val="el-GR"/>
        </w:rPr>
      </w:pPr>
      <w:r w:rsidRPr="00C054E7">
        <w:rPr>
          <w:rFonts w:ascii="Times New Roman" w:hAnsi="Times New Roman" w:cs="Times New Roman"/>
          <w:b/>
          <w:bCs/>
          <w:color w:val="auto"/>
          <w:sz w:val="24"/>
          <w:szCs w:val="24"/>
          <w:lang w:val="el-GR"/>
        </w:rPr>
        <w:t>Σκοπός της Διδακτικής Ενότητας</w:t>
      </w:r>
    </w:p>
    <w:p w14:paraId="50EFB89E" w14:textId="2869F4AF" w:rsidR="00626D4F" w:rsidRPr="00C054E7" w:rsidRDefault="00A303F1" w:rsidP="00A303F1">
      <w:pPr>
        <w:jc w:val="both"/>
        <w:rPr>
          <w:rFonts w:ascii="Times New Roman" w:hAnsi="Times New Roman" w:cs="Times New Roman"/>
          <w:sz w:val="24"/>
          <w:szCs w:val="24"/>
          <w:lang w:val="el-GR"/>
        </w:rPr>
      </w:pPr>
      <w:r w:rsidRPr="00C054E7">
        <w:rPr>
          <w:rFonts w:ascii="Times New Roman" w:hAnsi="Times New Roman" w:cs="Times New Roman"/>
          <w:sz w:val="24"/>
          <w:szCs w:val="24"/>
          <w:lang w:val="el-GR"/>
        </w:rPr>
        <w:t xml:space="preserve">Σκοπός της διδακτικής ενότητας είναι η </w:t>
      </w:r>
      <w:r w:rsidR="0066475D" w:rsidRPr="00C054E7">
        <w:rPr>
          <w:rFonts w:ascii="Times New Roman" w:hAnsi="Times New Roman" w:cs="Times New Roman"/>
          <w:sz w:val="24"/>
          <w:szCs w:val="24"/>
          <w:lang w:val="el-GR"/>
        </w:rPr>
        <w:t xml:space="preserve">εισαγωγή στην έννοια </w:t>
      </w:r>
      <w:r w:rsidRPr="00C054E7">
        <w:rPr>
          <w:rFonts w:ascii="Times New Roman" w:hAnsi="Times New Roman" w:cs="Times New Roman"/>
          <w:sz w:val="24"/>
          <w:szCs w:val="24"/>
          <w:lang w:val="el-GR"/>
        </w:rPr>
        <w:t xml:space="preserve">του </w:t>
      </w:r>
      <w:r w:rsidR="0066475D" w:rsidRPr="00C054E7">
        <w:rPr>
          <w:rFonts w:ascii="Times New Roman" w:hAnsi="Times New Roman" w:cs="Times New Roman"/>
          <w:sz w:val="24"/>
          <w:szCs w:val="24"/>
          <w:lang w:val="el-GR"/>
        </w:rPr>
        <w:t>Χ</w:t>
      </w:r>
      <w:r w:rsidRPr="00C054E7">
        <w:rPr>
          <w:rFonts w:ascii="Times New Roman" w:hAnsi="Times New Roman" w:cs="Times New Roman"/>
          <w:sz w:val="24"/>
          <w:szCs w:val="24"/>
          <w:lang w:val="el-GR"/>
        </w:rPr>
        <w:t>ρώματος</w:t>
      </w:r>
      <w:r w:rsidR="0066475D" w:rsidRPr="00C054E7">
        <w:rPr>
          <w:rFonts w:ascii="Times New Roman" w:hAnsi="Times New Roman" w:cs="Times New Roman"/>
          <w:sz w:val="24"/>
          <w:szCs w:val="24"/>
          <w:lang w:val="el-GR"/>
        </w:rPr>
        <w:t xml:space="preserve"> Γραφικών Τεχνών και Πολυμέσων</w:t>
      </w:r>
      <w:r w:rsidR="003C03B4" w:rsidRPr="00C054E7">
        <w:rPr>
          <w:rFonts w:ascii="Times New Roman" w:hAnsi="Times New Roman" w:cs="Times New Roman"/>
          <w:sz w:val="24"/>
          <w:szCs w:val="24"/>
          <w:lang w:val="el-GR"/>
        </w:rPr>
        <w:t xml:space="preserve"> όπως και </w:t>
      </w:r>
      <w:r w:rsidR="001811AA" w:rsidRPr="00C054E7">
        <w:rPr>
          <w:rFonts w:ascii="Times New Roman" w:hAnsi="Times New Roman" w:cs="Times New Roman"/>
          <w:sz w:val="24"/>
          <w:szCs w:val="24"/>
          <w:lang w:val="el-GR"/>
        </w:rPr>
        <w:t>στην</w:t>
      </w:r>
      <w:r w:rsidR="003C03B4" w:rsidRPr="00C054E7">
        <w:rPr>
          <w:rFonts w:ascii="Times New Roman" w:hAnsi="Times New Roman" w:cs="Times New Roman"/>
          <w:sz w:val="24"/>
          <w:szCs w:val="24"/>
          <w:lang w:val="el-GR"/>
        </w:rPr>
        <w:t xml:space="preserve"> χρησιμότητά του για την ορθή παραγωγή των γραφιστικών και </w:t>
      </w:r>
      <w:proofErr w:type="spellStart"/>
      <w:r w:rsidR="003C03B4" w:rsidRPr="00C054E7">
        <w:rPr>
          <w:rFonts w:ascii="Times New Roman" w:hAnsi="Times New Roman" w:cs="Times New Roman"/>
          <w:sz w:val="24"/>
          <w:szCs w:val="24"/>
          <w:lang w:val="el-GR"/>
        </w:rPr>
        <w:t>πολυμεσικών</w:t>
      </w:r>
      <w:proofErr w:type="spellEnd"/>
      <w:r w:rsidR="003C03B4" w:rsidRPr="00C054E7">
        <w:rPr>
          <w:rFonts w:ascii="Times New Roman" w:hAnsi="Times New Roman" w:cs="Times New Roman"/>
          <w:sz w:val="24"/>
          <w:szCs w:val="24"/>
          <w:lang w:val="el-GR"/>
        </w:rPr>
        <w:t xml:space="preserve"> έργων</w:t>
      </w:r>
      <w:r w:rsidR="001811AA" w:rsidRPr="00C054E7">
        <w:rPr>
          <w:rFonts w:ascii="Times New Roman" w:hAnsi="Times New Roman" w:cs="Times New Roman"/>
          <w:sz w:val="24"/>
          <w:szCs w:val="24"/>
          <w:lang w:val="el-GR"/>
        </w:rPr>
        <w:t>.</w:t>
      </w:r>
      <w:r w:rsidR="005056C8" w:rsidRPr="00C054E7">
        <w:rPr>
          <w:rFonts w:ascii="Times New Roman" w:hAnsi="Times New Roman" w:cs="Times New Roman"/>
          <w:sz w:val="24"/>
          <w:szCs w:val="24"/>
          <w:lang w:val="el-GR"/>
        </w:rPr>
        <w:t xml:space="preserve"> </w:t>
      </w:r>
      <w:r w:rsidR="0066475D" w:rsidRPr="00C054E7">
        <w:rPr>
          <w:rFonts w:ascii="Times New Roman" w:hAnsi="Times New Roman" w:cs="Times New Roman"/>
          <w:sz w:val="24"/>
          <w:szCs w:val="24"/>
          <w:lang w:val="el-GR"/>
        </w:rPr>
        <w:t>Για αυτόν τον λόγο αναφέρ</w:t>
      </w:r>
      <w:r w:rsidR="001811AA" w:rsidRPr="00C054E7">
        <w:rPr>
          <w:rFonts w:ascii="Times New Roman" w:hAnsi="Times New Roman" w:cs="Times New Roman"/>
          <w:sz w:val="24"/>
          <w:szCs w:val="24"/>
          <w:lang w:val="el-GR"/>
        </w:rPr>
        <w:t>οντα</w:t>
      </w:r>
      <w:r w:rsidR="0066475D" w:rsidRPr="00C054E7">
        <w:rPr>
          <w:rFonts w:ascii="Times New Roman" w:hAnsi="Times New Roman" w:cs="Times New Roman"/>
          <w:sz w:val="24"/>
          <w:szCs w:val="24"/>
          <w:lang w:val="el-GR"/>
        </w:rPr>
        <w:t xml:space="preserve">ι </w:t>
      </w:r>
      <w:r w:rsidR="001811AA" w:rsidRPr="00C054E7">
        <w:rPr>
          <w:rFonts w:ascii="Times New Roman" w:hAnsi="Times New Roman" w:cs="Times New Roman"/>
          <w:sz w:val="24"/>
          <w:szCs w:val="24"/>
          <w:lang w:val="el-GR"/>
        </w:rPr>
        <w:t>ο</w:t>
      </w:r>
      <w:r w:rsidR="00CC7AD7" w:rsidRPr="00C054E7">
        <w:rPr>
          <w:rFonts w:ascii="Times New Roman" w:hAnsi="Times New Roman" w:cs="Times New Roman"/>
          <w:sz w:val="24"/>
          <w:szCs w:val="24"/>
          <w:lang w:val="el-GR"/>
        </w:rPr>
        <w:t xml:space="preserve">ι εισαγωγικοί όροι </w:t>
      </w:r>
      <w:r w:rsidR="003C03B4" w:rsidRPr="00C054E7">
        <w:rPr>
          <w:rFonts w:ascii="Times New Roman" w:hAnsi="Times New Roman" w:cs="Times New Roman"/>
          <w:sz w:val="24"/>
          <w:szCs w:val="24"/>
          <w:lang w:val="el-GR"/>
        </w:rPr>
        <w:t xml:space="preserve">του </w:t>
      </w:r>
      <w:r w:rsidR="0066475D" w:rsidRPr="00C054E7">
        <w:rPr>
          <w:rFonts w:ascii="Times New Roman" w:hAnsi="Times New Roman" w:cs="Times New Roman"/>
          <w:sz w:val="24"/>
          <w:szCs w:val="24"/>
          <w:lang w:val="el-GR"/>
        </w:rPr>
        <w:t>χρώματος</w:t>
      </w:r>
      <w:r w:rsidR="001811AA" w:rsidRPr="00C054E7">
        <w:rPr>
          <w:rFonts w:ascii="Times New Roman" w:hAnsi="Times New Roman" w:cs="Times New Roman"/>
          <w:sz w:val="24"/>
          <w:szCs w:val="24"/>
          <w:lang w:val="el-GR"/>
        </w:rPr>
        <w:t>, του φωτός και</w:t>
      </w:r>
      <w:r w:rsidR="003C03B4" w:rsidRPr="00C054E7">
        <w:rPr>
          <w:rFonts w:ascii="Times New Roman" w:hAnsi="Times New Roman" w:cs="Times New Roman"/>
          <w:sz w:val="24"/>
          <w:szCs w:val="24"/>
          <w:lang w:val="el-GR"/>
        </w:rPr>
        <w:t xml:space="preserve"> </w:t>
      </w:r>
      <w:r w:rsidRPr="00C054E7">
        <w:rPr>
          <w:rFonts w:ascii="Times New Roman" w:hAnsi="Times New Roman" w:cs="Times New Roman"/>
          <w:sz w:val="24"/>
          <w:szCs w:val="24"/>
          <w:lang w:val="el-GR"/>
        </w:rPr>
        <w:t>του ορατού φάσματος</w:t>
      </w:r>
      <w:r w:rsidR="00CC7AD7" w:rsidRPr="00C054E7">
        <w:rPr>
          <w:rFonts w:ascii="Times New Roman" w:hAnsi="Times New Roman" w:cs="Times New Roman"/>
          <w:sz w:val="24"/>
          <w:szCs w:val="24"/>
          <w:lang w:val="el-GR"/>
        </w:rPr>
        <w:t>,</w:t>
      </w:r>
      <w:r w:rsidR="001811AA" w:rsidRPr="00C054E7">
        <w:rPr>
          <w:rFonts w:ascii="Times New Roman" w:hAnsi="Times New Roman" w:cs="Times New Roman"/>
          <w:sz w:val="24"/>
          <w:szCs w:val="24"/>
          <w:lang w:val="el-GR"/>
        </w:rPr>
        <w:t xml:space="preserve"> έννοιες</w:t>
      </w:r>
      <w:r w:rsidR="00451DD3" w:rsidRPr="00C054E7">
        <w:rPr>
          <w:rFonts w:ascii="Times New Roman" w:hAnsi="Times New Roman" w:cs="Times New Roman"/>
          <w:sz w:val="24"/>
          <w:szCs w:val="24"/>
          <w:lang w:val="el-GR"/>
        </w:rPr>
        <w:t xml:space="preserve"> που είναι απαραίτητ</w:t>
      </w:r>
      <w:r w:rsidR="001811AA" w:rsidRPr="00C054E7">
        <w:rPr>
          <w:rFonts w:ascii="Times New Roman" w:hAnsi="Times New Roman" w:cs="Times New Roman"/>
          <w:sz w:val="24"/>
          <w:szCs w:val="24"/>
          <w:lang w:val="el-GR"/>
        </w:rPr>
        <w:t>ες</w:t>
      </w:r>
      <w:r w:rsidR="00451DD3" w:rsidRPr="00C054E7">
        <w:rPr>
          <w:rFonts w:ascii="Times New Roman" w:hAnsi="Times New Roman" w:cs="Times New Roman"/>
          <w:sz w:val="24"/>
          <w:szCs w:val="24"/>
          <w:lang w:val="el-GR"/>
        </w:rPr>
        <w:t xml:space="preserve"> για την κατανόηση των χρωματικών φαινομένων</w:t>
      </w:r>
      <w:r w:rsidR="003C03B4" w:rsidRPr="00C054E7">
        <w:rPr>
          <w:rFonts w:ascii="Times New Roman" w:hAnsi="Times New Roman" w:cs="Times New Roman"/>
          <w:sz w:val="24"/>
          <w:szCs w:val="24"/>
          <w:lang w:val="el-GR"/>
        </w:rPr>
        <w:t>.</w:t>
      </w:r>
      <w:r w:rsidRPr="00C054E7">
        <w:rPr>
          <w:rFonts w:ascii="Times New Roman" w:hAnsi="Times New Roman" w:cs="Times New Roman"/>
          <w:sz w:val="24"/>
          <w:szCs w:val="24"/>
          <w:lang w:val="el-GR"/>
        </w:rPr>
        <w:t xml:space="preserve"> </w:t>
      </w:r>
    </w:p>
    <w:p w14:paraId="390E228E" w14:textId="77777777" w:rsidR="00626D4F" w:rsidRPr="00C054E7" w:rsidRDefault="00626D4F" w:rsidP="00626D4F">
      <w:pPr>
        <w:pStyle w:val="4"/>
        <w:spacing w:before="0" w:after="240"/>
        <w:rPr>
          <w:rFonts w:ascii="Times New Roman" w:hAnsi="Times New Roman" w:cs="Times New Roman"/>
          <w:b/>
          <w:bCs/>
          <w:color w:val="auto"/>
          <w:sz w:val="24"/>
          <w:szCs w:val="24"/>
          <w:lang w:val="el-GR"/>
        </w:rPr>
      </w:pPr>
      <w:r w:rsidRPr="00C054E7">
        <w:rPr>
          <w:rFonts w:ascii="Times New Roman" w:hAnsi="Times New Roman" w:cs="Times New Roman"/>
          <w:b/>
          <w:bCs/>
          <w:color w:val="auto"/>
          <w:sz w:val="24"/>
          <w:szCs w:val="24"/>
          <w:lang w:val="el-GR"/>
        </w:rPr>
        <w:t>Προσδοκώμενα Αποτελέσματα</w:t>
      </w:r>
    </w:p>
    <w:p w14:paraId="6E507A26" w14:textId="77777777" w:rsidR="00626D4F" w:rsidRPr="00C054E7" w:rsidRDefault="00626D4F" w:rsidP="00626D4F">
      <w:pPr>
        <w:pStyle w:val="4"/>
        <w:spacing w:before="0"/>
        <w:rPr>
          <w:rFonts w:ascii="Times New Roman" w:hAnsi="Times New Roman" w:cs="Times New Roman"/>
          <w:b/>
          <w:i w:val="0"/>
          <w:color w:val="auto"/>
          <w:sz w:val="24"/>
          <w:szCs w:val="24"/>
          <w:lang w:val="el-GR"/>
        </w:rPr>
      </w:pPr>
      <w:r w:rsidRPr="00C054E7">
        <w:rPr>
          <w:rFonts w:ascii="Times New Roman" w:hAnsi="Times New Roman" w:cs="Times New Roman"/>
          <w:i w:val="0"/>
          <w:color w:val="auto"/>
          <w:sz w:val="24"/>
          <w:szCs w:val="24"/>
          <w:lang w:val="el-GR"/>
        </w:rPr>
        <w:t>Με την ολοκλήρωση της ενότητας, οι εκπαιδευόμενοι θα είναι σε θέση:</w:t>
      </w:r>
    </w:p>
    <w:p w14:paraId="206AF878" w14:textId="6078C5B0" w:rsidR="00626D4F" w:rsidRPr="00C054E7" w:rsidRDefault="00626D4F" w:rsidP="00626D4F">
      <w:pPr>
        <w:pStyle w:val="Web"/>
        <w:numPr>
          <w:ilvl w:val="0"/>
          <w:numId w:val="6"/>
        </w:numPr>
        <w:spacing w:before="0" w:beforeAutospacing="0" w:after="0" w:afterAutospacing="0"/>
        <w:ind w:left="270" w:hanging="270"/>
      </w:pPr>
      <w:r w:rsidRPr="00C054E7">
        <w:t xml:space="preserve">να αναγνωρίζουν </w:t>
      </w:r>
      <w:r w:rsidR="00897B61">
        <w:t>τις έννοιες</w:t>
      </w:r>
      <w:r w:rsidRPr="00C054E7">
        <w:t xml:space="preserve"> του χρώματος</w:t>
      </w:r>
      <w:r w:rsidR="007F79AA" w:rsidRPr="00C054E7">
        <w:t xml:space="preserve">, </w:t>
      </w:r>
      <w:r w:rsidRPr="00C054E7">
        <w:t>του φωτός</w:t>
      </w:r>
      <w:r w:rsidR="001811AA" w:rsidRPr="00C054E7">
        <w:t xml:space="preserve"> και</w:t>
      </w:r>
      <w:r w:rsidR="007F79AA" w:rsidRPr="00C054E7">
        <w:t xml:space="preserve"> του ορατού φάσματος</w:t>
      </w:r>
      <w:r w:rsidRPr="00C054E7">
        <w:t xml:space="preserve"> </w:t>
      </w:r>
    </w:p>
    <w:p w14:paraId="42CAE664" w14:textId="765CB5A7" w:rsidR="00626D4F" w:rsidRPr="00C054E7" w:rsidRDefault="00626D4F" w:rsidP="00626D4F">
      <w:pPr>
        <w:pStyle w:val="Web"/>
        <w:numPr>
          <w:ilvl w:val="0"/>
          <w:numId w:val="6"/>
        </w:numPr>
        <w:spacing w:before="0" w:beforeAutospacing="0" w:after="0" w:afterAutospacing="0"/>
        <w:ind w:left="270" w:hanging="270"/>
      </w:pPr>
      <w:r w:rsidRPr="00C054E7">
        <w:t xml:space="preserve">να </w:t>
      </w:r>
      <w:r w:rsidR="002D7561" w:rsidRPr="00C054E7">
        <w:t>αναφέρουν</w:t>
      </w:r>
      <w:r w:rsidRPr="00C054E7">
        <w:t xml:space="preserve"> τα </w:t>
      </w:r>
      <w:r w:rsidR="009A50D0" w:rsidRPr="00C054E7">
        <w:t xml:space="preserve">κύρια </w:t>
      </w:r>
      <w:r w:rsidRPr="00C054E7">
        <w:t>χρώματα του ορατού φάσματος</w:t>
      </w:r>
    </w:p>
    <w:p w14:paraId="33EA2805" w14:textId="5702B95A" w:rsidR="00626D4F" w:rsidRPr="00C054E7" w:rsidRDefault="00626D4F" w:rsidP="002F0A00">
      <w:pPr>
        <w:pStyle w:val="Web"/>
        <w:numPr>
          <w:ilvl w:val="0"/>
          <w:numId w:val="6"/>
        </w:numPr>
        <w:spacing w:before="0" w:beforeAutospacing="0" w:after="0" w:afterAutospacing="0"/>
        <w:ind w:left="270" w:hanging="270"/>
      </w:pPr>
      <w:r w:rsidRPr="00C054E7">
        <w:t xml:space="preserve">να </w:t>
      </w:r>
      <w:r w:rsidR="001811AA" w:rsidRPr="00C054E7">
        <w:t>αντιλαμβάνονται την αναγκαιότητα διαχείρισης του χρώματος Γραφικών Τεχνών</w:t>
      </w:r>
      <w:r w:rsidRPr="00C054E7">
        <w:t xml:space="preserve"> </w:t>
      </w:r>
    </w:p>
    <w:p w14:paraId="2C036515" w14:textId="194996C5" w:rsidR="00A70A34" w:rsidRPr="00C054E7" w:rsidRDefault="00A70A34" w:rsidP="00A70A34">
      <w:pPr>
        <w:pStyle w:val="Web"/>
        <w:spacing w:before="0" w:beforeAutospacing="0" w:after="0" w:afterAutospacing="0"/>
      </w:pPr>
    </w:p>
    <w:p w14:paraId="76F6E6E0" w14:textId="2F8CC141" w:rsidR="00A70A34" w:rsidRPr="00C054E7" w:rsidRDefault="00A70A34" w:rsidP="00A70A34">
      <w:pPr>
        <w:pStyle w:val="Web"/>
        <w:spacing w:before="0" w:beforeAutospacing="0" w:after="0" w:afterAutospacing="0"/>
        <w:rPr>
          <w:b/>
          <w:bCs/>
          <w:i/>
          <w:iCs/>
        </w:rPr>
      </w:pPr>
      <w:r w:rsidRPr="00C054E7">
        <w:rPr>
          <w:b/>
          <w:bCs/>
          <w:i/>
          <w:iCs/>
        </w:rPr>
        <w:t>Έννοιες – κλειδιά</w:t>
      </w:r>
    </w:p>
    <w:p w14:paraId="1F8B50BB" w14:textId="086745A3" w:rsidR="00A70A34" w:rsidRPr="00C054E7" w:rsidRDefault="00A70A34" w:rsidP="00A70A34">
      <w:pPr>
        <w:pStyle w:val="Web"/>
        <w:spacing w:before="0" w:beforeAutospacing="0" w:after="0" w:afterAutospacing="0"/>
      </w:pPr>
      <w:r w:rsidRPr="00C054E7">
        <w:t>Χρώμα</w:t>
      </w:r>
    </w:p>
    <w:p w14:paraId="2035A8A7" w14:textId="1682941D" w:rsidR="00A70A34" w:rsidRPr="00C054E7" w:rsidRDefault="00A70A34" w:rsidP="00A70A34">
      <w:pPr>
        <w:pStyle w:val="Web"/>
        <w:spacing w:before="0" w:beforeAutospacing="0" w:after="0" w:afterAutospacing="0"/>
      </w:pPr>
      <w:r w:rsidRPr="00C054E7">
        <w:t>Φως</w:t>
      </w:r>
    </w:p>
    <w:p w14:paraId="36F57088" w14:textId="77777777" w:rsidR="00B6287A" w:rsidRPr="00C054E7" w:rsidRDefault="00A70A34" w:rsidP="00A70A34">
      <w:pPr>
        <w:pStyle w:val="Web"/>
        <w:spacing w:before="0" w:beforeAutospacing="0" w:after="0" w:afterAutospacing="0"/>
      </w:pPr>
      <w:r w:rsidRPr="00C054E7">
        <w:t>Ορατό φάσμα</w:t>
      </w:r>
    </w:p>
    <w:p w14:paraId="216C47D7" w14:textId="77777777" w:rsidR="002F0A00" w:rsidRPr="00C054E7" w:rsidRDefault="002F0A00" w:rsidP="002F0A00">
      <w:pPr>
        <w:pStyle w:val="1"/>
        <w:spacing w:after="240"/>
        <w:jc w:val="both"/>
        <w:rPr>
          <w:rFonts w:ascii="Times New Roman" w:hAnsi="Times New Roman" w:cs="Times New Roman"/>
          <w:i/>
          <w:iCs/>
          <w:color w:val="auto"/>
          <w:sz w:val="22"/>
          <w:szCs w:val="22"/>
          <w:shd w:val="clear" w:color="auto" w:fill="FFFFFF"/>
          <w:lang w:val="el-GR"/>
        </w:rPr>
      </w:pPr>
      <w:r w:rsidRPr="00C054E7">
        <w:rPr>
          <w:rFonts w:ascii="Times New Roman" w:hAnsi="Times New Roman" w:cs="Times New Roman"/>
          <w:i/>
          <w:iCs/>
          <w:color w:val="auto"/>
          <w:sz w:val="24"/>
          <w:szCs w:val="24"/>
          <w:shd w:val="clear" w:color="auto" w:fill="FFFFFF"/>
          <w:lang w:val="el-GR"/>
        </w:rPr>
        <w:t>Εισαγωγικές παρατηρήσεις</w:t>
      </w:r>
    </w:p>
    <w:p w14:paraId="5D174E8B" w14:textId="1ACE6D3A" w:rsidR="002E43A8" w:rsidRPr="002E43A8" w:rsidRDefault="002E43A8" w:rsidP="007F79AA">
      <w:pPr>
        <w:pStyle w:val="a6"/>
        <w:spacing w:line="276" w:lineRule="auto"/>
        <w:jc w:val="both"/>
        <w:rPr>
          <w:rFonts w:ascii="Times New Roman" w:hAnsi="Times New Roman" w:cs="Times New Roman"/>
          <w:b/>
          <w:bCs/>
          <w:i w:val="0"/>
          <w:iCs w:val="0"/>
          <w:color w:val="auto"/>
          <w:sz w:val="24"/>
          <w:szCs w:val="24"/>
          <w:shd w:val="clear" w:color="auto" w:fill="FFFFFF"/>
          <w:lang w:val="el-GR"/>
        </w:rPr>
      </w:pPr>
      <w:r w:rsidRPr="002E43A8">
        <w:rPr>
          <w:rFonts w:ascii="Times New Roman" w:hAnsi="Times New Roman" w:cs="Times New Roman"/>
          <w:b/>
          <w:bCs/>
          <w:i w:val="0"/>
          <w:iCs w:val="0"/>
          <w:color w:val="auto"/>
          <w:sz w:val="24"/>
          <w:szCs w:val="24"/>
          <w:shd w:val="clear" w:color="auto" w:fill="FFFFFF"/>
          <w:lang w:val="el-GR"/>
        </w:rPr>
        <w:t xml:space="preserve">Το χρώμα στην </w:t>
      </w:r>
      <w:r>
        <w:rPr>
          <w:rFonts w:ascii="Times New Roman" w:hAnsi="Times New Roman" w:cs="Times New Roman"/>
          <w:b/>
          <w:bCs/>
          <w:i w:val="0"/>
          <w:iCs w:val="0"/>
          <w:color w:val="auto"/>
          <w:sz w:val="24"/>
          <w:szCs w:val="24"/>
          <w:shd w:val="clear" w:color="auto" w:fill="FFFFFF"/>
          <w:lang w:val="el-GR"/>
        </w:rPr>
        <w:t xml:space="preserve">καθημερινή </w:t>
      </w:r>
      <w:r w:rsidRPr="002E43A8">
        <w:rPr>
          <w:rFonts w:ascii="Times New Roman" w:hAnsi="Times New Roman" w:cs="Times New Roman"/>
          <w:b/>
          <w:bCs/>
          <w:i w:val="0"/>
          <w:iCs w:val="0"/>
          <w:color w:val="auto"/>
          <w:sz w:val="24"/>
          <w:szCs w:val="24"/>
          <w:shd w:val="clear" w:color="auto" w:fill="FFFFFF"/>
          <w:lang w:val="el-GR"/>
        </w:rPr>
        <w:t xml:space="preserve">ζωή </w:t>
      </w:r>
    </w:p>
    <w:p w14:paraId="19888897" w14:textId="6C358AB6" w:rsidR="00FC4A03" w:rsidRDefault="004E3B3E" w:rsidP="007F79AA">
      <w:pPr>
        <w:pStyle w:val="a6"/>
        <w:spacing w:line="276" w:lineRule="auto"/>
        <w:jc w:val="both"/>
        <w:rPr>
          <w:rFonts w:ascii="Times New Roman" w:hAnsi="Times New Roman" w:cs="Times New Roman"/>
          <w:i w:val="0"/>
          <w:iCs w:val="0"/>
          <w:color w:val="auto"/>
          <w:sz w:val="24"/>
          <w:szCs w:val="24"/>
          <w:shd w:val="clear" w:color="auto" w:fill="FFFFFF"/>
          <w:lang w:val="el-GR"/>
        </w:rPr>
      </w:pPr>
      <w:r w:rsidRPr="00C054E7">
        <w:rPr>
          <w:rFonts w:ascii="Times New Roman" w:hAnsi="Times New Roman" w:cs="Times New Roman"/>
          <w:i w:val="0"/>
          <w:iCs w:val="0"/>
          <w:color w:val="auto"/>
          <w:sz w:val="24"/>
          <w:szCs w:val="24"/>
          <w:shd w:val="clear" w:color="auto" w:fill="FFFFFF"/>
          <w:lang w:val="el-GR"/>
        </w:rPr>
        <w:t xml:space="preserve">Στον φυσικό κόσμο που </w:t>
      </w:r>
      <w:r w:rsidR="00361FA8" w:rsidRPr="00C054E7">
        <w:rPr>
          <w:rFonts w:ascii="Times New Roman" w:hAnsi="Times New Roman" w:cs="Times New Roman"/>
          <w:i w:val="0"/>
          <w:iCs w:val="0"/>
          <w:color w:val="auto"/>
          <w:sz w:val="24"/>
          <w:szCs w:val="24"/>
          <w:shd w:val="clear" w:color="auto" w:fill="FFFFFF"/>
          <w:lang w:val="el-GR"/>
        </w:rPr>
        <w:t>ζούμε</w:t>
      </w:r>
      <w:r w:rsidRPr="00C054E7">
        <w:rPr>
          <w:rFonts w:ascii="Times New Roman" w:hAnsi="Times New Roman" w:cs="Times New Roman"/>
          <w:i w:val="0"/>
          <w:iCs w:val="0"/>
          <w:color w:val="auto"/>
          <w:sz w:val="24"/>
          <w:szCs w:val="24"/>
          <w:shd w:val="clear" w:color="auto" w:fill="FFFFFF"/>
          <w:lang w:val="el-GR"/>
        </w:rPr>
        <w:t xml:space="preserve"> παρατηρούμε πως υπάρχουν χρώματα παντού. Ο ουρανός, η θάλασσα</w:t>
      </w:r>
      <w:r w:rsidR="00361FA8" w:rsidRPr="00C054E7">
        <w:rPr>
          <w:rFonts w:ascii="Times New Roman" w:hAnsi="Times New Roman" w:cs="Times New Roman"/>
          <w:i w:val="0"/>
          <w:iCs w:val="0"/>
          <w:color w:val="auto"/>
          <w:sz w:val="24"/>
          <w:szCs w:val="24"/>
          <w:shd w:val="clear" w:color="auto" w:fill="FFFFFF"/>
          <w:lang w:val="el-GR"/>
        </w:rPr>
        <w:t xml:space="preserve">, η γη και όλα τα άλλα που μας περιβάλλουν έχουν τα δικά τους χρώματα (Εικόνα </w:t>
      </w:r>
      <w:r w:rsidR="001811AA" w:rsidRPr="00C054E7">
        <w:rPr>
          <w:rFonts w:ascii="Times New Roman" w:hAnsi="Times New Roman" w:cs="Times New Roman"/>
          <w:i w:val="0"/>
          <w:iCs w:val="0"/>
          <w:color w:val="auto"/>
          <w:sz w:val="24"/>
          <w:szCs w:val="24"/>
          <w:shd w:val="clear" w:color="auto" w:fill="FFFFFF"/>
          <w:lang w:val="el-GR"/>
        </w:rPr>
        <w:t>1</w:t>
      </w:r>
      <w:r w:rsidR="00080615" w:rsidRPr="00C054E7">
        <w:rPr>
          <w:rFonts w:ascii="Times New Roman" w:hAnsi="Times New Roman" w:cs="Times New Roman"/>
          <w:i w:val="0"/>
          <w:iCs w:val="0"/>
          <w:color w:val="auto"/>
          <w:sz w:val="24"/>
          <w:szCs w:val="24"/>
          <w:shd w:val="clear" w:color="auto" w:fill="FFFFFF"/>
          <w:lang w:val="el-GR"/>
        </w:rPr>
        <w:t>α</w:t>
      </w:r>
      <w:r w:rsidR="00361FA8" w:rsidRPr="00C054E7">
        <w:rPr>
          <w:rFonts w:ascii="Times New Roman" w:hAnsi="Times New Roman" w:cs="Times New Roman"/>
          <w:i w:val="0"/>
          <w:iCs w:val="0"/>
          <w:color w:val="auto"/>
          <w:sz w:val="24"/>
          <w:szCs w:val="24"/>
          <w:shd w:val="clear" w:color="auto" w:fill="FFFFFF"/>
          <w:lang w:val="el-GR"/>
        </w:rPr>
        <w:t xml:space="preserve">). </w:t>
      </w:r>
      <w:r w:rsidR="002F0A00" w:rsidRPr="00C054E7">
        <w:rPr>
          <w:rFonts w:ascii="Times New Roman" w:hAnsi="Times New Roman" w:cs="Times New Roman"/>
          <w:i w:val="0"/>
          <w:iCs w:val="0"/>
          <w:color w:val="auto"/>
          <w:sz w:val="24"/>
          <w:szCs w:val="24"/>
          <w:shd w:val="clear" w:color="auto" w:fill="FFFFFF"/>
          <w:lang w:val="el-GR"/>
        </w:rPr>
        <w:t>Η δύναμη του χρώματος είναι τόσο σημαντική που ο</w:t>
      </w:r>
      <w:r w:rsidR="00361FA8" w:rsidRPr="00C054E7">
        <w:rPr>
          <w:rFonts w:ascii="Times New Roman" w:hAnsi="Times New Roman" w:cs="Times New Roman"/>
          <w:i w:val="0"/>
          <w:iCs w:val="0"/>
          <w:color w:val="auto"/>
          <w:sz w:val="24"/>
          <w:szCs w:val="24"/>
          <w:shd w:val="clear" w:color="auto" w:fill="FFFFFF"/>
          <w:lang w:val="el-GR"/>
        </w:rPr>
        <w:t xml:space="preserve"> άνθρωπος </w:t>
      </w:r>
      <w:r w:rsidR="002F0A00" w:rsidRPr="00C054E7">
        <w:rPr>
          <w:rFonts w:ascii="Times New Roman" w:hAnsi="Times New Roman" w:cs="Times New Roman"/>
          <w:i w:val="0"/>
          <w:iCs w:val="0"/>
          <w:color w:val="auto"/>
          <w:sz w:val="24"/>
          <w:szCs w:val="24"/>
          <w:shd w:val="clear" w:color="auto" w:fill="FFFFFF"/>
          <w:lang w:val="el-GR"/>
        </w:rPr>
        <w:t>προσπάθησ</w:t>
      </w:r>
      <w:r w:rsidR="00F07DCA" w:rsidRPr="00C054E7">
        <w:rPr>
          <w:rFonts w:ascii="Times New Roman" w:hAnsi="Times New Roman" w:cs="Times New Roman"/>
          <w:i w:val="0"/>
          <w:iCs w:val="0"/>
          <w:color w:val="auto"/>
          <w:sz w:val="24"/>
          <w:szCs w:val="24"/>
          <w:shd w:val="clear" w:color="auto" w:fill="FFFFFF"/>
          <w:lang w:val="el-GR"/>
        </w:rPr>
        <w:t>ε</w:t>
      </w:r>
      <w:r w:rsidR="002F0A00" w:rsidRPr="00C054E7">
        <w:rPr>
          <w:rFonts w:ascii="Times New Roman" w:hAnsi="Times New Roman" w:cs="Times New Roman"/>
          <w:i w:val="0"/>
          <w:iCs w:val="0"/>
          <w:color w:val="auto"/>
          <w:sz w:val="24"/>
          <w:szCs w:val="24"/>
          <w:shd w:val="clear" w:color="auto" w:fill="FFFFFF"/>
          <w:lang w:val="el-GR"/>
        </w:rPr>
        <w:t xml:space="preserve"> </w:t>
      </w:r>
      <w:r w:rsidR="00361FA8" w:rsidRPr="00C054E7">
        <w:rPr>
          <w:rFonts w:ascii="Times New Roman" w:hAnsi="Times New Roman" w:cs="Times New Roman"/>
          <w:i w:val="0"/>
          <w:iCs w:val="0"/>
          <w:color w:val="auto"/>
          <w:sz w:val="24"/>
          <w:szCs w:val="24"/>
          <w:shd w:val="clear" w:color="auto" w:fill="FFFFFF"/>
          <w:lang w:val="el-GR"/>
        </w:rPr>
        <w:t>να περιγράψει και να δημιουργήσει χρώματα για τα διάφορα έργα του</w:t>
      </w:r>
      <w:r w:rsidR="00F07DCA" w:rsidRPr="00C054E7">
        <w:rPr>
          <w:rFonts w:ascii="Times New Roman" w:hAnsi="Times New Roman" w:cs="Times New Roman"/>
          <w:i w:val="0"/>
          <w:iCs w:val="0"/>
          <w:color w:val="auto"/>
          <w:sz w:val="24"/>
          <w:szCs w:val="24"/>
          <w:shd w:val="clear" w:color="auto" w:fill="FFFFFF"/>
          <w:lang w:val="el-GR"/>
        </w:rPr>
        <w:t xml:space="preserve"> είτε </w:t>
      </w:r>
      <w:r w:rsidR="001811AA" w:rsidRPr="00C054E7">
        <w:rPr>
          <w:rFonts w:ascii="Times New Roman" w:hAnsi="Times New Roman" w:cs="Times New Roman"/>
          <w:i w:val="0"/>
          <w:iCs w:val="0"/>
          <w:color w:val="auto"/>
          <w:sz w:val="24"/>
          <w:szCs w:val="24"/>
          <w:shd w:val="clear" w:color="auto" w:fill="FFFFFF"/>
          <w:lang w:val="el-GR"/>
        </w:rPr>
        <w:t xml:space="preserve">πρόκειται </w:t>
      </w:r>
      <w:r w:rsidR="00F07DCA" w:rsidRPr="00C054E7">
        <w:rPr>
          <w:rFonts w:ascii="Times New Roman" w:hAnsi="Times New Roman" w:cs="Times New Roman"/>
          <w:i w:val="0"/>
          <w:iCs w:val="0"/>
          <w:color w:val="auto"/>
          <w:sz w:val="24"/>
          <w:szCs w:val="24"/>
          <w:shd w:val="clear" w:color="auto" w:fill="FFFFFF"/>
          <w:lang w:val="el-GR"/>
        </w:rPr>
        <w:t>για έργα τέχνης</w:t>
      </w:r>
      <w:r w:rsidR="009B45B0" w:rsidRPr="00C054E7">
        <w:rPr>
          <w:rFonts w:ascii="Times New Roman" w:hAnsi="Times New Roman" w:cs="Times New Roman"/>
          <w:i w:val="0"/>
          <w:iCs w:val="0"/>
          <w:color w:val="auto"/>
          <w:sz w:val="24"/>
          <w:szCs w:val="24"/>
          <w:shd w:val="clear" w:color="auto" w:fill="FFFFFF"/>
          <w:lang w:val="el-GR"/>
        </w:rPr>
        <w:t xml:space="preserve"> (Εικόνα 1β)</w:t>
      </w:r>
      <w:r w:rsidR="00F07DCA" w:rsidRPr="00C054E7">
        <w:rPr>
          <w:rFonts w:ascii="Times New Roman" w:hAnsi="Times New Roman" w:cs="Times New Roman"/>
          <w:i w:val="0"/>
          <w:iCs w:val="0"/>
          <w:color w:val="auto"/>
          <w:sz w:val="24"/>
          <w:szCs w:val="24"/>
          <w:shd w:val="clear" w:color="auto" w:fill="FFFFFF"/>
          <w:lang w:val="el-GR"/>
        </w:rPr>
        <w:t xml:space="preserve"> είτε για καθημερινά αντικείμενα</w:t>
      </w:r>
      <w:r w:rsidR="00645804" w:rsidRPr="00C054E7">
        <w:rPr>
          <w:rFonts w:ascii="Times New Roman" w:hAnsi="Times New Roman" w:cs="Times New Roman"/>
          <w:i w:val="0"/>
          <w:iCs w:val="0"/>
          <w:color w:val="auto"/>
          <w:sz w:val="24"/>
          <w:szCs w:val="24"/>
          <w:shd w:val="clear" w:color="auto" w:fill="FFFFFF"/>
          <w:lang w:val="el-GR"/>
        </w:rPr>
        <w:t xml:space="preserve"> (</w:t>
      </w:r>
      <w:r w:rsidR="009B45B0" w:rsidRPr="00C054E7">
        <w:rPr>
          <w:rFonts w:ascii="Times New Roman" w:hAnsi="Times New Roman" w:cs="Times New Roman"/>
          <w:i w:val="0"/>
          <w:iCs w:val="0"/>
          <w:color w:val="auto"/>
          <w:sz w:val="24"/>
          <w:szCs w:val="24"/>
          <w:shd w:val="clear" w:color="auto" w:fill="FFFFFF"/>
          <w:lang w:val="el-GR"/>
        </w:rPr>
        <w:t>Εικόνα 1γ</w:t>
      </w:r>
      <w:r w:rsidR="00645804" w:rsidRPr="00C054E7">
        <w:rPr>
          <w:rFonts w:ascii="Times New Roman" w:hAnsi="Times New Roman" w:cs="Times New Roman"/>
          <w:i w:val="0"/>
          <w:iCs w:val="0"/>
          <w:color w:val="auto"/>
          <w:sz w:val="24"/>
          <w:szCs w:val="24"/>
          <w:shd w:val="clear" w:color="auto" w:fill="FFFFFF"/>
          <w:lang w:val="el-GR"/>
        </w:rPr>
        <w:t>)</w:t>
      </w:r>
      <w:r w:rsidR="002F0A00" w:rsidRPr="00C054E7">
        <w:rPr>
          <w:rFonts w:ascii="Times New Roman" w:hAnsi="Times New Roman" w:cs="Times New Roman"/>
          <w:i w:val="0"/>
          <w:iCs w:val="0"/>
          <w:color w:val="auto"/>
          <w:sz w:val="24"/>
          <w:szCs w:val="24"/>
          <w:shd w:val="clear" w:color="auto" w:fill="FFFFFF"/>
          <w:lang w:val="el-GR"/>
        </w:rPr>
        <w:t xml:space="preserve">. </w:t>
      </w:r>
    </w:p>
    <w:p w14:paraId="34DD64F2" w14:textId="77777777" w:rsidR="00C054E7" w:rsidRPr="00C054E7" w:rsidRDefault="00C054E7" w:rsidP="00C054E7">
      <w:pPr>
        <w:rPr>
          <w:lang w:val="el-GR"/>
        </w:rPr>
      </w:pPr>
    </w:p>
    <w:p w14:paraId="13882B19" w14:textId="77777777" w:rsidR="00FC4A03" w:rsidRPr="00080615" w:rsidRDefault="00FC4A03" w:rsidP="00FC4A03">
      <w:pPr>
        <w:pStyle w:val="a3"/>
        <w:keepNext/>
        <w:spacing w:line="276" w:lineRule="auto"/>
        <w:jc w:val="both"/>
        <w:rPr>
          <w:lang w:val="el-GR"/>
        </w:rPr>
      </w:pPr>
      <w:r>
        <w:rPr>
          <w:noProof/>
          <w:lang w:val="el-GR"/>
        </w:rPr>
        <w:drawing>
          <wp:inline distT="0" distB="0" distL="0" distR="0" wp14:anchorId="55BE74F4" wp14:editId="06999B25">
            <wp:extent cx="1228725" cy="122182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8">
                      <a:extLst>
                        <a:ext uri="{28A0092B-C50C-407E-A947-70E740481C1C}">
                          <a14:useLocalDpi xmlns:a14="http://schemas.microsoft.com/office/drawing/2010/main" val="0"/>
                        </a:ext>
                      </a:extLst>
                    </a:blip>
                    <a:stretch>
                      <a:fillRect/>
                    </a:stretch>
                  </pic:blipFill>
                  <pic:spPr>
                    <a:xfrm>
                      <a:off x="0" y="0"/>
                      <a:ext cx="1237659" cy="1230704"/>
                    </a:xfrm>
                    <a:prstGeom prst="rect">
                      <a:avLst/>
                    </a:prstGeom>
                  </pic:spPr>
                </pic:pic>
              </a:graphicData>
            </a:graphic>
          </wp:inline>
        </w:drawing>
      </w:r>
      <w:r w:rsidRPr="00080615">
        <w:rPr>
          <w:noProof/>
          <w:lang w:val="el-GR"/>
        </w:rPr>
        <w:t xml:space="preserve"> </w:t>
      </w:r>
      <w:r>
        <w:rPr>
          <w:noProof/>
        </w:rPr>
        <w:drawing>
          <wp:inline distT="0" distB="0" distL="0" distR="0" wp14:anchorId="4DE1A080" wp14:editId="63D721F8">
            <wp:extent cx="1665516" cy="122364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pic:nvPicPr>
                  <pic:blipFill>
                    <a:blip r:embed="rId9">
                      <a:extLst>
                        <a:ext uri="{28A0092B-C50C-407E-A947-70E740481C1C}">
                          <a14:useLocalDpi xmlns:a14="http://schemas.microsoft.com/office/drawing/2010/main" val="0"/>
                        </a:ext>
                      </a:extLst>
                    </a:blip>
                    <a:stretch>
                      <a:fillRect/>
                    </a:stretch>
                  </pic:blipFill>
                  <pic:spPr>
                    <a:xfrm>
                      <a:off x="0" y="0"/>
                      <a:ext cx="1670210" cy="1227093"/>
                    </a:xfrm>
                    <a:prstGeom prst="rect">
                      <a:avLst/>
                    </a:prstGeom>
                  </pic:spPr>
                </pic:pic>
              </a:graphicData>
            </a:graphic>
          </wp:inline>
        </w:drawing>
      </w:r>
      <w:r w:rsidRPr="009B45B0">
        <w:rPr>
          <w:rFonts w:cstheme="minorHAnsi"/>
          <w:b/>
          <w:bCs/>
          <w:noProof/>
          <w:color w:val="333C4E"/>
          <w:shd w:val="clear" w:color="auto" w:fill="FFFFFF"/>
          <w:lang w:val="el-GR"/>
        </w:rPr>
        <w:t xml:space="preserve"> </w:t>
      </w:r>
      <w:r>
        <w:rPr>
          <w:rFonts w:cstheme="minorHAnsi"/>
          <w:b/>
          <w:bCs/>
          <w:noProof/>
          <w:color w:val="333C4E"/>
          <w:shd w:val="clear" w:color="auto" w:fill="FFFFFF"/>
          <w:lang w:val="el-GR"/>
        </w:rPr>
        <w:drawing>
          <wp:inline distT="0" distB="0" distL="0" distR="0" wp14:anchorId="4F3F0E45" wp14:editId="41134B7A">
            <wp:extent cx="1765735" cy="1209675"/>
            <wp:effectExtent l="0" t="0" r="635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0">
                      <a:extLst>
                        <a:ext uri="{28A0092B-C50C-407E-A947-70E740481C1C}">
                          <a14:useLocalDpi xmlns:a14="http://schemas.microsoft.com/office/drawing/2010/main" val="0"/>
                        </a:ext>
                      </a:extLst>
                    </a:blip>
                    <a:stretch>
                      <a:fillRect/>
                    </a:stretch>
                  </pic:blipFill>
                  <pic:spPr>
                    <a:xfrm>
                      <a:off x="0" y="0"/>
                      <a:ext cx="1769103" cy="1211982"/>
                    </a:xfrm>
                    <a:prstGeom prst="rect">
                      <a:avLst/>
                    </a:prstGeom>
                  </pic:spPr>
                </pic:pic>
              </a:graphicData>
            </a:graphic>
          </wp:inline>
        </w:drawing>
      </w:r>
    </w:p>
    <w:p w14:paraId="69EA1F44" w14:textId="5A267E8A" w:rsidR="00FC4A03" w:rsidRDefault="00FC4A03" w:rsidP="00FC4A03">
      <w:pPr>
        <w:pStyle w:val="a6"/>
        <w:rPr>
          <w:lang w:val="el-GR"/>
        </w:rPr>
      </w:pPr>
      <w:r w:rsidRPr="00AD0514">
        <w:rPr>
          <w:lang w:val="el-GR"/>
        </w:rPr>
        <w:t xml:space="preserve">Εικόνα </w:t>
      </w:r>
      <w:r>
        <w:fldChar w:fldCharType="begin"/>
      </w:r>
      <w:r w:rsidRPr="00AD0514">
        <w:rPr>
          <w:lang w:val="el-GR"/>
        </w:rPr>
        <w:instrText xml:space="preserve"> </w:instrText>
      </w:r>
      <w:r>
        <w:instrText>SEQ</w:instrText>
      </w:r>
      <w:r w:rsidRPr="00AD0514">
        <w:rPr>
          <w:lang w:val="el-GR"/>
        </w:rPr>
        <w:instrText xml:space="preserve"> Εικόνα \* </w:instrText>
      </w:r>
      <w:r>
        <w:instrText>ARABIC</w:instrText>
      </w:r>
      <w:r w:rsidRPr="00AD0514">
        <w:rPr>
          <w:lang w:val="el-GR"/>
        </w:rPr>
        <w:instrText xml:space="preserve"> </w:instrText>
      </w:r>
      <w:r>
        <w:fldChar w:fldCharType="separate"/>
      </w:r>
      <w:r w:rsidR="00EA1694" w:rsidRPr="00EA1694">
        <w:rPr>
          <w:noProof/>
          <w:lang w:val="el-GR"/>
        </w:rPr>
        <w:t>1</w:t>
      </w:r>
      <w:r>
        <w:fldChar w:fldCharType="end"/>
      </w:r>
      <w:r>
        <w:rPr>
          <w:lang w:val="el-GR"/>
        </w:rPr>
        <w:t xml:space="preserve"> α. Χρώματα στο περιβάλλον. Πηγή: </w:t>
      </w:r>
      <w:r w:rsidRPr="00080615">
        <w:t>https</w:t>
      </w:r>
      <w:r w:rsidRPr="00080615">
        <w:rPr>
          <w:lang w:val="el-GR"/>
        </w:rPr>
        <w:t>://</w:t>
      </w:r>
      <w:r w:rsidRPr="00080615">
        <w:t>www</w:t>
      </w:r>
      <w:r w:rsidRPr="00080615">
        <w:rPr>
          <w:lang w:val="el-GR"/>
        </w:rPr>
        <w:t>.</w:t>
      </w:r>
      <w:proofErr w:type="spellStart"/>
      <w:r w:rsidRPr="00080615">
        <w:t>pinterest</w:t>
      </w:r>
      <w:proofErr w:type="spellEnd"/>
      <w:r w:rsidRPr="00080615">
        <w:rPr>
          <w:lang w:val="el-GR"/>
        </w:rPr>
        <w:t>.</w:t>
      </w:r>
      <w:r w:rsidRPr="00080615">
        <w:t>com</w:t>
      </w:r>
      <w:r w:rsidRPr="00080615">
        <w:rPr>
          <w:lang w:val="el-GR"/>
        </w:rPr>
        <w:t>/</w:t>
      </w:r>
      <w:r w:rsidRPr="00080615">
        <w:t>pin</w:t>
      </w:r>
      <w:r w:rsidRPr="00080615">
        <w:rPr>
          <w:lang w:val="el-GR"/>
        </w:rPr>
        <w:t>/203928689347601489/</w:t>
      </w:r>
      <w:r>
        <w:rPr>
          <w:lang w:val="el-GR"/>
        </w:rPr>
        <w:t xml:space="preserve"> β.</w:t>
      </w:r>
      <w:r w:rsidRPr="00080615">
        <w:rPr>
          <w:lang w:val="el-GR"/>
        </w:rPr>
        <w:t xml:space="preserve"> </w:t>
      </w:r>
      <w:r>
        <w:rPr>
          <w:lang w:val="el-GR"/>
        </w:rPr>
        <w:t xml:space="preserve">Δημιουργία ζωγραφικού έργου με χρωστικές. Πηγή: </w:t>
      </w:r>
      <w:r w:rsidRPr="00A04F1B">
        <w:rPr>
          <w:lang w:val="el-GR"/>
        </w:rPr>
        <w:t>https://www.pinterest.com/pin/452963674995510764/</w:t>
      </w:r>
      <w:r>
        <w:rPr>
          <w:lang w:val="el-GR"/>
        </w:rPr>
        <w:t xml:space="preserve"> γ. Χρωματιστά υφάσματα Πηγή: </w:t>
      </w:r>
      <w:proofErr w:type="spellStart"/>
      <w:r w:rsidRPr="009B45B0">
        <w:t>Thejagielskifamily</w:t>
      </w:r>
      <w:proofErr w:type="spellEnd"/>
      <w:r w:rsidRPr="009B45B0">
        <w:rPr>
          <w:lang w:val="el-GR"/>
        </w:rPr>
        <w:t xml:space="preserve">: </w:t>
      </w:r>
      <w:r w:rsidR="00897B61" w:rsidRPr="009B45B0">
        <w:rPr>
          <w:lang w:val="el-GR"/>
        </w:rPr>
        <w:t>μεταξωτά</w:t>
      </w:r>
      <w:r w:rsidRPr="009B45B0">
        <w:rPr>
          <w:lang w:val="el-GR"/>
        </w:rPr>
        <w:t xml:space="preserve"> </w:t>
      </w:r>
      <w:r w:rsidR="00897B61" w:rsidRPr="009B45B0">
        <w:rPr>
          <w:lang w:val="el-GR"/>
        </w:rPr>
        <w:t>υφάσματα</w:t>
      </w:r>
      <w:r w:rsidRPr="009B45B0">
        <w:rPr>
          <w:lang w:val="el-GR"/>
        </w:rPr>
        <w:t xml:space="preserve"> για </w:t>
      </w:r>
      <w:r w:rsidR="00897B61" w:rsidRPr="009B45B0">
        <w:rPr>
          <w:lang w:val="el-GR"/>
        </w:rPr>
        <w:t>φορέματα</w:t>
      </w:r>
    </w:p>
    <w:p w14:paraId="5C21B0CA" w14:textId="77777777" w:rsidR="00FC4A03" w:rsidRPr="00FC4A03" w:rsidRDefault="00FC4A03" w:rsidP="00FC4A03">
      <w:pPr>
        <w:rPr>
          <w:lang w:val="el-GR"/>
        </w:rPr>
      </w:pPr>
    </w:p>
    <w:p w14:paraId="654E69E4" w14:textId="5A1AD10C" w:rsidR="002E43A8" w:rsidRPr="002E43A8" w:rsidRDefault="002E43A8" w:rsidP="007F79AA">
      <w:pPr>
        <w:pStyle w:val="a6"/>
        <w:spacing w:line="276" w:lineRule="auto"/>
        <w:jc w:val="both"/>
        <w:rPr>
          <w:rFonts w:ascii="Times New Roman" w:hAnsi="Times New Roman" w:cs="Times New Roman"/>
          <w:b/>
          <w:bCs/>
          <w:i w:val="0"/>
          <w:iCs w:val="0"/>
          <w:color w:val="auto"/>
          <w:sz w:val="24"/>
          <w:szCs w:val="24"/>
          <w:shd w:val="clear" w:color="auto" w:fill="FFFFFF"/>
          <w:lang w:val="el-GR"/>
        </w:rPr>
      </w:pPr>
      <w:r w:rsidRPr="002E43A8">
        <w:rPr>
          <w:rFonts w:ascii="Times New Roman" w:hAnsi="Times New Roman" w:cs="Times New Roman"/>
          <w:b/>
          <w:bCs/>
          <w:i w:val="0"/>
          <w:iCs w:val="0"/>
          <w:color w:val="auto"/>
          <w:sz w:val="24"/>
          <w:szCs w:val="24"/>
          <w:shd w:val="clear" w:color="auto" w:fill="FFFFFF"/>
          <w:lang w:val="el-GR"/>
        </w:rPr>
        <w:t>Το χρώμα στην αναπαραγωγή του</w:t>
      </w:r>
    </w:p>
    <w:p w14:paraId="5F2FBC5C" w14:textId="7C410449" w:rsidR="00FC4A03" w:rsidRDefault="007F79AA" w:rsidP="007F79AA">
      <w:pPr>
        <w:pStyle w:val="a6"/>
        <w:spacing w:line="276" w:lineRule="auto"/>
        <w:jc w:val="both"/>
        <w:rPr>
          <w:rFonts w:ascii="Times New Roman" w:hAnsi="Times New Roman" w:cs="Times New Roman"/>
          <w:i w:val="0"/>
          <w:iCs w:val="0"/>
          <w:color w:val="auto"/>
          <w:sz w:val="24"/>
          <w:szCs w:val="24"/>
          <w:shd w:val="clear" w:color="auto" w:fill="FFFFFF"/>
          <w:lang w:val="el-GR"/>
        </w:rPr>
      </w:pPr>
      <w:r w:rsidRPr="00C054E7">
        <w:rPr>
          <w:rFonts w:ascii="Times New Roman" w:hAnsi="Times New Roman" w:cs="Times New Roman"/>
          <w:i w:val="0"/>
          <w:iCs w:val="0"/>
          <w:color w:val="auto"/>
          <w:sz w:val="24"/>
          <w:szCs w:val="24"/>
          <w:shd w:val="clear" w:color="auto" w:fill="FFFFFF"/>
          <w:lang w:val="el-GR"/>
        </w:rPr>
        <w:t xml:space="preserve">Εκτός από την δημιουργία των χρωστικών, προσπάθησε να αναπαράγει μέσω τεχνολογίας, τα ίδια ακριβώς χρώματα που βλέπει στο περιβάλλον του σε τυπωμένες φωτογραφίες (Εικόνα 2α) ή σε οθόνες προβολών (Εικόνα 2β). </w:t>
      </w:r>
    </w:p>
    <w:p w14:paraId="7431EBB9" w14:textId="77777777" w:rsidR="00C054E7" w:rsidRPr="00C054E7" w:rsidRDefault="00C054E7" w:rsidP="00C054E7">
      <w:pPr>
        <w:rPr>
          <w:lang w:val="el-GR"/>
        </w:rPr>
      </w:pPr>
    </w:p>
    <w:p w14:paraId="7F346B3B" w14:textId="77777777" w:rsidR="00FC4A03" w:rsidRPr="009B45B0" w:rsidRDefault="00FC4A03" w:rsidP="00FC4A03">
      <w:pPr>
        <w:keepNext/>
        <w:rPr>
          <w:lang w:val="el-GR"/>
        </w:rPr>
      </w:pPr>
      <w:r>
        <w:rPr>
          <w:noProof/>
          <w:lang w:val="el-GR"/>
        </w:rPr>
        <w:drawing>
          <wp:inline distT="0" distB="0" distL="0" distR="0" wp14:anchorId="19812D3E" wp14:editId="0BB156A1">
            <wp:extent cx="1014462" cy="136207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pic:cNvPicPr/>
                  </pic:nvPicPr>
                  <pic:blipFill>
                    <a:blip r:embed="rId11">
                      <a:extLst>
                        <a:ext uri="{28A0092B-C50C-407E-A947-70E740481C1C}">
                          <a14:useLocalDpi xmlns:a14="http://schemas.microsoft.com/office/drawing/2010/main" val="0"/>
                        </a:ext>
                      </a:extLst>
                    </a:blip>
                    <a:stretch>
                      <a:fillRect/>
                    </a:stretch>
                  </pic:blipFill>
                  <pic:spPr>
                    <a:xfrm>
                      <a:off x="0" y="0"/>
                      <a:ext cx="1017222" cy="1365781"/>
                    </a:xfrm>
                    <a:prstGeom prst="rect">
                      <a:avLst/>
                    </a:prstGeom>
                  </pic:spPr>
                </pic:pic>
              </a:graphicData>
            </a:graphic>
          </wp:inline>
        </w:drawing>
      </w:r>
      <w:r w:rsidRPr="009B45B0">
        <w:rPr>
          <w:noProof/>
          <w:lang w:val="el-GR"/>
        </w:rPr>
        <w:t xml:space="preserve"> </w:t>
      </w:r>
      <w:r>
        <w:rPr>
          <w:noProof/>
        </w:rPr>
        <w:drawing>
          <wp:inline distT="0" distB="0" distL="0" distR="0" wp14:anchorId="2D550D52" wp14:editId="32ECCA6C">
            <wp:extent cx="1581611" cy="1381125"/>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Εικόνα 12"/>
                    <pic:cNvPicPr/>
                  </pic:nvPicPr>
                  <pic:blipFill>
                    <a:blip r:embed="rId12">
                      <a:extLst>
                        <a:ext uri="{28A0092B-C50C-407E-A947-70E740481C1C}">
                          <a14:useLocalDpi xmlns:a14="http://schemas.microsoft.com/office/drawing/2010/main" val="0"/>
                        </a:ext>
                      </a:extLst>
                    </a:blip>
                    <a:stretch>
                      <a:fillRect/>
                    </a:stretch>
                  </pic:blipFill>
                  <pic:spPr>
                    <a:xfrm>
                      <a:off x="0" y="0"/>
                      <a:ext cx="1587016" cy="1385844"/>
                    </a:xfrm>
                    <a:prstGeom prst="rect">
                      <a:avLst/>
                    </a:prstGeom>
                  </pic:spPr>
                </pic:pic>
              </a:graphicData>
            </a:graphic>
          </wp:inline>
        </w:drawing>
      </w:r>
    </w:p>
    <w:p w14:paraId="22D5CD5F" w14:textId="42F8A2EB" w:rsidR="00FC4A03" w:rsidRPr="00FC4A03" w:rsidRDefault="00FC4A03" w:rsidP="00FC4A03">
      <w:pPr>
        <w:pStyle w:val="a6"/>
        <w:rPr>
          <w:lang w:val="el-GR"/>
        </w:rPr>
      </w:pPr>
      <w:r w:rsidRPr="00080615">
        <w:rPr>
          <w:lang w:val="el-GR"/>
        </w:rPr>
        <w:t xml:space="preserve">Εικόνα </w:t>
      </w:r>
      <w:r>
        <w:fldChar w:fldCharType="begin"/>
      </w:r>
      <w:r w:rsidRPr="00080615">
        <w:rPr>
          <w:lang w:val="el-GR"/>
        </w:rPr>
        <w:instrText xml:space="preserve"> </w:instrText>
      </w:r>
      <w:r>
        <w:instrText>SEQ</w:instrText>
      </w:r>
      <w:r w:rsidRPr="00080615">
        <w:rPr>
          <w:lang w:val="el-GR"/>
        </w:rPr>
        <w:instrText xml:space="preserve"> Εικόνα \* </w:instrText>
      </w:r>
      <w:r>
        <w:instrText>ARABIC</w:instrText>
      </w:r>
      <w:r w:rsidRPr="00080615">
        <w:rPr>
          <w:lang w:val="el-GR"/>
        </w:rPr>
        <w:instrText xml:space="preserve"> </w:instrText>
      </w:r>
      <w:r>
        <w:fldChar w:fldCharType="separate"/>
      </w:r>
      <w:r w:rsidR="00EA1694" w:rsidRPr="00EA1694">
        <w:rPr>
          <w:noProof/>
          <w:lang w:val="el-GR"/>
        </w:rPr>
        <w:t>2</w:t>
      </w:r>
      <w:r>
        <w:fldChar w:fldCharType="end"/>
      </w:r>
      <w:r>
        <w:rPr>
          <w:lang w:val="el-GR"/>
        </w:rPr>
        <w:t xml:space="preserve"> α. Χρωματική αναπαράσταση εικόνας μέσω εκτύπωσης. Πηγή</w:t>
      </w:r>
      <w:r w:rsidRPr="00567591">
        <w:rPr>
          <w:lang w:val="el-GR"/>
        </w:rPr>
        <w:t xml:space="preserve">: </w:t>
      </w:r>
      <w:r w:rsidRPr="00567591">
        <w:t>https</w:t>
      </w:r>
      <w:r w:rsidRPr="00567591">
        <w:rPr>
          <w:lang w:val="el-GR"/>
        </w:rPr>
        <w:t>://</w:t>
      </w:r>
      <w:r w:rsidRPr="00567591">
        <w:t>www</w:t>
      </w:r>
      <w:r w:rsidRPr="00567591">
        <w:rPr>
          <w:lang w:val="el-GR"/>
        </w:rPr>
        <w:t>.</w:t>
      </w:r>
      <w:proofErr w:type="spellStart"/>
      <w:r w:rsidRPr="00567591">
        <w:t>famousfix</w:t>
      </w:r>
      <w:proofErr w:type="spellEnd"/>
      <w:r w:rsidRPr="00567591">
        <w:rPr>
          <w:lang w:val="el-GR"/>
        </w:rPr>
        <w:t>.</w:t>
      </w:r>
      <w:r w:rsidRPr="00567591">
        <w:t>com</w:t>
      </w:r>
      <w:r w:rsidRPr="00567591">
        <w:rPr>
          <w:lang w:val="el-GR"/>
        </w:rPr>
        <w:t>/</w:t>
      </w:r>
      <w:r w:rsidRPr="00567591">
        <w:t>post</w:t>
      </w:r>
      <w:r w:rsidRPr="00567591">
        <w:rPr>
          <w:lang w:val="el-GR"/>
        </w:rPr>
        <w:t>/</w:t>
      </w:r>
      <w:proofErr w:type="spellStart"/>
      <w:r w:rsidRPr="00567591">
        <w:t>antonija</w:t>
      </w:r>
      <w:proofErr w:type="spellEnd"/>
      <w:r w:rsidRPr="00567591">
        <w:rPr>
          <w:lang w:val="el-GR"/>
        </w:rPr>
        <w:t>-</w:t>
      </w:r>
      <w:r w:rsidRPr="00567591">
        <w:t>ola</w:t>
      </w:r>
      <w:r w:rsidRPr="00567591">
        <w:rPr>
          <w:lang w:val="el-GR"/>
        </w:rPr>
        <w:t>-</w:t>
      </w:r>
      <w:proofErr w:type="spellStart"/>
      <w:r w:rsidRPr="00567591">
        <w:t>dvd</w:t>
      </w:r>
      <w:proofErr w:type="spellEnd"/>
      <w:r w:rsidRPr="00567591">
        <w:rPr>
          <w:lang w:val="el-GR"/>
        </w:rPr>
        <w:t>-</w:t>
      </w:r>
      <w:r w:rsidRPr="00567591">
        <w:t>cover</w:t>
      </w:r>
      <w:r w:rsidRPr="00567591">
        <w:rPr>
          <w:lang w:val="el-GR"/>
        </w:rPr>
        <w:t>-38987239</w:t>
      </w:r>
      <w:r>
        <w:rPr>
          <w:lang w:val="el-GR"/>
        </w:rPr>
        <w:t>.</w:t>
      </w:r>
      <w:r w:rsidRPr="00567591">
        <w:rPr>
          <w:lang w:val="el-GR"/>
        </w:rPr>
        <w:t xml:space="preserve"> </w:t>
      </w:r>
      <w:r>
        <w:rPr>
          <w:lang w:val="el-GR"/>
        </w:rPr>
        <w:t>β</w:t>
      </w:r>
      <w:r w:rsidRPr="00080615">
        <w:rPr>
          <w:lang w:val="el-GR"/>
        </w:rPr>
        <w:t>.</w:t>
      </w:r>
      <w:r>
        <w:rPr>
          <w:lang w:val="el-GR"/>
        </w:rPr>
        <w:t xml:space="preserve">  Χρωματική αναπαράσταση εικόνας μέσω οθόνης.</w:t>
      </w:r>
      <w:r w:rsidRPr="00567591">
        <w:rPr>
          <w:lang w:val="el-GR"/>
        </w:rPr>
        <w:t xml:space="preserve"> </w:t>
      </w:r>
      <w:r>
        <w:rPr>
          <w:lang w:val="el-GR"/>
        </w:rPr>
        <w:t xml:space="preserve">Πηγή: </w:t>
      </w:r>
      <w:proofErr w:type="spellStart"/>
      <w:r>
        <w:t>Multirama</w:t>
      </w:r>
      <w:proofErr w:type="spellEnd"/>
      <w:r w:rsidRPr="00567591">
        <w:rPr>
          <w:lang w:val="el-GR"/>
        </w:rPr>
        <w:t>.</w:t>
      </w:r>
      <w:r>
        <w:t>gr</w:t>
      </w:r>
      <w:r>
        <w:rPr>
          <w:lang w:val="el-GR"/>
        </w:rPr>
        <w:t xml:space="preserve">  </w:t>
      </w:r>
    </w:p>
    <w:p w14:paraId="4077896E" w14:textId="77777777" w:rsidR="00EE38A8" w:rsidRDefault="00EE38A8" w:rsidP="009A50D0">
      <w:pPr>
        <w:pStyle w:val="a6"/>
        <w:spacing w:line="276" w:lineRule="auto"/>
        <w:jc w:val="both"/>
        <w:rPr>
          <w:rFonts w:ascii="Times New Roman" w:hAnsi="Times New Roman" w:cs="Times New Roman"/>
          <w:i w:val="0"/>
          <w:iCs w:val="0"/>
          <w:color w:val="auto"/>
          <w:sz w:val="28"/>
          <w:szCs w:val="28"/>
          <w:shd w:val="clear" w:color="auto" w:fill="FFFFFF"/>
          <w:lang w:val="el-GR"/>
        </w:rPr>
      </w:pPr>
    </w:p>
    <w:p w14:paraId="312E7B8F" w14:textId="17B39D6B" w:rsidR="00A0695D" w:rsidRPr="001126A3" w:rsidRDefault="007F79AA" w:rsidP="009A50D0">
      <w:pPr>
        <w:pStyle w:val="a6"/>
        <w:spacing w:line="276" w:lineRule="auto"/>
        <w:jc w:val="both"/>
        <w:rPr>
          <w:rFonts w:ascii="Times New Roman" w:hAnsi="Times New Roman" w:cs="Times New Roman"/>
          <w:i w:val="0"/>
          <w:iCs w:val="0"/>
          <w:color w:val="auto"/>
          <w:sz w:val="24"/>
          <w:szCs w:val="24"/>
          <w:shd w:val="clear" w:color="auto" w:fill="FFFFFF"/>
          <w:lang w:val="el-GR"/>
        </w:rPr>
      </w:pPr>
      <w:r w:rsidRPr="00C054E7">
        <w:rPr>
          <w:rFonts w:ascii="Times New Roman" w:hAnsi="Times New Roman" w:cs="Times New Roman"/>
          <w:i w:val="0"/>
          <w:iCs w:val="0"/>
          <w:color w:val="auto"/>
          <w:sz w:val="24"/>
          <w:szCs w:val="24"/>
          <w:shd w:val="clear" w:color="auto" w:fill="FFFFFF"/>
          <w:lang w:val="el-GR"/>
        </w:rPr>
        <w:t xml:space="preserve">Για να μπορέσει να γίνει </w:t>
      </w:r>
      <w:r w:rsidR="00FC4A03" w:rsidRPr="00C054E7">
        <w:rPr>
          <w:rFonts w:ascii="Times New Roman" w:hAnsi="Times New Roman" w:cs="Times New Roman"/>
          <w:i w:val="0"/>
          <w:iCs w:val="0"/>
          <w:color w:val="auto"/>
          <w:sz w:val="24"/>
          <w:szCs w:val="24"/>
          <w:shd w:val="clear" w:color="auto" w:fill="FFFFFF"/>
          <w:lang w:val="el-GR"/>
        </w:rPr>
        <w:t>η αναπαραγωγή εφικτή</w:t>
      </w:r>
      <w:r w:rsidRPr="00C054E7">
        <w:rPr>
          <w:rFonts w:ascii="Times New Roman" w:hAnsi="Times New Roman" w:cs="Times New Roman"/>
          <w:i w:val="0"/>
          <w:iCs w:val="0"/>
          <w:color w:val="auto"/>
          <w:sz w:val="24"/>
          <w:szCs w:val="24"/>
          <w:shd w:val="clear" w:color="auto" w:fill="FFFFFF"/>
          <w:lang w:val="el-GR"/>
        </w:rPr>
        <w:t xml:space="preserve"> δημιούργησε χρωματικά μοντέλα, χρωματικούς χώρους και συστήματα χρωματικής διαχείρισης ώστε να τα εντάξει σε διάφορες συσκευές αναπαραγωγής χρωμάτων. Η φωτογραφική μηχανή, το σκάνερ, οι εκτυπωτικές μηχανές και άλλα συστήματα αναπαραγωγής εικόνας είναι μερικά από αυτές.</w:t>
      </w:r>
      <w:r w:rsidR="007220DE" w:rsidRPr="00C054E7">
        <w:rPr>
          <w:rFonts w:ascii="Times New Roman" w:hAnsi="Times New Roman" w:cs="Times New Roman"/>
          <w:i w:val="0"/>
          <w:iCs w:val="0"/>
          <w:color w:val="auto"/>
          <w:sz w:val="24"/>
          <w:szCs w:val="24"/>
          <w:shd w:val="clear" w:color="auto" w:fill="FFFFFF"/>
          <w:lang w:val="el-GR"/>
        </w:rPr>
        <w:t xml:space="preserve"> </w:t>
      </w:r>
      <w:r w:rsidR="005056C8" w:rsidRPr="00C054E7">
        <w:rPr>
          <w:rFonts w:ascii="Times New Roman" w:hAnsi="Times New Roman" w:cs="Times New Roman"/>
          <w:i w:val="0"/>
          <w:iCs w:val="0"/>
          <w:color w:val="auto"/>
          <w:sz w:val="24"/>
          <w:szCs w:val="24"/>
          <w:shd w:val="clear" w:color="auto" w:fill="FFFFFF"/>
          <w:lang w:val="el-GR"/>
        </w:rPr>
        <w:t>Η διαχείριση</w:t>
      </w:r>
      <w:r w:rsidRPr="00C054E7">
        <w:rPr>
          <w:rFonts w:ascii="Times New Roman" w:hAnsi="Times New Roman" w:cs="Times New Roman"/>
          <w:i w:val="0"/>
          <w:iCs w:val="0"/>
          <w:color w:val="auto"/>
          <w:sz w:val="24"/>
          <w:szCs w:val="24"/>
          <w:shd w:val="clear" w:color="auto" w:fill="FFFFFF"/>
          <w:lang w:val="el-GR"/>
        </w:rPr>
        <w:t xml:space="preserve"> </w:t>
      </w:r>
      <w:r w:rsidR="005056C8" w:rsidRPr="00C054E7">
        <w:rPr>
          <w:rFonts w:ascii="Times New Roman" w:hAnsi="Times New Roman" w:cs="Times New Roman"/>
          <w:i w:val="0"/>
          <w:iCs w:val="0"/>
          <w:color w:val="auto"/>
          <w:sz w:val="24"/>
          <w:szCs w:val="24"/>
          <w:shd w:val="clear" w:color="auto" w:fill="FFFFFF"/>
          <w:lang w:val="el-GR"/>
        </w:rPr>
        <w:t xml:space="preserve">χρώματος χρησιμοποιείται για τον προσδιορισμό και την διατήρηση των τελικών επιθυμητών χρωμάτων του έντυπου προϊόντος από την αρχή ως το τέλος της παραγωγικής διαδικασίας τόσο μεταξύ των </w:t>
      </w:r>
      <w:r w:rsidR="005056C8" w:rsidRPr="001126A3">
        <w:rPr>
          <w:rFonts w:ascii="Times New Roman" w:hAnsi="Times New Roman" w:cs="Times New Roman"/>
          <w:i w:val="0"/>
          <w:iCs w:val="0"/>
          <w:color w:val="auto"/>
          <w:sz w:val="24"/>
          <w:szCs w:val="24"/>
          <w:shd w:val="clear" w:color="auto" w:fill="FFFFFF"/>
          <w:lang w:val="el-GR"/>
        </w:rPr>
        <w:t>σταδίων της ίδιας εταιρίας όσο και μεταξύ διαφορετικών εταιρειών.</w:t>
      </w:r>
    </w:p>
    <w:p w14:paraId="4D1D95E2" w14:textId="5BBBC655" w:rsidR="00567591" w:rsidRPr="007220DE" w:rsidRDefault="00567591" w:rsidP="006D0AF5">
      <w:pPr>
        <w:pStyle w:val="1"/>
        <w:spacing w:after="240"/>
        <w:rPr>
          <w:rFonts w:ascii="Times New Roman" w:hAnsi="Times New Roman" w:cs="Times New Roman"/>
          <w:color w:val="auto"/>
          <w:sz w:val="24"/>
          <w:szCs w:val="24"/>
          <w:lang w:val="el-GR"/>
        </w:rPr>
      </w:pPr>
      <w:r w:rsidRPr="007220DE">
        <w:rPr>
          <w:rFonts w:ascii="Times New Roman" w:hAnsi="Times New Roman" w:cs="Times New Roman"/>
          <w:color w:val="auto"/>
          <w:sz w:val="24"/>
          <w:szCs w:val="24"/>
          <w:lang w:val="el-GR"/>
        </w:rPr>
        <w:t xml:space="preserve">ΧΡΩΜΑ - ΦΩΣ </w:t>
      </w:r>
      <w:r w:rsidR="00B22E1C" w:rsidRPr="007220DE">
        <w:rPr>
          <w:rFonts w:ascii="Times New Roman" w:hAnsi="Times New Roman" w:cs="Times New Roman"/>
          <w:color w:val="auto"/>
          <w:sz w:val="24"/>
          <w:szCs w:val="24"/>
          <w:lang w:val="el-GR"/>
        </w:rPr>
        <w:t xml:space="preserve">- </w:t>
      </w:r>
      <w:r w:rsidRPr="007220DE">
        <w:rPr>
          <w:rFonts w:ascii="Times New Roman" w:hAnsi="Times New Roman" w:cs="Times New Roman"/>
          <w:color w:val="auto"/>
          <w:sz w:val="24"/>
          <w:szCs w:val="24"/>
          <w:lang w:val="el-GR"/>
        </w:rPr>
        <w:t>ΟΡΑΤΟ ΦΑΣΜΑ</w:t>
      </w:r>
      <w:r w:rsidR="00B22E1C" w:rsidRPr="007220DE">
        <w:rPr>
          <w:rFonts w:ascii="Times New Roman" w:hAnsi="Times New Roman" w:cs="Times New Roman"/>
          <w:color w:val="auto"/>
          <w:sz w:val="24"/>
          <w:szCs w:val="24"/>
          <w:lang w:val="el-GR"/>
        </w:rPr>
        <w:t xml:space="preserve"> </w:t>
      </w:r>
    </w:p>
    <w:p w14:paraId="4A1CDBA9" w14:textId="1F20EC7F" w:rsidR="00D0792B" w:rsidRPr="007220DE" w:rsidRDefault="00D0792B" w:rsidP="006D0AF5">
      <w:pPr>
        <w:pStyle w:val="1"/>
        <w:spacing w:after="240"/>
        <w:rPr>
          <w:rFonts w:ascii="Times New Roman" w:hAnsi="Times New Roman" w:cs="Times New Roman"/>
          <w:color w:val="auto"/>
          <w:sz w:val="24"/>
          <w:szCs w:val="24"/>
          <w:lang w:val="el-GR"/>
        </w:rPr>
      </w:pPr>
      <w:r w:rsidRPr="007220DE">
        <w:rPr>
          <w:rFonts w:ascii="Times New Roman" w:hAnsi="Times New Roman" w:cs="Times New Roman"/>
          <w:color w:val="auto"/>
          <w:sz w:val="24"/>
          <w:szCs w:val="24"/>
          <w:lang w:val="el-GR"/>
        </w:rPr>
        <w:t xml:space="preserve">Τι είναι χρώμα </w:t>
      </w:r>
    </w:p>
    <w:p w14:paraId="76FFEFF1" w14:textId="123E6674" w:rsidR="006D0AF5" w:rsidRPr="007220DE" w:rsidRDefault="00D0792B" w:rsidP="006D0AF5">
      <w:pPr>
        <w:pStyle w:val="a3"/>
        <w:spacing w:after="240" w:line="276" w:lineRule="auto"/>
        <w:jc w:val="both"/>
        <w:rPr>
          <w:rFonts w:ascii="Times New Roman" w:hAnsi="Times New Roman" w:cs="Times New Roman"/>
          <w:noProof/>
          <w:sz w:val="24"/>
          <w:szCs w:val="24"/>
          <w:lang w:val="el-GR"/>
        </w:rPr>
      </w:pPr>
      <w:r w:rsidRPr="007220DE">
        <w:rPr>
          <w:rFonts w:ascii="Times New Roman" w:hAnsi="Times New Roman" w:cs="Times New Roman"/>
          <w:sz w:val="24"/>
          <w:szCs w:val="24"/>
          <w:lang w:val="el-GR"/>
        </w:rPr>
        <w:t xml:space="preserve">Το χρώμα είναι μια </w:t>
      </w:r>
      <w:r w:rsidRPr="007220DE">
        <w:rPr>
          <w:rFonts w:ascii="Times New Roman" w:hAnsi="Times New Roman" w:cs="Times New Roman"/>
          <w:b/>
          <w:i/>
          <w:sz w:val="24"/>
          <w:szCs w:val="24"/>
          <w:lang w:val="el-GR"/>
        </w:rPr>
        <w:t>αίσθηση</w:t>
      </w:r>
      <w:r w:rsidRPr="007220DE">
        <w:rPr>
          <w:rFonts w:ascii="Times New Roman" w:hAnsi="Times New Roman" w:cs="Times New Roman"/>
          <w:sz w:val="24"/>
          <w:szCs w:val="24"/>
          <w:lang w:val="el-GR"/>
        </w:rPr>
        <w:t xml:space="preserve"> που δημιουργείται στον εγκέφαλο μέσω του οπτικού νεύρου. Είναι ένα φυσικό φαινόμενο που εξαρτάται απολύτως από το φως</w:t>
      </w:r>
      <w:r w:rsidR="009A50D0">
        <w:rPr>
          <w:rFonts w:ascii="Times New Roman" w:hAnsi="Times New Roman" w:cs="Times New Roman"/>
          <w:sz w:val="24"/>
          <w:szCs w:val="24"/>
          <w:lang w:val="el-GR"/>
        </w:rPr>
        <w:t xml:space="preserve"> και δημιουργείται από τον συνδυασμό φωτεινής πηγής, αντικειμένου και παρατηρητή</w:t>
      </w:r>
      <w:r w:rsidRPr="007220DE">
        <w:rPr>
          <w:rFonts w:ascii="Times New Roman" w:hAnsi="Times New Roman" w:cs="Times New Roman"/>
          <w:sz w:val="24"/>
          <w:szCs w:val="24"/>
          <w:lang w:val="el-GR"/>
        </w:rPr>
        <w:t xml:space="preserve">. Το θέμα του χρώματος είναι πολύ σύνθετο </w:t>
      </w:r>
      <w:r w:rsidR="00842444">
        <w:rPr>
          <w:rFonts w:ascii="Times New Roman" w:hAnsi="Times New Roman" w:cs="Times New Roman"/>
          <w:sz w:val="24"/>
          <w:szCs w:val="24"/>
          <w:lang w:val="el-GR"/>
        </w:rPr>
        <w:t>και για αυτό έχουν ασχοληθεί διάφορες επιστήμες</w:t>
      </w:r>
      <w:r w:rsidRPr="007220DE">
        <w:rPr>
          <w:rFonts w:ascii="Times New Roman" w:hAnsi="Times New Roman" w:cs="Times New Roman"/>
          <w:sz w:val="24"/>
          <w:szCs w:val="24"/>
          <w:lang w:val="el-GR"/>
        </w:rPr>
        <w:t xml:space="preserve"> με την μελέτη και την επιρροή του στον άνθρωπο. </w:t>
      </w:r>
      <w:r w:rsidR="00EF5AB5" w:rsidRPr="007220DE">
        <w:rPr>
          <w:rFonts w:ascii="Times New Roman" w:hAnsi="Times New Roman" w:cs="Times New Roman"/>
          <w:sz w:val="24"/>
          <w:szCs w:val="24"/>
          <w:lang w:val="el-GR"/>
        </w:rPr>
        <w:t>Οι επιστήμες που αφορούν το χρώμα είναι</w:t>
      </w:r>
      <w:r w:rsidR="003F75A9" w:rsidRPr="007220DE">
        <w:rPr>
          <w:rFonts w:ascii="Times New Roman" w:hAnsi="Times New Roman" w:cs="Times New Roman"/>
          <w:sz w:val="24"/>
          <w:szCs w:val="24"/>
          <w:lang w:val="el-GR"/>
        </w:rPr>
        <w:t xml:space="preserve"> </w:t>
      </w:r>
      <w:r w:rsidR="003F75A9" w:rsidRPr="00CC7AD7">
        <w:rPr>
          <w:rFonts w:ascii="Times New Roman" w:hAnsi="Times New Roman" w:cs="Times New Roman"/>
          <w:b/>
          <w:bCs/>
          <w:i/>
          <w:iCs/>
          <w:sz w:val="24"/>
          <w:szCs w:val="24"/>
          <w:lang w:val="el-GR"/>
        </w:rPr>
        <w:t>η Φυσική</w:t>
      </w:r>
      <w:r w:rsidR="006D0AF5" w:rsidRPr="007220DE">
        <w:rPr>
          <w:rFonts w:ascii="Times New Roman" w:hAnsi="Times New Roman" w:cs="Times New Roman"/>
          <w:sz w:val="24"/>
          <w:szCs w:val="24"/>
          <w:lang w:val="el-GR"/>
        </w:rPr>
        <w:t xml:space="preserve"> με την μελέτη του φυσικού φαινομένου</w:t>
      </w:r>
      <w:r w:rsidR="00A15E61" w:rsidRPr="007220DE">
        <w:rPr>
          <w:rFonts w:ascii="Times New Roman" w:hAnsi="Times New Roman" w:cs="Times New Roman"/>
          <w:sz w:val="24"/>
          <w:szCs w:val="24"/>
          <w:lang w:val="el-GR"/>
        </w:rPr>
        <w:t xml:space="preserve"> </w:t>
      </w:r>
      <w:r w:rsidR="007220DE">
        <w:rPr>
          <w:rFonts w:ascii="Times New Roman" w:hAnsi="Times New Roman" w:cs="Times New Roman"/>
          <w:sz w:val="24"/>
          <w:szCs w:val="24"/>
          <w:lang w:val="el-GR"/>
        </w:rPr>
        <w:t>όπως</w:t>
      </w:r>
      <w:r w:rsidR="006D0AF5" w:rsidRPr="007220DE">
        <w:rPr>
          <w:rFonts w:ascii="Times New Roman" w:hAnsi="Times New Roman" w:cs="Times New Roman"/>
          <w:sz w:val="24"/>
          <w:szCs w:val="24"/>
          <w:lang w:val="el-GR"/>
        </w:rPr>
        <w:t xml:space="preserve"> ανάλυση, μίξη, μέτρηση και κατάταξη των χρωμάτων</w:t>
      </w:r>
      <w:r w:rsidR="003F75A9" w:rsidRPr="007220DE">
        <w:rPr>
          <w:rFonts w:ascii="Times New Roman" w:hAnsi="Times New Roman" w:cs="Times New Roman"/>
          <w:sz w:val="24"/>
          <w:szCs w:val="24"/>
          <w:lang w:val="el-GR"/>
        </w:rPr>
        <w:t xml:space="preserve">, </w:t>
      </w:r>
      <w:r w:rsidR="003F75A9" w:rsidRPr="00CC7AD7">
        <w:rPr>
          <w:rFonts w:ascii="Times New Roman" w:hAnsi="Times New Roman" w:cs="Times New Roman"/>
          <w:b/>
          <w:bCs/>
          <w:i/>
          <w:iCs/>
          <w:sz w:val="24"/>
          <w:szCs w:val="24"/>
          <w:lang w:val="el-GR"/>
        </w:rPr>
        <w:t>η Χημεία</w:t>
      </w:r>
      <w:r w:rsidR="00173809" w:rsidRPr="007220DE">
        <w:rPr>
          <w:rFonts w:ascii="Times New Roman" w:hAnsi="Times New Roman" w:cs="Times New Roman"/>
          <w:sz w:val="24"/>
          <w:szCs w:val="24"/>
          <w:lang w:val="el-GR"/>
        </w:rPr>
        <w:t xml:space="preserve"> με την μελέτη της μοριακής σύστασης χρωματικής ύλης και δημιουργίας χρωμάτων</w:t>
      </w:r>
      <w:r w:rsidR="003F75A9" w:rsidRPr="007220DE">
        <w:rPr>
          <w:rFonts w:ascii="Times New Roman" w:hAnsi="Times New Roman" w:cs="Times New Roman"/>
          <w:sz w:val="24"/>
          <w:szCs w:val="24"/>
          <w:lang w:val="el-GR"/>
        </w:rPr>
        <w:t xml:space="preserve">, </w:t>
      </w:r>
      <w:r w:rsidR="003F75A9" w:rsidRPr="00CC7AD7">
        <w:rPr>
          <w:rFonts w:ascii="Times New Roman" w:hAnsi="Times New Roman" w:cs="Times New Roman"/>
          <w:b/>
          <w:bCs/>
          <w:i/>
          <w:iCs/>
          <w:sz w:val="24"/>
          <w:szCs w:val="24"/>
          <w:lang w:val="el-GR"/>
        </w:rPr>
        <w:t>η Φυσιολογία</w:t>
      </w:r>
      <w:r w:rsidR="003F75A9" w:rsidRPr="007220DE">
        <w:rPr>
          <w:rFonts w:ascii="Times New Roman" w:hAnsi="Times New Roman" w:cs="Times New Roman"/>
          <w:sz w:val="24"/>
          <w:szCs w:val="24"/>
          <w:lang w:val="el-GR"/>
        </w:rPr>
        <w:t xml:space="preserve"> </w:t>
      </w:r>
      <w:r w:rsidR="00173809" w:rsidRPr="007220DE">
        <w:rPr>
          <w:rFonts w:ascii="Times New Roman" w:hAnsi="Times New Roman" w:cs="Times New Roman"/>
          <w:sz w:val="24"/>
          <w:szCs w:val="24"/>
          <w:lang w:val="el-GR"/>
        </w:rPr>
        <w:t xml:space="preserve">που </w:t>
      </w:r>
      <w:r w:rsidR="00173809" w:rsidRPr="007220DE">
        <w:rPr>
          <w:rFonts w:ascii="Times New Roman" w:hAnsi="Times New Roman" w:cs="Times New Roman"/>
          <w:sz w:val="24"/>
          <w:szCs w:val="24"/>
          <w:lang w:val="el-GR"/>
        </w:rPr>
        <w:lastRenderedPageBreak/>
        <w:t>μελετά τις δράσεις του φωτός και των χρωμάτων στο μάτι και στον εγκέφαλο</w:t>
      </w:r>
      <w:r w:rsidR="006D0AF5" w:rsidRPr="007220DE">
        <w:rPr>
          <w:rFonts w:ascii="Times New Roman" w:hAnsi="Times New Roman" w:cs="Times New Roman"/>
          <w:sz w:val="24"/>
          <w:szCs w:val="24"/>
          <w:lang w:val="el-GR"/>
        </w:rPr>
        <w:t xml:space="preserve"> </w:t>
      </w:r>
      <w:r w:rsidR="003F75A9" w:rsidRPr="007220DE">
        <w:rPr>
          <w:rFonts w:ascii="Times New Roman" w:hAnsi="Times New Roman" w:cs="Times New Roman"/>
          <w:sz w:val="24"/>
          <w:szCs w:val="24"/>
          <w:lang w:val="el-GR"/>
        </w:rPr>
        <w:t xml:space="preserve">και </w:t>
      </w:r>
      <w:r w:rsidR="003F75A9" w:rsidRPr="00CC7AD7">
        <w:rPr>
          <w:rFonts w:ascii="Times New Roman" w:hAnsi="Times New Roman" w:cs="Times New Roman"/>
          <w:b/>
          <w:bCs/>
          <w:i/>
          <w:iCs/>
          <w:sz w:val="24"/>
          <w:szCs w:val="24"/>
          <w:lang w:val="el-GR"/>
        </w:rPr>
        <w:t>η Ψυχολογία</w:t>
      </w:r>
      <w:r w:rsidR="006D0AF5" w:rsidRPr="007220DE">
        <w:rPr>
          <w:rFonts w:ascii="Times New Roman" w:hAnsi="Times New Roman" w:cs="Times New Roman"/>
          <w:sz w:val="24"/>
          <w:szCs w:val="24"/>
          <w:lang w:val="el-GR"/>
        </w:rPr>
        <w:t xml:space="preserve"> που μελετά τις δράσεις του φωτός και των χρωμάτων στην ψυχή και στο πνεύμα</w:t>
      </w:r>
      <w:r w:rsidR="003F75A9" w:rsidRPr="007220DE">
        <w:rPr>
          <w:rFonts w:ascii="Times New Roman" w:hAnsi="Times New Roman" w:cs="Times New Roman"/>
          <w:sz w:val="24"/>
          <w:szCs w:val="24"/>
          <w:lang w:val="el-GR"/>
        </w:rPr>
        <w:t xml:space="preserve">. </w:t>
      </w:r>
    </w:p>
    <w:p w14:paraId="55476244" w14:textId="2E91B567" w:rsidR="00A15E61" w:rsidRPr="007220DE" w:rsidRDefault="00D0792B" w:rsidP="006D0AF5">
      <w:pPr>
        <w:pStyle w:val="a3"/>
        <w:spacing w:after="240" w:line="276" w:lineRule="auto"/>
        <w:jc w:val="both"/>
        <w:rPr>
          <w:rFonts w:ascii="Times New Roman" w:hAnsi="Times New Roman" w:cs="Times New Roman"/>
          <w:sz w:val="24"/>
          <w:szCs w:val="24"/>
          <w:lang w:val="el-GR"/>
        </w:rPr>
      </w:pPr>
      <w:r w:rsidRPr="007220DE">
        <w:rPr>
          <w:rFonts w:ascii="Times New Roman" w:hAnsi="Times New Roman" w:cs="Times New Roman"/>
          <w:sz w:val="24"/>
          <w:szCs w:val="24"/>
          <w:lang w:val="el-GR"/>
        </w:rPr>
        <w:t>Υπάρχουν πολλές θεωρίες, τεχνικές μέτρησης και καθιερωμένες προδιαγραφές για τα χρώματα, όμως καμία θεωρία της ανθρώπινης αντίληψης των χρωμάτων δεν είναι καθολικά αποδεκτή.</w:t>
      </w:r>
    </w:p>
    <w:p w14:paraId="0273ADCC" w14:textId="6150011B" w:rsidR="0071019D" w:rsidRPr="007220DE" w:rsidRDefault="0071019D" w:rsidP="006D0AF5">
      <w:pPr>
        <w:pStyle w:val="a3"/>
        <w:spacing w:after="240" w:line="276" w:lineRule="auto"/>
        <w:jc w:val="both"/>
        <w:rPr>
          <w:rFonts w:ascii="Times New Roman" w:hAnsi="Times New Roman" w:cs="Times New Roman"/>
          <w:b/>
          <w:bCs/>
          <w:sz w:val="24"/>
          <w:szCs w:val="24"/>
          <w:lang w:val="el-GR"/>
        </w:rPr>
      </w:pPr>
      <w:r w:rsidRPr="007220DE">
        <w:rPr>
          <w:rFonts w:ascii="Times New Roman" w:hAnsi="Times New Roman" w:cs="Times New Roman"/>
          <w:b/>
          <w:bCs/>
          <w:sz w:val="24"/>
          <w:szCs w:val="24"/>
          <w:lang w:val="el-GR"/>
        </w:rPr>
        <w:t>Τι είναι φως</w:t>
      </w:r>
    </w:p>
    <w:p w14:paraId="504DC5ED" w14:textId="52AEF15F" w:rsidR="00E91878" w:rsidRDefault="00A35E58" w:rsidP="0071019D">
      <w:pPr>
        <w:pStyle w:val="a3"/>
        <w:spacing w:line="276" w:lineRule="auto"/>
        <w:jc w:val="both"/>
        <w:rPr>
          <w:rFonts w:ascii="Times New Roman" w:hAnsi="Times New Roman" w:cs="Times New Roman"/>
          <w:sz w:val="24"/>
          <w:szCs w:val="24"/>
          <w:lang w:val="el-GR"/>
        </w:rPr>
      </w:pPr>
      <w:r w:rsidRPr="007220DE">
        <w:rPr>
          <w:rFonts w:ascii="Times New Roman" w:hAnsi="Times New Roman" w:cs="Times New Roman"/>
          <w:sz w:val="24"/>
          <w:szCs w:val="24"/>
          <w:lang w:val="el-GR"/>
        </w:rPr>
        <w:t>Φως ονομάζεται η ηλεκτρομαγνητική ακτινοβολία που ανιχνεύεται και αντιλαμβάνεται από το ανθρώπινο μάτι. Συνεπώς είναι το αίτιο της όρασης</w:t>
      </w:r>
      <w:r w:rsidR="0098406B" w:rsidRPr="007220DE">
        <w:rPr>
          <w:rStyle w:val="aa"/>
          <w:rFonts w:ascii="Times New Roman" w:hAnsi="Times New Roman" w:cs="Times New Roman"/>
          <w:sz w:val="24"/>
          <w:szCs w:val="24"/>
          <w:lang w:val="el-GR"/>
        </w:rPr>
        <w:endnoteReference w:id="1"/>
      </w:r>
      <w:r w:rsidRPr="007220DE">
        <w:rPr>
          <w:rFonts w:ascii="Times New Roman" w:hAnsi="Times New Roman" w:cs="Times New Roman"/>
          <w:sz w:val="24"/>
          <w:szCs w:val="24"/>
          <w:lang w:val="el-GR"/>
        </w:rPr>
        <w:t>. Οι σημαντικότερες θεωρίες για την φύση του φωτός</w:t>
      </w:r>
      <w:r w:rsidR="002A5DA0" w:rsidRPr="007220DE">
        <w:rPr>
          <w:rFonts w:ascii="Times New Roman" w:hAnsi="Times New Roman" w:cs="Times New Roman"/>
          <w:sz w:val="24"/>
          <w:szCs w:val="24"/>
          <w:lang w:val="el-GR"/>
        </w:rPr>
        <w:t xml:space="preserve"> συνοψίζονται</w:t>
      </w:r>
      <w:r w:rsidR="00E91878">
        <w:rPr>
          <w:rFonts w:ascii="Times New Roman" w:hAnsi="Times New Roman" w:cs="Times New Roman"/>
          <w:sz w:val="24"/>
          <w:szCs w:val="24"/>
          <w:lang w:val="el-GR"/>
        </w:rPr>
        <w:t>:</w:t>
      </w:r>
      <w:r w:rsidR="002A5DA0" w:rsidRPr="007220DE">
        <w:rPr>
          <w:rFonts w:ascii="Times New Roman" w:hAnsi="Times New Roman" w:cs="Times New Roman"/>
          <w:sz w:val="24"/>
          <w:szCs w:val="24"/>
          <w:lang w:val="el-GR"/>
        </w:rPr>
        <w:t xml:space="preserve"> </w:t>
      </w:r>
    </w:p>
    <w:p w14:paraId="0FF8EB05" w14:textId="506D8F56" w:rsidR="00E91878" w:rsidRPr="00765535" w:rsidRDefault="002A5DA0" w:rsidP="0071019D">
      <w:pPr>
        <w:pStyle w:val="a3"/>
        <w:spacing w:line="276" w:lineRule="auto"/>
        <w:jc w:val="both"/>
        <w:rPr>
          <w:rFonts w:ascii="Times New Roman" w:hAnsi="Times New Roman" w:cs="Times New Roman"/>
          <w:bCs/>
          <w:sz w:val="24"/>
          <w:szCs w:val="24"/>
          <w:lang w:val="el-GR"/>
        </w:rPr>
      </w:pPr>
      <w:r w:rsidRPr="007220DE">
        <w:rPr>
          <w:rFonts w:ascii="Times New Roman" w:hAnsi="Times New Roman" w:cs="Times New Roman"/>
          <w:sz w:val="24"/>
          <w:szCs w:val="24"/>
          <w:lang w:val="el-GR"/>
        </w:rPr>
        <w:t xml:space="preserve">α) στην </w:t>
      </w:r>
      <w:r w:rsidR="0071019D" w:rsidRPr="007220DE">
        <w:rPr>
          <w:rFonts w:ascii="Times New Roman" w:hAnsi="Times New Roman" w:cs="Times New Roman"/>
          <w:bCs/>
          <w:sz w:val="24"/>
          <w:szCs w:val="24"/>
          <w:lang w:val="el-GR"/>
        </w:rPr>
        <w:t xml:space="preserve">θεωρία του </w:t>
      </w:r>
      <w:r w:rsidR="0071019D" w:rsidRPr="007220DE">
        <w:rPr>
          <w:rFonts w:ascii="Times New Roman" w:hAnsi="Times New Roman" w:cs="Times New Roman"/>
          <w:bCs/>
          <w:sz w:val="24"/>
          <w:szCs w:val="24"/>
        </w:rPr>
        <w:t>Tomas</w:t>
      </w:r>
      <w:r w:rsidR="0071019D" w:rsidRPr="007220DE">
        <w:rPr>
          <w:rFonts w:ascii="Times New Roman" w:hAnsi="Times New Roman" w:cs="Times New Roman"/>
          <w:bCs/>
          <w:sz w:val="24"/>
          <w:szCs w:val="24"/>
          <w:lang w:val="el-GR"/>
        </w:rPr>
        <w:t xml:space="preserve"> </w:t>
      </w:r>
      <w:r w:rsidR="0071019D" w:rsidRPr="007220DE">
        <w:rPr>
          <w:rFonts w:ascii="Times New Roman" w:hAnsi="Times New Roman" w:cs="Times New Roman"/>
          <w:bCs/>
          <w:sz w:val="24"/>
          <w:szCs w:val="24"/>
        </w:rPr>
        <w:t>Young</w:t>
      </w:r>
      <w:r w:rsidR="0071019D" w:rsidRPr="007220DE">
        <w:rPr>
          <w:rFonts w:ascii="Times New Roman" w:hAnsi="Times New Roman" w:cs="Times New Roman"/>
          <w:bCs/>
          <w:sz w:val="24"/>
          <w:szCs w:val="24"/>
          <w:lang w:val="el-GR"/>
        </w:rPr>
        <w:t xml:space="preserve"> </w:t>
      </w:r>
      <w:r w:rsidRPr="007220DE">
        <w:rPr>
          <w:rFonts w:ascii="Times New Roman" w:hAnsi="Times New Roman" w:cs="Times New Roman"/>
          <w:bCs/>
          <w:sz w:val="24"/>
          <w:szCs w:val="24"/>
          <w:lang w:val="el-GR"/>
        </w:rPr>
        <w:t xml:space="preserve">ότι </w:t>
      </w:r>
      <w:r w:rsidR="0071019D" w:rsidRPr="007220DE">
        <w:rPr>
          <w:rFonts w:ascii="Times New Roman" w:hAnsi="Times New Roman" w:cs="Times New Roman"/>
          <w:bCs/>
          <w:sz w:val="24"/>
          <w:szCs w:val="24"/>
          <w:lang w:val="el-GR"/>
        </w:rPr>
        <w:t>το φως είναι ηλεκτρομαγνητική ενέργεια που μεταδίδεται σε μορφή κυμάτων</w:t>
      </w:r>
      <w:r w:rsidR="0098406B" w:rsidRPr="007220DE">
        <w:rPr>
          <w:rStyle w:val="aa"/>
          <w:rFonts w:ascii="Times New Roman" w:hAnsi="Times New Roman" w:cs="Times New Roman"/>
          <w:bCs/>
          <w:sz w:val="24"/>
          <w:szCs w:val="24"/>
          <w:lang w:val="el-GR"/>
        </w:rPr>
        <w:endnoteReference w:id="2"/>
      </w:r>
      <w:r w:rsidR="00E91878" w:rsidRPr="00E91878">
        <w:rPr>
          <w:rFonts w:ascii="Times New Roman" w:hAnsi="Times New Roman" w:cs="Times New Roman"/>
          <w:bCs/>
          <w:sz w:val="24"/>
          <w:szCs w:val="24"/>
          <w:lang w:val="el-GR"/>
        </w:rPr>
        <w:t xml:space="preserve"> </w:t>
      </w:r>
      <w:r w:rsidR="00E91878">
        <w:rPr>
          <w:rFonts w:ascii="Times New Roman" w:hAnsi="Times New Roman" w:cs="Times New Roman"/>
          <w:bCs/>
          <w:sz w:val="24"/>
          <w:szCs w:val="24"/>
          <w:lang w:val="el-GR"/>
        </w:rPr>
        <w:t>και όπως</w:t>
      </w:r>
      <w:r w:rsidR="00E91878" w:rsidRPr="009C0545">
        <w:rPr>
          <w:rFonts w:ascii="Times New Roman" w:hAnsi="Times New Roman" w:cs="Times New Roman"/>
          <w:sz w:val="24"/>
          <w:szCs w:val="24"/>
          <w:lang w:val="el-GR"/>
        </w:rPr>
        <w:t xml:space="preserve"> κάθε κύμα, τα φωτεινά κύματα χαρακτηρίζονται από μήκος κύματος (λ), συχνότητα (</w:t>
      </w:r>
      <w:r w:rsidR="00E91878" w:rsidRPr="009C0545">
        <w:rPr>
          <w:rFonts w:ascii="Times New Roman" w:hAnsi="Times New Roman" w:cs="Times New Roman"/>
          <w:sz w:val="24"/>
          <w:szCs w:val="24"/>
        </w:rPr>
        <w:t>f</w:t>
      </w:r>
      <w:r w:rsidR="00E91878" w:rsidRPr="009C0545">
        <w:rPr>
          <w:rFonts w:ascii="Times New Roman" w:hAnsi="Times New Roman" w:cs="Times New Roman"/>
          <w:sz w:val="24"/>
          <w:szCs w:val="24"/>
          <w:lang w:val="el-GR"/>
        </w:rPr>
        <w:t>), ταχύτητα (</w:t>
      </w:r>
      <w:r w:rsidR="00E91878" w:rsidRPr="009C0545">
        <w:rPr>
          <w:rFonts w:ascii="Times New Roman" w:hAnsi="Times New Roman" w:cs="Times New Roman"/>
          <w:sz w:val="24"/>
          <w:szCs w:val="24"/>
        </w:rPr>
        <w:t>c</w:t>
      </w:r>
      <w:r w:rsidR="00E91878" w:rsidRPr="009C0545">
        <w:rPr>
          <w:rFonts w:ascii="Times New Roman" w:hAnsi="Times New Roman" w:cs="Times New Roman"/>
          <w:sz w:val="24"/>
          <w:szCs w:val="24"/>
          <w:lang w:val="el-GR"/>
        </w:rPr>
        <w:t>) και ενέργεια (Ε)</w:t>
      </w:r>
      <w:r w:rsidR="00765535" w:rsidRPr="00765535">
        <w:rPr>
          <w:rFonts w:ascii="Times New Roman" w:hAnsi="Times New Roman" w:cs="Times New Roman"/>
          <w:bCs/>
          <w:sz w:val="24"/>
          <w:szCs w:val="24"/>
          <w:lang w:val="el-GR"/>
        </w:rPr>
        <w:t>.</w:t>
      </w:r>
    </w:p>
    <w:p w14:paraId="38F77259" w14:textId="0A72A0C0" w:rsidR="00E91878" w:rsidRDefault="002A5DA0" w:rsidP="00144CA5">
      <w:pPr>
        <w:pStyle w:val="a3"/>
        <w:spacing w:after="240" w:line="276" w:lineRule="auto"/>
        <w:jc w:val="both"/>
        <w:rPr>
          <w:rFonts w:ascii="Times New Roman" w:hAnsi="Times New Roman" w:cs="Times New Roman"/>
          <w:bCs/>
          <w:sz w:val="24"/>
          <w:szCs w:val="24"/>
          <w:lang w:val="el-GR"/>
        </w:rPr>
      </w:pPr>
      <w:r w:rsidRPr="007220DE">
        <w:rPr>
          <w:rFonts w:ascii="Times New Roman" w:hAnsi="Times New Roman" w:cs="Times New Roman"/>
          <w:bCs/>
          <w:sz w:val="24"/>
          <w:szCs w:val="24"/>
          <w:lang w:val="el-GR"/>
        </w:rPr>
        <w:t>β)</w:t>
      </w:r>
      <w:r w:rsidRPr="007220DE">
        <w:rPr>
          <w:rFonts w:ascii="Times New Roman" w:hAnsi="Times New Roman" w:cs="Times New Roman"/>
          <w:sz w:val="24"/>
          <w:szCs w:val="24"/>
          <w:lang w:val="el-GR"/>
        </w:rPr>
        <w:t xml:space="preserve"> </w:t>
      </w:r>
      <w:r w:rsidRPr="007220DE">
        <w:rPr>
          <w:rFonts w:ascii="Times New Roman" w:hAnsi="Times New Roman" w:cs="Times New Roman"/>
          <w:bCs/>
          <w:sz w:val="24"/>
          <w:szCs w:val="24"/>
          <w:lang w:val="el-GR"/>
        </w:rPr>
        <w:t>στην</w:t>
      </w:r>
      <w:r w:rsidR="0071019D" w:rsidRPr="007220DE">
        <w:rPr>
          <w:rFonts w:ascii="Times New Roman" w:hAnsi="Times New Roman" w:cs="Times New Roman"/>
          <w:bCs/>
          <w:sz w:val="24"/>
          <w:szCs w:val="24"/>
          <w:lang w:val="el-GR"/>
        </w:rPr>
        <w:t xml:space="preserve"> θεωρία του </w:t>
      </w:r>
      <w:r w:rsidR="0071019D" w:rsidRPr="007220DE">
        <w:rPr>
          <w:rFonts w:ascii="Times New Roman" w:hAnsi="Times New Roman" w:cs="Times New Roman"/>
          <w:bCs/>
          <w:sz w:val="24"/>
          <w:szCs w:val="24"/>
        </w:rPr>
        <w:t>Albert</w:t>
      </w:r>
      <w:r w:rsidR="0071019D" w:rsidRPr="007220DE">
        <w:rPr>
          <w:rFonts w:ascii="Times New Roman" w:hAnsi="Times New Roman" w:cs="Times New Roman"/>
          <w:bCs/>
          <w:sz w:val="24"/>
          <w:szCs w:val="24"/>
          <w:lang w:val="el-GR"/>
        </w:rPr>
        <w:t xml:space="preserve"> </w:t>
      </w:r>
      <w:r w:rsidR="0071019D" w:rsidRPr="007220DE">
        <w:rPr>
          <w:rFonts w:ascii="Times New Roman" w:hAnsi="Times New Roman" w:cs="Times New Roman"/>
          <w:bCs/>
          <w:sz w:val="24"/>
          <w:szCs w:val="24"/>
        </w:rPr>
        <w:t>Einstein</w:t>
      </w:r>
      <w:r w:rsidR="0071019D" w:rsidRPr="007220DE">
        <w:rPr>
          <w:rFonts w:ascii="Times New Roman" w:hAnsi="Times New Roman" w:cs="Times New Roman"/>
          <w:bCs/>
          <w:sz w:val="24"/>
          <w:szCs w:val="24"/>
          <w:lang w:val="el-GR"/>
        </w:rPr>
        <w:t xml:space="preserve"> </w:t>
      </w:r>
      <w:r w:rsidR="00FC4A03">
        <w:rPr>
          <w:rFonts w:ascii="Times New Roman" w:hAnsi="Times New Roman" w:cs="Times New Roman"/>
          <w:bCs/>
          <w:sz w:val="24"/>
          <w:szCs w:val="24"/>
          <w:lang w:val="el-GR"/>
        </w:rPr>
        <w:t xml:space="preserve">που </w:t>
      </w:r>
      <w:r w:rsidR="0071019D" w:rsidRPr="007220DE">
        <w:rPr>
          <w:rFonts w:ascii="Times New Roman" w:hAnsi="Times New Roman" w:cs="Times New Roman"/>
          <w:bCs/>
          <w:sz w:val="24"/>
          <w:szCs w:val="24"/>
          <w:lang w:val="el-GR"/>
        </w:rPr>
        <w:t>με βάση την κβαντική θεωρία τ</w:t>
      </w:r>
      <w:r w:rsidR="00A77782" w:rsidRPr="007220DE">
        <w:rPr>
          <w:rFonts w:ascii="Times New Roman" w:hAnsi="Times New Roman" w:cs="Times New Roman"/>
          <w:bCs/>
          <w:sz w:val="24"/>
          <w:szCs w:val="24"/>
          <w:lang w:val="el-GR"/>
        </w:rPr>
        <w:t>ων</w:t>
      </w:r>
      <w:r w:rsidR="0071019D" w:rsidRPr="007220DE">
        <w:rPr>
          <w:rFonts w:ascii="Times New Roman" w:hAnsi="Times New Roman" w:cs="Times New Roman"/>
          <w:bCs/>
          <w:sz w:val="24"/>
          <w:szCs w:val="24"/>
          <w:lang w:val="el-GR"/>
        </w:rPr>
        <w:t xml:space="preserve"> </w:t>
      </w:r>
      <w:r w:rsidR="0071019D" w:rsidRPr="007220DE">
        <w:rPr>
          <w:rFonts w:ascii="Times New Roman" w:hAnsi="Times New Roman" w:cs="Times New Roman"/>
          <w:bCs/>
          <w:sz w:val="24"/>
          <w:szCs w:val="24"/>
        </w:rPr>
        <w:t>Max</w:t>
      </w:r>
      <w:r w:rsidR="0071019D" w:rsidRPr="007220DE">
        <w:rPr>
          <w:rFonts w:ascii="Times New Roman" w:hAnsi="Times New Roman" w:cs="Times New Roman"/>
          <w:bCs/>
          <w:sz w:val="24"/>
          <w:szCs w:val="24"/>
          <w:lang w:val="el-GR"/>
        </w:rPr>
        <w:t xml:space="preserve"> </w:t>
      </w:r>
      <w:r w:rsidR="0071019D" w:rsidRPr="007220DE">
        <w:rPr>
          <w:rFonts w:ascii="Times New Roman" w:hAnsi="Times New Roman" w:cs="Times New Roman"/>
          <w:bCs/>
          <w:sz w:val="24"/>
          <w:szCs w:val="24"/>
        </w:rPr>
        <w:t>Plank</w:t>
      </w:r>
      <w:r w:rsidR="0071019D" w:rsidRPr="007220DE">
        <w:rPr>
          <w:rFonts w:ascii="Times New Roman" w:hAnsi="Times New Roman" w:cs="Times New Roman"/>
          <w:bCs/>
          <w:sz w:val="24"/>
          <w:szCs w:val="24"/>
          <w:lang w:val="el-GR"/>
        </w:rPr>
        <w:t xml:space="preserve"> </w:t>
      </w:r>
      <w:r w:rsidR="00A77782" w:rsidRPr="007220DE">
        <w:rPr>
          <w:rFonts w:ascii="Times New Roman" w:hAnsi="Times New Roman" w:cs="Times New Roman"/>
          <w:bCs/>
          <w:sz w:val="24"/>
          <w:szCs w:val="24"/>
          <w:lang w:val="el-GR"/>
        </w:rPr>
        <w:t xml:space="preserve">και </w:t>
      </w:r>
      <w:r w:rsidRPr="007220DE">
        <w:rPr>
          <w:rFonts w:ascii="Times New Roman" w:hAnsi="Times New Roman" w:cs="Times New Roman"/>
          <w:bCs/>
          <w:sz w:val="24"/>
          <w:szCs w:val="24"/>
        </w:rPr>
        <w:t>Maxwell</w:t>
      </w:r>
      <w:r w:rsidR="00A77782" w:rsidRPr="007220DE">
        <w:rPr>
          <w:rFonts w:ascii="Times New Roman" w:hAnsi="Times New Roman" w:cs="Times New Roman"/>
          <w:bCs/>
          <w:sz w:val="24"/>
          <w:szCs w:val="24"/>
          <w:lang w:val="el-GR"/>
        </w:rPr>
        <w:t>,</w:t>
      </w:r>
      <w:r w:rsidRPr="007220DE">
        <w:rPr>
          <w:rFonts w:ascii="Times New Roman" w:hAnsi="Times New Roman" w:cs="Times New Roman"/>
          <w:bCs/>
          <w:sz w:val="24"/>
          <w:szCs w:val="24"/>
          <w:lang w:val="el-GR"/>
        </w:rPr>
        <w:t xml:space="preserve"> </w:t>
      </w:r>
      <w:r w:rsidR="0071019D" w:rsidRPr="007220DE">
        <w:rPr>
          <w:rFonts w:ascii="Times New Roman" w:hAnsi="Times New Roman" w:cs="Times New Roman"/>
          <w:bCs/>
          <w:sz w:val="24"/>
          <w:szCs w:val="24"/>
          <w:lang w:val="el-GR"/>
        </w:rPr>
        <w:t>το φως μεταδίδεται σε μικρές ποσότητες συγκεντρωμένης ενέργειας, τα κβάντα φωτός ή φωτόνια, που ταξιδεύουν με την ταχύτητα του φωτός</w:t>
      </w:r>
      <w:r w:rsidR="004E3B3E" w:rsidRPr="007220DE">
        <w:rPr>
          <w:rStyle w:val="aa"/>
          <w:rFonts w:ascii="Times New Roman" w:hAnsi="Times New Roman" w:cs="Times New Roman"/>
          <w:bCs/>
          <w:sz w:val="24"/>
          <w:szCs w:val="24"/>
          <w:lang w:val="el-GR"/>
        </w:rPr>
        <w:endnoteReference w:id="3"/>
      </w:r>
      <w:r w:rsidR="0071019D" w:rsidRPr="007220DE">
        <w:rPr>
          <w:rFonts w:ascii="Times New Roman" w:hAnsi="Times New Roman" w:cs="Times New Roman"/>
          <w:bCs/>
          <w:sz w:val="24"/>
          <w:szCs w:val="24"/>
          <w:lang w:val="el-GR"/>
        </w:rPr>
        <w:t>.</w:t>
      </w:r>
      <w:r w:rsidR="009F68A1" w:rsidRPr="007220DE">
        <w:rPr>
          <w:rFonts w:ascii="Times New Roman" w:hAnsi="Times New Roman" w:cs="Times New Roman"/>
          <w:bCs/>
          <w:sz w:val="24"/>
          <w:szCs w:val="24"/>
          <w:lang w:val="el-GR"/>
        </w:rPr>
        <w:t xml:space="preserve"> </w:t>
      </w:r>
    </w:p>
    <w:p w14:paraId="2FB52926" w14:textId="69C801BC" w:rsidR="0071019D" w:rsidRPr="009A50D0" w:rsidRDefault="0071019D" w:rsidP="0071019D">
      <w:pPr>
        <w:pStyle w:val="a3"/>
        <w:spacing w:line="276" w:lineRule="auto"/>
        <w:jc w:val="both"/>
        <w:rPr>
          <w:rFonts w:ascii="Times New Roman" w:hAnsi="Times New Roman" w:cs="Times New Roman"/>
          <w:bCs/>
          <w:sz w:val="24"/>
          <w:szCs w:val="24"/>
          <w:lang w:val="el-GR"/>
        </w:rPr>
      </w:pPr>
      <w:r w:rsidRPr="007220DE">
        <w:rPr>
          <w:rFonts w:ascii="Times New Roman" w:hAnsi="Times New Roman" w:cs="Times New Roman"/>
          <w:bCs/>
          <w:sz w:val="24"/>
          <w:szCs w:val="24"/>
          <w:lang w:val="el-GR"/>
        </w:rPr>
        <w:t>Οι δυο θεωρίες ερμηνεύουν τα φαινόμενα του φωτός</w:t>
      </w:r>
      <w:r w:rsidR="00A91B80" w:rsidRPr="009A50D0">
        <w:rPr>
          <w:rFonts w:ascii="Times New Roman" w:hAnsi="Times New Roman" w:cs="Times New Roman"/>
          <w:bCs/>
          <w:sz w:val="24"/>
          <w:szCs w:val="24"/>
          <w:lang w:val="el-GR"/>
        </w:rPr>
        <w:t>.</w:t>
      </w:r>
    </w:p>
    <w:p w14:paraId="07BEB2E5" w14:textId="77777777" w:rsidR="009C0545" w:rsidRDefault="009C0545" w:rsidP="0071019D">
      <w:pPr>
        <w:pStyle w:val="a3"/>
        <w:spacing w:line="276" w:lineRule="auto"/>
        <w:jc w:val="both"/>
        <w:rPr>
          <w:rFonts w:ascii="Times New Roman" w:hAnsi="Times New Roman" w:cs="Times New Roman"/>
          <w:sz w:val="24"/>
          <w:szCs w:val="24"/>
          <w:lang w:val="el-GR"/>
        </w:rPr>
      </w:pPr>
    </w:p>
    <w:p w14:paraId="737C0DAD" w14:textId="79259497" w:rsidR="00567591" w:rsidRPr="009A50D0" w:rsidRDefault="00567591" w:rsidP="0071019D">
      <w:pPr>
        <w:pStyle w:val="a3"/>
        <w:spacing w:line="276" w:lineRule="auto"/>
        <w:jc w:val="both"/>
        <w:rPr>
          <w:rFonts w:ascii="Times New Roman" w:hAnsi="Times New Roman" w:cs="Times New Roman"/>
          <w:bCs/>
          <w:sz w:val="24"/>
          <w:szCs w:val="24"/>
          <w:lang w:val="el-GR"/>
        </w:rPr>
      </w:pPr>
    </w:p>
    <w:p w14:paraId="7DE0B1C8" w14:textId="775F2DA8" w:rsidR="0071019D" w:rsidRPr="009A50D0" w:rsidRDefault="0071019D" w:rsidP="00B22E02">
      <w:pPr>
        <w:pStyle w:val="a3"/>
        <w:spacing w:after="240" w:line="276" w:lineRule="auto"/>
        <w:jc w:val="both"/>
        <w:rPr>
          <w:rFonts w:ascii="Times New Roman" w:hAnsi="Times New Roman" w:cs="Times New Roman"/>
          <w:b/>
          <w:bCs/>
          <w:sz w:val="32"/>
          <w:szCs w:val="32"/>
          <w:lang w:val="el-GR"/>
        </w:rPr>
      </w:pPr>
      <w:r w:rsidRPr="007220DE">
        <w:rPr>
          <w:rFonts w:ascii="Times New Roman" w:hAnsi="Times New Roman" w:cs="Times New Roman"/>
          <w:b/>
          <w:bCs/>
          <w:sz w:val="24"/>
          <w:szCs w:val="24"/>
          <w:lang w:val="el-GR"/>
        </w:rPr>
        <w:t>Το ορατό φάσμα</w:t>
      </w:r>
      <w:r w:rsidR="00EC3E20">
        <w:rPr>
          <w:rFonts w:ascii="Times New Roman" w:hAnsi="Times New Roman" w:cs="Times New Roman"/>
          <w:b/>
          <w:bCs/>
          <w:sz w:val="24"/>
          <w:szCs w:val="24"/>
          <w:lang w:val="el-GR"/>
        </w:rPr>
        <w:t xml:space="preserve"> - Μήκος κύματος </w:t>
      </w:r>
    </w:p>
    <w:p w14:paraId="48232B76" w14:textId="617A62D1" w:rsidR="00B01385" w:rsidRDefault="0071019D" w:rsidP="0071019D">
      <w:pPr>
        <w:pStyle w:val="a3"/>
        <w:spacing w:line="276" w:lineRule="auto"/>
        <w:jc w:val="both"/>
        <w:rPr>
          <w:rFonts w:ascii="Times New Roman" w:hAnsi="Times New Roman" w:cs="Times New Roman"/>
          <w:sz w:val="24"/>
          <w:szCs w:val="24"/>
          <w:lang w:val="el-GR"/>
        </w:rPr>
      </w:pPr>
      <w:r w:rsidRPr="007220DE">
        <w:rPr>
          <w:rFonts w:ascii="Times New Roman" w:hAnsi="Times New Roman" w:cs="Times New Roman"/>
          <w:sz w:val="24"/>
          <w:szCs w:val="24"/>
          <w:lang w:val="el-GR"/>
        </w:rPr>
        <w:t xml:space="preserve">Το 1666 ο Ισαάκ Νεύτωνας απέδειξε ότι το φως που περνάει μέσα από ένα πρίσμα </w:t>
      </w:r>
      <w:r w:rsidR="00CE393E">
        <w:rPr>
          <w:rFonts w:ascii="Times New Roman" w:hAnsi="Times New Roman" w:cs="Times New Roman"/>
          <w:sz w:val="24"/>
          <w:szCs w:val="24"/>
          <w:lang w:val="el-GR"/>
        </w:rPr>
        <w:t xml:space="preserve">από λευκό </w:t>
      </w:r>
      <w:r w:rsidRPr="007220DE">
        <w:rPr>
          <w:rFonts w:ascii="Times New Roman" w:hAnsi="Times New Roman" w:cs="Times New Roman"/>
          <w:sz w:val="24"/>
          <w:szCs w:val="24"/>
          <w:lang w:val="el-GR"/>
        </w:rPr>
        <w:t>διαχωρίζεται σε όλα τα ορατά χρώματα</w:t>
      </w:r>
      <w:r w:rsidR="00CE393E">
        <w:rPr>
          <w:rFonts w:ascii="Times New Roman" w:hAnsi="Times New Roman" w:cs="Times New Roman"/>
          <w:sz w:val="24"/>
          <w:szCs w:val="24"/>
          <w:lang w:val="el-GR"/>
        </w:rPr>
        <w:t>.</w:t>
      </w:r>
      <w:r w:rsidR="00B4284E">
        <w:rPr>
          <w:rFonts w:ascii="Times New Roman" w:hAnsi="Times New Roman" w:cs="Times New Roman"/>
          <w:sz w:val="24"/>
          <w:szCs w:val="24"/>
          <w:lang w:val="el-GR"/>
        </w:rPr>
        <w:t xml:space="preserve"> </w:t>
      </w:r>
      <w:r w:rsidR="00CE393E">
        <w:rPr>
          <w:rFonts w:ascii="Times New Roman" w:hAnsi="Times New Roman" w:cs="Times New Roman"/>
          <w:sz w:val="24"/>
          <w:szCs w:val="24"/>
          <w:lang w:val="el-GR"/>
        </w:rPr>
        <w:t>Κάθε</w:t>
      </w:r>
      <w:r w:rsidRPr="007220DE">
        <w:rPr>
          <w:rFonts w:ascii="Times New Roman" w:hAnsi="Times New Roman" w:cs="Times New Roman"/>
          <w:sz w:val="24"/>
          <w:szCs w:val="24"/>
          <w:lang w:val="el-GR"/>
        </w:rPr>
        <w:t xml:space="preserve"> χρώμα έχει ένα συγκεκριμένο μήκος κύματος που δεν είναι δυνατό να διαχωριστεί περαιτέρω</w:t>
      </w:r>
      <w:r w:rsidR="00CE393E">
        <w:rPr>
          <w:rFonts w:ascii="Times New Roman" w:hAnsi="Times New Roman" w:cs="Times New Roman"/>
          <w:sz w:val="24"/>
          <w:szCs w:val="24"/>
          <w:lang w:val="el-GR"/>
        </w:rPr>
        <w:t xml:space="preserve"> </w:t>
      </w:r>
      <w:r w:rsidR="00CE393E" w:rsidRPr="007220DE">
        <w:rPr>
          <w:rFonts w:ascii="Times New Roman" w:hAnsi="Times New Roman" w:cs="Times New Roman"/>
          <w:sz w:val="24"/>
          <w:szCs w:val="24"/>
          <w:lang w:val="el-GR"/>
        </w:rPr>
        <w:t xml:space="preserve">(Εικόνα </w:t>
      </w:r>
      <w:r w:rsidR="00CE393E">
        <w:rPr>
          <w:rFonts w:ascii="Times New Roman" w:hAnsi="Times New Roman" w:cs="Times New Roman"/>
          <w:sz w:val="24"/>
          <w:szCs w:val="24"/>
          <w:lang w:val="el-GR"/>
        </w:rPr>
        <w:t>3</w:t>
      </w:r>
      <w:r w:rsidR="00CE393E" w:rsidRPr="007220DE">
        <w:rPr>
          <w:rFonts w:ascii="Times New Roman" w:hAnsi="Times New Roman" w:cs="Times New Roman"/>
          <w:sz w:val="24"/>
          <w:szCs w:val="24"/>
          <w:lang w:val="el-GR"/>
        </w:rPr>
        <w:t>)</w:t>
      </w:r>
      <w:r w:rsidRPr="007220DE">
        <w:rPr>
          <w:rFonts w:ascii="Times New Roman" w:hAnsi="Times New Roman" w:cs="Times New Roman"/>
          <w:sz w:val="24"/>
          <w:szCs w:val="24"/>
          <w:lang w:val="el-GR"/>
        </w:rPr>
        <w:t xml:space="preserve">. </w:t>
      </w:r>
    </w:p>
    <w:p w14:paraId="415CF422" w14:textId="77777777" w:rsidR="00F43BB0" w:rsidRDefault="00F43BB0" w:rsidP="0071019D">
      <w:pPr>
        <w:pStyle w:val="a3"/>
        <w:spacing w:line="276" w:lineRule="auto"/>
        <w:jc w:val="both"/>
        <w:rPr>
          <w:rFonts w:ascii="Times New Roman" w:hAnsi="Times New Roman" w:cs="Times New Roman"/>
          <w:sz w:val="24"/>
          <w:szCs w:val="24"/>
          <w:lang w:val="el-GR"/>
        </w:rPr>
      </w:pPr>
    </w:p>
    <w:p w14:paraId="5869371F" w14:textId="77777777" w:rsidR="00B01385" w:rsidRDefault="00B01385" w:rsidP="00B01385">
      <w:pPr>
        <w:pStyle w:val="a3"/>
        <w:keepNext/>
        <w:spacing w:line="276" w:lineRule="auto"/>
        <w:jc w:val="both"/>
      </w:pPr>
      <w:r>
        <w:rPr>
          <w:noProof/>
          <w:lang w:val="el-GR"/>
        </w:rPr>
        <w:drawing>
          <wp:inline distT="0" distB="0" distL="0" distR="0" wp14:anchorId="29691589" wp14:editId="5B004B1F">
            <wp:extent cx="3657600" cy="1899529"/>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17361" cy="1930565"/>
                    </a:xfrm>
                    <a:prstGeom prst="rect">
                      <a:avLst/>
                    </a:prstGeom>
                  </pic:spPr>
                </pic:pic>
              </a:graphicData>
            </a:graphic>
          </wp:inline>
        </w:drawing>
      </w:r>
    </w:p>
    <w:p w14:paraId="1355AA0C" w14:textId="42FE35A2" w:rsidR="00B01385" w:rsidRPr="00B01385" w:rsidRDefault="00B01385" w:rsidP="00B01385">
      <w:pPr>
        <w:pStyle w:val="a6"/>
        <w:jc w:val="both"/>
        <w:rPr>
          <w:lang w:val="el-GR"/>
        </w:rPr>
      </w:pPr>
      <w:r w:rsidRPr="00F12973">
        <w:rPr>
          <w:lang w:val="el-GR"/>
        </w:rPr>
        <w:t xml:space="preserve">Εικόνα </w:t>
      </w:r>
      <w:r>
        <w:fldChar w:fldCharType="begin"/>
      </w:r>
      <w:r w:rsidRPr="00F12973">
        <w:rPr>
          <w:lang w:val="el-GR"/>
        </w:rPr>
        <w:instrText xml:space="preserve"> </w:instrText>
      </w:r>
      <w:r>
        <w:instrText>SEQ</w:instrText>
      </w:r>
      <w:r w:rsidRPr="00F12973">
        <w:rPr>
          <w:lang w:val="el-GR"/>
        </w:rPr>
        <w:instrText xml:space="preserve"> Εικόνα \* </w:instrText>
      </w:r>
      <w:r>
        <w:instrText>ARABIC</w:instrText>
      </w:r>
      <w:r w:rsidRPr="00F12973">
        <w:rPr>
          <w:lang w:val="el-GR"/>
        </w:rPr>
        <w:instrText xml:space="preserve"> </w:instrText>
      </w:r>
      <w:r>
        <w:fldChar w:fldCharType="separate"/>
      </w:r>
      <w:r w:rsidR="00EA1694" w:rsidRPr="00897B61">
        <w:rPr>
          <w:noProof/>
          <w:lang w:val="el-GR"/>
        </w:rPr>
        <w:t>3</w:t>
      </w:r>
      <w:r>
        <w:fldChar w:fldCharType="end"/>
      </w:r>
      <w:r>
        <w:rPr>
          <w:lang w:val="el-GR"/>
        </w:rPr>
        <w:t xml:space="preserve">. Η  ανάλυση του φωτός μέσω πρίσματος. Πηγή: </w:t>
      </w:r>
      <w:r w:rsidRPr="00D17043">
        <w:t>https</w:t>
      </w:r>
      <w:r w:rsidRPr="00F12973">
        <w:rPr>
          <w:lang w:val="el-GR"/>
        </w:rPr>
        <w:t>://</w:t>
      </w:r>
      <w:r w:rsidRPr="00D17043">
        <w:t>www</w:t>
      </w:r>
      <w:r w:rsidRPr="00F12973">
        <w:rPr>
          <w:lang w:val="el-GR"/>
        </w:rPr>
        <w:t>.</w:t>
      </w:r>
      <w:proofErr w:type="spellStart"/>
      <w:r w:rsidRPr="00D17043">
        <w:t>dkfindout</w:t>
      </w:r>
      <w:proofErr w:type="spellEnd"/>
      <w:r w:rsidRPr="00F12973">
        <w:rPr>
          <w:lang w:val="el-GR"/>
        </w:rPr>
        <w:t>.</w:t>
      </w:r>
      <w:r w:rsidRPr="00D17043">
        <w:t>com</w:t>
      </w:r>
      <w:r w:rsidRPr="00F12973">
        <w:rPr>
          <w:lang w:val="el-GR"/>
        </w:rPr>
        <w:t>/</w:t>
      </w:r>
      <w:r w:rsidRPr="00D17043">
        <w:t>us</w:t>
      </w:r>
      <w:r w:rsidRPr="00F12973">
        <w:rPr>
          <w:lang w:val="el-GR"/>
        </w:rPr>
        <w:t>/</w:t>
      </w:r>
      <w:r w:rsidRPr="00D17043">
        <w:t>science</w:t>
      </w:r>
      <w:r w:rsidRPr="00F12973">
        <w:rPr>
          <w:lang w:val="el-GR"/>
        </w:rPr>
        <w:t>/</w:t>
      </w:r>
      <w:r w:rsidRPr="00D17043">
        <w:t>light</w:t>
      </w:r>
      <w:r w:rsidRPr="00F12973">
        <w:rPr>
          <w:lang w:val="el-GR"/>
        </w:rPr>
        <w:t>/</w:t>
      </w:r>
      <w:r w:rsidRPr="00D17043">
        <w:t>splitting</w:t>
      </w:r>
      <w:r w:rsidRPr="00F12973">
        <w:rPr>
          <w:lang w:val="el-GR"/>
        </w:rPr>
        <w:t>-</w:t>
      </w:r>
      <w:r w:rsidRPr="00D17043">
        <w:t>light</w:t>
      </w:r>
      <w:r w:rsidRPr="00F12973">
        <w:rPr>
          <w:lang w:val="el-GR"/>
        </w:rPr>
        <w:t>/</w:t>
      </w:r>
    </w:p>
    <w:p w14:paraId="1EFEBD08" w14:textId="6DBD8426" w:rsidR="00D72746" w:rsidRDefault="0071019D" w:rsidP="0071019D">
      <w:pPr>
        <w:pStyle w:val="a3"/>
        <w:spacing w:line="276" w:lineRule="auto"/>
        <w:jc w:val="both"/>
        <w:rPr>
          <w:rFonts w:ascii="Times New Roman" w:hAnsi="Times New Roman" w:cs="Times New Roman"/>
          <w:sz w:val="24"/>
          <w:szCs w:val="24"/>
          <w:lang w:val="el-GR"/>
        </w:rPr>
      </w:pPr>
      <w:r w:rsidRPr="007220DE">
        <w:rPr>
          <w:rFonts w:ascii="Times New Roman" w:hAnsi="Times New Roman" w:cs="Times New Roman"/>
          <w:sz w:val="24"/>
          <w:szCs w:val="24"/>
          <w:lang w:val="el-GR"/>
        </w:rPr>
        <w:t xml:space="preserve">Το ορατό φως αποτελεί ένα μικρό μέρος των ηλεκτρομαγνητικών κυμάτων που έρχονται από το διάστημα και </w:t>
      </w:r>
      <w:r w:rsidR="00CE393E">
        <w:rPr>
          <w:rFonts w:ascii="Times New Roman" w:hAnsi="Times New Roman" w:cs="Times New Roman"/>
          <w:sz w:val="24"/>
          <w:szCs w:val="24"/>
          <w:lang w:val="el-GR"/>
        </w:rPr>
        <w:t>υπάρχει</w:t>
      </w:r>
      <w:r w:rsidRPr="007220DE">
        <w:rPr>
          <w:rFonts w:ascii="Times New Roman" w:hAnsi="Times New Roman" w:cs="Times New Roman"/>
          <w:sz w:val="24"/>
          <w:szCs w:val="24"/>
          <w:lang w:val="el-GR"/>
        </w:rPr>
        <w:t xml:space="preserve"> από τα 400 έως 700 </w:t>
      </w:r>
      <w:r w:rsidRPr="007220DE">
        <w:rPr>
          <w:rFonts w:ascii="Times New Roman" w:hAnsi="Times New Roman" w:cs="Times New Roman"/>
          <w:sz w:val="24"/>
          <w:szCs w:val="24"/>
        </w:rPr>
        <w:t>nm</w:t>
      </w:r>
      <w:r w:rsidRPr="007220DE">
        <w:rPr>
          <w:rFonts w:ascii="Times New Roman" w:hAnsi="Times New Roman" w:cs="Times New Roman"/>
          <w:sz w:val="24"/>
          <w:szCs w:val="24"/>
          <w:lang w:val="el-GR"/>
        </w:rPr>
        <w:t xml:space="preserve"> </w:t>
      </w:r>
      <w:r w:rsidR="00CE393E">
        <w:rPr>
          <w:rFonts w:ascii="Times New Roman" w:hAnsi="Times New Roman" w:cs="Times New Roman"/>
          <w:sz w:val="24"/>
          <w:szCs w:val="24"/>
          <w:lang w:val="el-GR"/>
        </w:rPr>
        <w:t xml:space="preserve">περίπου </w:t>
      </w:r>
      <w:r w:rsidRPr="007220DE">
        <w:rPr>
          <w:rFonts w:ascii="Times New Roman" w:hAnsi="Times New Roman" w:cs="Times New Roman"/>
          <w:sz w:val="24"/>
          <w:szCs w:val="24"/>
          <w:lang w:val="el-GR"/>
        </w:rPr>
        <w:t xml:space="preserve">στο φάσμα </w:t>
      </w:r>
      <w:r w:rsidR="00B22E02" w:rsidRPr="007220DE">
        <w:rPr>
          <w:rFonts w:ascii="Times New Roman" w:hAnsi="Times New Roman" w:cs="Times New Roman"/>
          <w:sz w:val="24"/>
          <w:szCs w:val="24"/>
          <w:lang w:val="el-GR"/>
        </w:rPr>
        <w:t xml:space="preserve">τους (Εικόνα </w:t>
      </w:r>
      <w:r w:rsidR="00B01385">
        <w:rPr>
          <w:rFonts w:ascii="Times New Roman" w:hAnsi="Times New Roman" w:cs="Times New Roman"/>
          <w:sz w:val="24"/>
          <w:szCs w:val="24"/>
          <w:lang w:val="el-GR"/>
        </w:rPr>
        <w:t>4</w:t>
      </w:r>
      <w:r w:rsidR="00B22E02" w:rsidRPr="007220DE">
        <w:rPr>
          <w:rFonts w:ascii="Times New Roman" w:hAnsi="Times New Roman" w:cs="Times New Roman"/>
          <w:sz w:val="24"/>
          <w:szCs w:val="24"/>
          <w:lang w:val="el-GR"/>
        </w:rPr>
        <w:t>)</w:t>
      </w:r>
      <w:r w:rsidRPr="007220DE">
        <w:rPr>
          <w:rFonts w:ascii="Times New Roman" w:hAnsi="Times New Roman" w:cs="Times New Roman"/>
          <w:sz w:val="24"/>
          <w:szCs w:val="24"/>
          <w:lang w:val="el-GR"/>
        </w:rPr>
        <w:t xml:space="preserve">. </w:t>
      </w:r>
      <w:r w:rsidR="00B4284E">
        <w:rPr>
          <w:rFonts w:ascii="Times New Roman" w:hAnsi="Times New Roman" w:cs="Times New Roman"/>
          <w:sz w:val="24"/>
          <w:szCs w:val="24"/>
          <w:lang w:val="el-GR"/>
        </w:rPr>
        <w:t>Παρατηρούμε πως τ</w:t>
      </w:r>
      <w:r w:rsidR="00B01385">
        <w:rPr>
          <w:rFonts w:ascii="Times New Roman" w:hAnsi="Times New Roman" w:cs="Times New Roman"/>
          <w:sz w:val="24"/>
          <w:szCs w:val="24"/>
          <w:lang w:val="el-GR"/>
        </w:rPr>
        <w:t>α χρώματα που κυριαρχούν στο ορατό φάσμα είναι</w:t>
      </w:r>
      <w:r w:rsidR="00B4284E">
        <w:rPr>
          <w:rFonts w:ascii="Times New Roman" w:hAnsi="Times New Roman" w:cs="Times New Roman"/>
          <w:sz w:val="24"/>
          <w:szCs w:val="24"/>
          <w:lang w:val="el-GR"/>
        </w:rPr>
        <w:t xml:space="preserve"> τα</w:t>
      </w:r>
      <w:r w:rsidR="00B01385">
        <w:rPr>
          <w:rFonts w:ascii="Times New Roman" w:hAnsi="Times New Roman" w:cs="Times New Roman"/>
          <w:sz w:val="24"/>
          <w:szCs w:val="24"/>
          <w:lang w:val="el-GR"/>
        </w:rPr>
        <w:t xml:space="preserve">: </w:t>
      </w:r>
    </w:p>
    <w:p w14:paraId="696D190E" w14:textId="77777777" w:rsidR="00D72746" w:rsidRDefault="00B01385" w:rsidP="00D72746">
      <w:pPr>
        <w:pStyle w:val="a3"/>
        <w:spacing w:before="240" w:after="240"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lastRenderedPageBreak/>
        <w:t>ιώδες, μπλε, γαλάζιο, πράσινο, κίτρινο, πορτοκαλί</w:t>
      </w:r>
      <w:r w:rsidR="00F43BB0">
        <w:rPr>
          <w:rFonts w:ascii="Times New Roman" w:hAnsi="Times New Roman" w:cs="Times New Roman"/>
          <w:sz w:val="24"/>
          <w:szCs w:val="24"/>
          <w:lang w:val="el-GR"/>
        </w:rPr>
        <w:t xml:space="preserve"> και </w:t>
      </w:r>
      <w:r>
        <w:rPr>
          <w:rFonts w:ascii="Times New Roman" w:hAnsi="Times New Roman" w:cs="Times New Roman"/>
          <w:sz w:val="24"/>
          <w:szCs w:val="24"/>
          <w:lang w:val="el-GR"/>
        </w:rPr>
        <w:t xml:space="preserve">κόκκινο. </w:t>
      </w:r>
    </w:p>
    <w:p w14:paraId="30113F1E" w14:textId="3EBBF1A8" w:rsidR="0071019D" w:rsidRDefault="00B4284E" w:rsidP="0071019D">
      <w:pPr>
        <w:pStyle w:val="a3"/>
        <w:spacing w:line="276" w:lineRule="auto"/>
        <w:jc w:val="both"/>
        <w:rPr>
          <w:rFonts w:ascii="Times New Roman" w:hAnsi="Times New Roman" w:cs="Times New Roman"/>
          <w:sz w:val="24"/>
          <w:szCs w:val="24"/>
          <w:lang w:val="el-GR"/>
        </w:rPr>
      </w:pPr>
      <w:r>
        <w:rPr>
          <w:rFonts w:ascii="Times New Roman" w:hAnsi="Times New Roman" w:cs="Times New Roman"/>
          <w:sz w:val="24"/>
          <w:szCs w:val="24"/>
          <w:lang w:val="el-GR"/>
        </w:rPr>
        <w:t>Το ιώδες χρώμα έχει το μικρότερο μήκος κύματος ενώ το ερυθρό το μεγαλύτερο</w:t>
      </w:r>
      <w:r w:rsidR="00B01385">
        <w:rPr>
          <w:rFonts w:ascii="Times New Roman" w:hAnsi="Times New Roman" w:cs="Times New Roman"/>
          <w:sz w:val="24"/>
          <w:szCs w:val="24"/>
          <w:lang w:val="el-GR"/>
        </w:rPr>
        <w:t xml:space="preserve"> (Εικόνα 5). </w:t>
      </w:r>
      <w:r>
        <w:rPr>
          <w:rFonts w:ascii="Times New Roman" w:hAnsi="Times New Roman" w:cs="Times New Roman"/>
          <w:sz w:val="24"/>
          <w:szCs w:val="24"/>
          <w:lang w:val="el-GR"/>
        </w:rPr>
        <w:t xml:space="preserve">Έξω από το ορατό φάσμα υπάρχουν διάφορες ακτινοβολίες από τις οποίες </w:t>
      </w:r>
      <w:r w:rsidR="0071019D" w:rsidRPr="007220DE">
        <w:rPr>
          <w:rFonts w:ascii="Times New Roman" w:hAnsi="Times New Roman" w:cs="Times New Roman"/>
          <w:sz w:val="24"/>
          <w:szCs w:val="24"/>
          <w:lang w:val="el-GR"/>
        </w:rPr>
        <w:t xml:space="preserve">η υπέρυθρη και η υπεριώδης ακτινοβολία </w:t>
      </w:r>
      <w:r w:rsidR="00FD6BEC">
        <w:rPr>
          <w:rFonts w:ascii="Times New Roman" w:hAnsi="Times New Roman" w:cs="Times New Roman"/>
          <w:sz w:val="24"/>
          <w:szCs w:val="24"/>
          <w:lang w:val="el-GR"/>
        </w:rPr>
        <w:t xml:space="preserve">που βρίσκονται εκατέρωθεν των χρωμάτων </w:t>
      </w:r>
      <w:r w:rsidR="0071019D" w:rsidRPr="007220DE">
        <w:rPr>
          <w:rFonts w:ascii="Times New Roman" w:hAnsi="Times New Roman" w:cs="Times New Roman"/>
          <w:sz w:val="24"/>
          <w:szCs w:val="24"/>
          <w:lang w:val="el-GR"/>
        </w:rPr>
        <w:t>δεν γίν</w:t>
      </w:r>
      <w:r w:rsidR="00FD6BEC">
        <w:rPr>
          <w:rFonts w:ascii="Times New Roman" w:hAnsi="Times New Roman" w:cs="Times New Roman"/>
          <w:sz w:val="24"/>
          <w:szCs w:val="24"/>
          <w:lang w:val="el-GR"/>
        </w:rPr>
        <w:t>ονται</w:t>
      </w:r>
      <w:r w:rsidR="0071019D" w:rsidRPr="007220DE">
        <w:rPr>
          <w:rFonts w:ascii="Times New Roman" w:hAnsi="Times New Roman" w:cs="Times New Roman"/>
          <w:sz w:val="24"/>
          <w:szCs w:val="24"/>
          <w:lang w:val="el-GR"/>
        </w:rPr>
        <w:t xml:space="preserve"> αντιληπτές από </w:t>
      </w:r>
      <w:r>
        <w:rPr>
          <w:rFonts w:ascii="Times New Roman" w:hAnsi="Times New Roman" w:cs="Times New Roman"/>
          <w:sz w:val="24"/>
          <w:szCs w:val="24"/>
          <w:lang w:val="el-GR"/>
        </w:rPr>
        <w:t>την ανθρώπινη όραση</w:t>
      </w:r>
      <w:r w:rsidR="0071019D" w:rsidRPr="007220DE">
        <w:rPr>
          <w:rFonts w:ascii="Times New Roman" w:hAnsi="Times New Roman" w:cs="Times New Roman"/>
          <w:sz w:val="24"/>
          <w:szCs w:val="24"/>
          <w:lang w:val="el-GR"/>
        </w:rPr>
        <w:t xml:space="preserve">. </w:t>
      </w:r>
    </w:p>
    <w:p w14:paraId="6371DBD2" w14:textId="77777777" w:rsidR="00D72746" w:rsidRDefault="00D72746" w:rsidP="00D72746">
      <w:pPr>
        <w:pStyle w:val="a3"/>
        <w:spacing w:line="276" w:lineRule="auto"/>
        <w:jc w:val="both"/>
        <w:rPr>
          <w:rFonts w:ascii="Times New Roman" w:hAnsi="Times New Roman" w:cs="Times New Roman"/>
          <w:sz w:val="24"/>
          <w:szCs w:val="24"/>
          <w:lang w:val="el-GR"/>
        </w:rPr>
      </w:pPr>
    </w:p>
    <w:p w14:paraId="4B327DFE" w14:textId="77777777" w:rsidR="00D72746" w:rsidRDefault="00D72746" w:rsidP="0071019D">
      <w:pPr>
        <w:pStyle w:val="a3"/>
        <w:spacing w:line="276" w:lineRule="auto"/>
        <w:jc w:val="both"/>
        <w:rPr>
          <w:rFonts w:ascii="Times New Roman" w:hAnsi="Times New Roman" w:cs="Times New Roman"/>
          <w:sz w:val="24"/>
          <w:szCs w:val="24"/>
          <w:lang w:val="el-GR"/>
        </w:rPr>
      </w:pPr>
    </w:p>
    <w:p w14:paraId="215B147B" w14:textId="1E1AF2DD" w:rsidR="00E903FE" w:rsidRPr="0059041D" w:rsidRDefault="00E903FE" w:rsidP="0071019D">
      <w:pPr>
        <w:pStyle w:val="a3"/>
        <w:spacing w:line="276" w:lineRule="auto"/>
        <w:jc w:val="both"/>
        <w:rPr>
          <w:lang w:val="el-GR"/>
        </w:rPr>
      </w:pPr>
    </w:p>
    <w:p w14:paraId="65C6D6EA" w14:textId="77777777" w:rsidR="00B22E02" w:rsidRDefault="00B22E02" w:rsidP="00B22E02">
      <w:pPr>
        <w:pStyle w:val="a3"/>
        <w:keepNext/>
      </w:pPr>
      <w:r>
        <w:rPr>
          <w:i/>
          <w:noProof/>
          <w:color w:val="808080" w:themeColor="text1" w:themeTint="7F"/>
          <w:sz w:val="18"/>
          <w:szCs w:val="18"/>
          <w:lang w:val="el-GR"/>
        </w:rPr>
        <w:drawing>
          <wp:inline distT="0" distB="0" distL="0" distR="0" wp14:anchorId="0E4CEACF" wp14:editId="00E6D901">
            <wp:extent cx="3968217" cy="181927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pic:nvPicPr>
                  <pic:blipFill>
                    <a:blip r:embed="rId14">
                      <a:extLst>
                        <a:ext uri="{28A0092B-C50C-407E-A947-70E740481C1C}">
                          <a14:useLocalDpi xmlns:a14="http://schemas.microsoft.com/office/drawing/2010/main" val="0"/>
                        </a:ext>
                      </a:extLst>
                    </a:blip>
                    <a:stretch>
                      <a:fillRect/>
                    </a:stretch>
                  </pic:blipFill>
                  <pic:spPr>
                    <a:xfrm>
                      <a:off x="0" y="0"/>
                      <a:ext cx="3979354" cy="1824381"/>
                    </a:xfrm>
                    <a:prstGeom prst="rect">
                      <a:avLst/>
                    </a:prstGeom>
                  </pic:spPr>
                </pic:pic>
              </a:graphicData>
            </a:graphic>
          </wp:inline>
        </w:drawing>
      </w:r>
    </w:p>
    <w:p w14:paraId="20AF264F" w14:textId="2291C382" w:rsidR="0071019D" w:rsidRDefault="00B22E02" w:rsidP="00B22E02">
      <w:pPr>
        <w:pStyle w:val="a6"/>
        <w:rPr>
          <w:rStyle w:val="a5"/>
          <w:iCs/>
          <w:lang w:val="el-GR"/>
        </w:rPr>
      </w:pPr>
      <w:r w:rsidRPr="00B22E02">
        <w:rPr>
          <w:lang w:val="el-GR"/>
        </w:rPr>
        <w:t xml:space="preserve">Εικόνα </w:t>
      </w:r>
      <w:r>
        <w:fldChar w:fldCharType="begin"/>
      </w:r>
      <w:r w:rsidRPr="00B22E02">
        <w:rPr>
          <w:lang w:val="el-GR"/>
        </w:rPr>
        <w:instrText xml:space="preserve"> </w:instrText>
      </w:r>
      <w:r>
        <w:instrText>SEQ</w:instrText>
      </w:r>
      <w:r w:rsidRPr="00B22E02">
        <w:rPr>
          <w:lang w:val="el-GR"/>
        </w:rPr>
        <w:instrText xml:space="preserve"> Εικόνα \* </w:instrText>
      </w:r>
      <w:r>
        <w:instrText>ARABIC</w:instrText>
      </w:r>
      <w:r w:rsidRPr="00B22E02">
        <w:rPr>
          <w:lang w:val="el-GR"/>
        </w:rPr>
        <w:instrText xml:space="preserve"> </w:instrText>
      </w:r>
      <w:r>
        <w:fldChar w:fldCharType="separate"/>
      </w:r>
      <w:r w:rsidR="00EA1694" w:rsidRPr="00897B61">
        <w:rPr>
          <w:noProof/>
          <w:lang w:val="el-GR"/>
        </w:rPr>
        <w:t>4</w:t>
      </w:r>
      <w:r>
        <w:fldChar w:fldCharType="end"/>
      </w:r>
      <w:r>
        <w:rPr>
          <w:lang w:val="el-GR"/>
        </w:rPr>
        <w:t xml:space="preserve">. Το ορατό φάσμα του φωτός. Πηγή: </w:t>
      </w:r>
      <w:r w:rsidRPr="00B44B53">
        <w:rPr>
          <w:lang w:val="el-GR"/>
        </w:rPr>
        <w:t>https://physiclessons.blogspot.com/2013/11/blog-post_927.html</w:t>
      </w:r>
    </w:p>
    <w:p w14:paraId="3F76F820" w14:textId="77777777" w:rsidR="00B01385" w:rsidRDefault="00B01385" w:rsidP="00B01385">
      <w:pPr>
        <w:keepNext/>
      </w:pPr>
      <w:r>
        <w:rPr>
          <w:noProof/>
          <w:lang w:val="el-GR"/>
        </w:rPr>
        <w:drawing>
          <wp:inline distT="0" distB="0" distL="0" distR="0" wp14:anchorId="478DA4B3" wp14:editId="53AFA3BB">
            <wp:extent cx="4001466" cy="22764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15">
                      <a:extLst>
                        <a:ext uri="{28A0092B-C50C-407E-A947-70E740481C1C}">
                          <a14:useLocalDpi xmlns:a14="http://schemas.microsoft.com/office/drawing/2010/main" val="0"/>
                        </a:ext>
                      </a:extLst>
                    </a:blip>
                    <a:stretch>
                      <a:fillRect/>
                    </a:stretch>
                  </pic:blipFill>
                  <pic:spPr>
                    <a:xfrm>
                      <a:off x="0" y="0"/>
                      <a:ext cx="4036652" cy="2296493"/>
                    </a:xfrm>
                    <a:prstGeom prst="rect">
                      <a:avLst/>
                    </a:prstGeom>
                  </pic:spPr>
                </pic:pic>
              </a:graphicData>
            </a:graphic>
          </wp:inline>
        </w:drawing>
      </w:r>
    </w:p>
    <w:p w14:paraId="47B18FC9" w14:textId="21EAB762" w:rsidR="00670286" w:rsidRPr="00FD6BEC" w:rsidRDefault="00B01385" w:rsidP="00B01385">
      <w:pPr>
        <w:pStyle w:val="a6"/>
        <w:rPr>
          <w:lang w:val="el-GR"/>
        </w:rPr>
      </w:pPr>
      <w:r w:rsidRPr="000B2626">
        <w:rPr>
          <w:lang w:val="el-GR"/>
        </w:rPr>
        <w:t xml:space="preserve">Εικόνα </w:t>
      </w:r>
      <w:r>
        <w:fldChar w:fldCharType="begin"/>
      </w:r>
      <w:r w:rsidRPr="000B2626">
        <w:rPr>
          <w:lang w:val="el-GR"/>
        </w:rPr>
        <w:instrText xml:space="preserve"> </w:instrText>
      </w:r>
      <w:r>
        <w:instrText>SEQ</w:instrText>
      </w:r>
      <w:r w:rsidRPr="000B2626">
        <w:rPr>
          <w:lang w:val="el-GR"/>
        </w:rPr>
        <w:instrText xml:space="preserve"> Εικόνα \* </w:instrText>
      </w:r>
      <w:r>
        <w:instrText>ARABIC</w:instrText>
      </w:r>
      <w:r w:rsidRPr="000B2626">
        <w:rPr>
          <w:lang w:val="el-GR"/>
        </w:rPr>
        <w:instrText xml:space="preserve"> </w:instrText>
      </w:r>
      <w:r>
        <w:fldChar w:fldCharType="separate"/>
      </w:r>
      <w:r w:rsidR="00EA1694" w:rsidRPr="00EA1694">
        <w:rPr>
          <w:noProof/>
          <w:lang w:val="el-GR"/>
        </w:rPr>
        <w:t>5</w:t>
      </w:r>
      <w:r>
        <w:fldChar w:fldCharType="end"/>
      </w:r>
      <w:r>
        <w:rPr>
          <w:lang w:val="el-GR"/>
        </w:rPr>
        <w:t xml:space="preserve"> Τα μήκη κύματος των κυρίως χρωμάτων</w:t>
      </w:r>
      <w:r w:rsidR="000B2626">
        <w:rPr>
          <w:lang w:val="el-GR"/>
        </w:rPr>
        <w:t xml:space="preserve"> πηγή</w:t>
      </w:r>
      <w:r w:rsidR="00FD6BEC">
        <w:rPr>
          <w:lang w:val="el-GR"/>
        </w:rPr>
        <w:t xml:space="preserve">. </w:t>
      </w:r>
      <w:r w:rsidR="00FD6BEC" w:rsidRPr="00FD6BEC">
        <w:rPr>
          <w:lang w:val="el-GR"/>
        </w:rPr>
        <w:t>1</w:t>
      </w:r>
      <w:r w:rsidR="00FD6BEC">
        <w:t>nm</w:t>
      </w:r>
      <w:r w:rsidR="00FD6BEC" w:rsidRPr="00FD6BEC">
        <w:rPr>
          <w:lang w:val="el-GR"/>
        </w:rPr>
        <w:t xml:space="preserve"> = 1</w:t>
      </w:r>
      <w:r w:rsidR="00FD6BEC">
        <w:rPr>
          <w:lang w:val="el-GR"/>
        </w:rPr>
        <w:t>δισεκατομυριοστό του μέτρου</w:t>
      </w:r>
      <w:r w:rsidR="000B2626" w:rsidRPr="00FD6BEC">
        <w:rPr>
          <w:lang w:val="el-GR"/>
        </w:rPr>
        <w:t xml:space="preserve">: </w:t>
      </w:r>
      <w:r w:rsidR="00D72746">
        <w:rPr>
          <w:lang w:val="el-GR"/>
        </w:rPr>
        <w:t xml:space="preserve">πηγή: </w:t>
      </w:r>
      <w:r w:rsidR="000B2626" w:rsidRPr="00FD6BEC">
        <w:t>https</w:t>
      </w:r>
      <w:r w:rsidR="000B2626" w:rsidRPr="00FD6BEC">
        <w:rPr>
          <w:lang w:val="el-GR"/>
        </w:rPr>
        <w:t>://</w:t>
      </w:r>
      <w:r w:rsidR="000B2626" w:rsidRPr="00FD6BEC">
        <w:t>www</w:t>
      </w:r>
      <w:r w:rsidR="000B2626" w:rsidRPr="00FD6BEC">
        <w:rPr>
          <w:lang w:val="el-GR"/>
        </w:rPr>
        <w:t>.</w:t>
      </w:r>
      <w:proofErr w:type="spellStart"/>
      <w:r w:rsidR="000B2626" w:rsidRPr="00FD6BEC">
        <w:t>kathimerinifysiki</w:t>
      </w:r>
      <w:proofErr w:type="spellEnd"/>
      <w:r w:rsidR="000B2626" w:rsidRPr="00FD6BEC">
        <w:rPr>
          <w:lang w:val="el-GR"/>
        </w:rPr>
        <w:t>.</w:t>
      </w:r>
      <w:r w:rsidR="000B2626" w:rsidRPr="00FD6BEC">
        <w:t>gr</w:t>
      </w:r>
      <w:r w:rsidR="000B2626" w:rsidRPr="00FD6BEC">
        <w:rPr>
          <w:lang w:val="el-GR"/>
        </w:rPr>
        <w:t>/2016/09/</w:t>
      </w:r>
      <w:proofErr w:type="spellStart"/>
      <w:r w:rsidR="000B2626" w:rsidRPr="00FD6BEC">
        <w:t>ti</w:t>
      </w:r>
      <w:proofErr w:type="spellEnd"/>
      <w:r w:rsidR="000B2626" w:rsidRPr="00FD6BEC">
        <w:rPr>
          <w:lang w:val="el-GR"/>
        </w:rPr>
        <w:t>-</w:t>
      </w:r>
      <w:proofErr w:type="spellStart"/>
      <w:r w:rsidR="000B2626" w:rsidRPr="00FD6BEC">
        <w:t>einai</w:t>
      </w:r>
      <w:proofErr w:type="spellEnd"/>
      <w:r w:rsidR="000B2626" w:rsidRPr="00FD6BEC">
        <w:rPr>
          <w:lang w:val="el-GR"/>
        </w:rPr>
        <w:t>-</w:t>
      </w:r>
      <w:r w:rsidR="000B2626" w:rsidRPr="00FD6BEC">
        <w:t>ta</w:t>
      </w:r>
      <w:r w:rsidR="000B2626" w:rsidRPr="00FD6BEC">
        <w:rPr>
          <w:lang w:val="el-GR"/>
        </w:rPr>
        <w:t>-</w:t>
      </w:r>
      <w:proofErr w:type="spellStart"/>
      <w:r w:rsidR="000B2626" w:rsidRPr="00FD6BEC">
        <w:t>xrwmata</w:t>
      </w:r>
      <w:proofErr w:type="spellEnd"/>
      <w:r w:rsidR="000B2626" w:rsidRPr="00FD6BEC">
        <w:rPr>
          <w:lang w:val="el-GR"/>
        </w:rPr>
        <w:t>.</w:t>
      </w:r>
      <w:r w:rsidR="000B2626" w:rsidRPr="00FD6BEC">
        <w:t>html</w:t>
      </w:r>
    </w:p>
    <w:p w14:paraId="719927B4" w14:textId="77777777" w:rsidR="00EC3E20" w:rsidRDefault="00EC3E20" w:rsidP="007220DE">
      <w:pPr>
        <w:jc w:val="both"/>
        <w:rPr>
          <w:rFonts w:ascii="Times New Roman" w:hAnsi="Times New Roman" w:cs="Times New Roman"/>
          <w:b/>
          <w:bCs/>
          <w:sz w:val="24"/>
          <w:szCs w:val="24"/>
          <w:lang w:val="el-GR"/>
        </w:rPr>
      </w:pPr>
    </w:p>
    <w:p w14:paraId="5CFB0D57" w14:textId="075E90A1" w:rsidR="00A160B8" w:rsidRPr="00434113" w:rsidRDefault="00C66D58" w:rsidP="002B1E15">
      <w:pPr>
        <w:rPr>
          <w:rFonts w:ascii="Times New Roman" w:hAnsi="Times New Roman" w:cs="Times New Roman"/>
          <w:b/>
          <w:bCs/>
          <w:sz w:val="24"/>
          <w:szCs w:val="24"/>
          <w:lang w:val="el-GR"/>
        </w:rPr>
      </w:pPr>
      <w:r w:rsidRPr="00434113">
        <w:rPr>
          <w:rFonts w:ascii="Times New Roman" w:hAnsi="Times New Roman" w:cs="Times New Roman"/>
          <w:b/>
          <w:bCs/>
          <w:sz w:val="24"/>
          <w:szCs w:val="24"/>
          <w:lang w:val="el-GR"/>
        </w:rPr>
        <w:t>Ανακεφαλαίωση</w:t>
      </w:r>
    </w:p>
    <w:p w14:paraId="51DF37F8" w14:textId="3316F6F5" w:rsidR="00C66D58" w:rsidRPr="00434113" w:rsidRDefault="00213BB5" w:rsidP="00434113">
      <w:pPr>
        <w:jc w:val="both"/>
        <w:rPr>
          <w:rFonts w:ascii="Times New Roman" w:hAnsi="Times New Roman" w:cs="Times New Roman"/>
          <w:sz w:val="24"/>
          <w:szCs w:val="24"/>
          <w:lang w:val="el-GR"/>
        </w:rPr>
      </w:pPr>
      <w:r w:rsidRPr="00434113">
        <w:rPr>
          <w:rFonts w:ascii="Times New Roman" w:hAnsi="Times New Roman" w:cs="Times New Roman"/>
          <w:sz w:val="24"/>
          <w:szCs w:val="24"/>
          <w:lang w:val="el-GR"/>
        </w:rPr>
        <w:t>Σε αυτήν την ενότητα αναφερθήκαμε στην αναγκαιότητα της διαχείρισης του Χρώματος Γραφικών Τεχνών και Πολυμέσων. Επίσης, για την κατανόηση των φαινομένων του χρώματος αναφερθήκαμε στους βασικούς όρους του χρώματος, του φωτός και την μελέτη του ορατού φάσματος.</w:t>
      </w:r>
    </w:p>
    <w:p w14:paraId="301E71B2" w14:textId="77777777" w:rsidR="001C404C" w:rsidRDefault="001C404C" w:rsidP="001C404C">
      <w:pPr>
        <w:jc w:val="both"/>
        <w:rPr>
          <w:rFonts w:ascii="Times New Roman" w:hAnsi="Times New Roman" w:cs="Times New Roman"/>
          <w:sz w:val="24"/>
          <w:szCs w:val="24"/>
          <w:lang w:val="el-GR"/>
        </w:rPr>
      </w:pPr>
      <w:bookmarkStart w:id="0" w:name="_Hlk84960272"/>
    </w:p>
    <w:bookmarkEnd w:id="0"/>
    <w:p w14:paraId="551F5CF8" w14:textId="4982F756" w:rsidR="002B1E15" w:rsidRPr="0087776F" w:rsidRDefault="00A160B8" w:rsidP="002B1E15">
      <w:pPr>
        <w:rPr>
          <w:b/>
          <w:bCs/>
          <w:sz w:val="18"/>
          <w:szCs w:val="18"/>
          <w:lang w:val="el-GR"/>
        </w:rPr>
      </w:pPr>
      <w:r w:rsidRPr="0087776F">
        <w:rPr>
          <w:b/>
          <w:bCs/>
          <w:sz w:val="18"/>
          <w:szCs w:val="18"/>
          <w:lang w:val="el-GR"/>
        </w:rPr>
        <w:t>Βιβλιογραφία</w:t>
      </w:r>
    </w:p>
    <w:p w14:paraId="5A011BCA" w14:textId="177079D1" w:rsidR="00A160B8" w:rsidRPr="0087776F" w:rsidRDefault="00A160B8" w:rsidP="00C66D58">
      <w:pPr>
        <w:numPr>
          <w:ilvl w:val="0"/>
          <w:numId w:val="7"/>
        </w:numPr>
        <w:spacing w:after="0"/>
        <w:rPr>
          <w:sz w:val="18"/>
          <w:szCs w:val="18"/>
          <w:lang w:val="el-GR"/>
        </w:rPr>
      </w:pPr>
      <w:r w:rsidRPr="0087776F">
        <w:rPr>
          <w:sz w:val="18"/>
          <w:szCs w:val="18"/>
          <w:lang w:val="el-GR"/>
        </w:rPr>
        <w:t xml:space="preserve">Αργυρίου, Ι. &amp; </w:t>
      </w:r>
      <w:proofErr w:type="spellStart"/>
      <w:r w:rsidRPr="0087776F">
        <w:rPr>
          <w:sz w:val="18"/>
          <w:szCs w:val="18"/>
          <w:lang w:val="el-GR"/>
        </w:rPr>
        <w:t>Βαρελλά</w:t>
      </w:r>
      <w:proofErr w:type="spellEnd"/>
      <w:r w:rsidRPr="0087776F">
        <w:rPr>
          <w:sz w:val="18"/>
          <w:szCs w:val="18"/>
          <w:lang w:val="el-GR"/>
        </w:rPr>
        <w:t>, Ε. (2004)</w:t>
      </w:r>
      <w:r w:rsidRPr="0087776F">
        <w:rPr>
          <w:i/>
          <w:iCs/>
          <w:sz w:val="18"/>
          <w:szCs w:val="18"/>
          <w:lang w:val="el-GR"/>
        </w:rPr>
        <w:t xml:space="preserve"> Η Φυσική και η Χημεία του Χρώματος.</w:t>
      </w:r>
      <w:r w:rsidRPr="0087776F">
        <w:rPr>
          <w:sz w:val="18"/>
          <w:szCs w:val="18"/>
          <w:lang w:val="el-GR"/>
        </w:rPr>
        <w:t xml:space="preserve"> Αθήνα: Κλειδάριθμος</w:t>
      </w:r>
    </w:p>
    <w:p w14:paraId="2CF75460" w14:textId="50FE06FD" w:rsidR="00A160B8" w:rsidRPr="0087776F" w:rsidRDefault="00A160B8" w:rsidP="00C66D58">
      <w:pPr>
        <w:numPr>
          <w:ilvl w:val="0"/>
          <w:numId w:val="7"/>
        </w:numPr>
        <w:spacing w:after="0"/>
        <w:rPr>
          <w:sz w:val="18"/>
          <w:szCs w:val="18"/>
          <w:lang w:val="el-GR"/>
        </w:rPr>
      </w:pPr>
      <w:r w:rsidRPr="0087776F">
        <w:rPr>
          <w:sz w:val="18"/>
          <w:szCs w:val="18"/>
          <w:lang w:val="el-GR"/>
        </w:rPr>
        <w:t xml:space="preserve">Πολίτης, Α. Γεωργιάδου, Ε. (2019) </w:t>
      </w:r>
      <w:r w:rsidRPr="0087776F">
        <w:rPr>
          <w:i/>
          <w:iCs/>
          <w:sz w:val="18"/>
          <w:szCs w:val="18"/>
          <w:lang w:val="el-GR"/>
        </w:rPr>
        <w:t xml:space="preserve">Χρώμα &amp; Χρωματική Διαχείριση </w:t>
      </w:r>
      <w:r w:rsidRPr="0087776F">
        <w:rPr>
          <w:sz w:val="18"/>
          <w:szCs w:val="18"/>
          <w:lang w:val="el-GR"/>
        </w:rPr>
        <w:t xml:space="preserve">Αθήνα: ΕΑΠ </w:t>
      </w:r>
    </w:p>
    <w:p w14:paraId="2694D45D" w14:textId="2ABA696D" w:rsidR="00A160B8" w:rsidRPr="0087776F" w:rsidRDefault="00A160B8" w:rsidP="00C66D58">
      <w:pPr>
        <w:numPr>
          <w:ilvl w:val="0"/>
          <w:numId w:val="7"/>
        </w:numPr>
        <w:spacing w:after="0"/>
        <w:rPr>
          <w:sz w:val="18"/>
          <w:szCs w:val="18"/>
          <w:lang w:val="el-GR"/>
        </w:rPr>
      </w:pPr>
      <w:proofErr w:type="spellStart"/>
      <w:r w:rsidRPr="0087776F">
        <w:rPr>
          <w:sz w:val="18"/>
          <w:szCs w:val="18"/>
          <w:lang w:val="el-GR"/>
        </w:rPr>
        <w:t>Κουρτουδίτσος</w:t>
      </w:r>
      <w:proofErr w:type="spellEnd"/>
      <w:r w:rsidRPr="0087776F">
        <w:rPr>
          <w:sz w:val="18"/>
          <w:szCs w:val="18"/>
          <w:lang w:val="el-GR"/>
        </w:rPr>
        <w:t xml:space="preserve">, Χ.( 2018) </w:t>
      </w:r>
      <w:r w:rsidRPr="0087776F">
        <w:rPr>
          <w:i/>
          <w:iCs/>
          <w:sz w:val="18"/>
          <w:szCs w:val="18"/>
          <w:lang w:val="el-GR"/>
        </w:rPr>
        <w:t xml:space="preserve">Πρότυπα και Προδιαγραφές διαχείρισης Χρώματος στην Εκτύπωση των Γραφικών Τεχνών. </w:t>
      </w:r>
      <w:r w:rsidRPr="0087776F">
        <w:rPr>
          <w:sz w:val="18"/>
          <w:szCs w:val="18"/>
          <w:lang w:val="el-GR"/>
        </w:rPr>
        <w:t xml:space="preserve">Πάτρα: ΕΑΠ </w:t>
      </w:r>
    </w:p>
    <w:p w14:paraId="472B51A6" w14:textId="1620EEFB" w:rsidR="00A160B8" w:rsidRPr="0087776F" w:rsidRDefault="00A160B8" w:rsidP="00C66D58">
      <w:pPr>
        <w:numPr>
          <w:ilvl w:val="0"/>
          <w:numId w:val="7"/>
        </w:numPr>
        <w:spacing w:after="0"/>
        <w:rPr>
          <w:sz w:val="18"/>
          <w:szCs w:val="18"/>
          <w:lang w:val="el-GR"/>
        </w:rPr>
      </w:pPr>
      <w:proofErr w:type="spellStart"/>
      <w:r w:rsidRPr="0087776F">
        <w:rPr>
          <w:sz w:val="18"/>
          <w:szCs w:val="18"/>
          <w:lang w:val="el-GR"/>
        </w:rPr>
        <w:t>Τοπαλής</w:t>
      </w:r>
      <w:proofErr w:type="spellEnd"/>
      <w:r w:rsidRPr="0087776F">
        <w:rPr>
          <w:sz w:val="18"/>
          <w:szCs w:val="18"/>
          <w:lang w:val="el-GR"/>
        </w:rPr>
        <w:t xml:space="preserve">, Φ. Οικονόμου, Λ. &amp; </w:t>
      </w:r>
      <w:proofErr w:type="spellStart"/>
      <w:r w:rsidRPr="0087776F">
        <w:rPr>
          <w:sz w:val="18"/>
          <w:szCs w:val="18"/>
          <w:lang w:val="el-GR"/>
        </w:rPr>
        <w:t>Κουρτέση</w:t>
      </w:r>
      <w:proofErr w:type="spellEnd"/>
      <w:r w:rsidRPr="0087776F">
        <w:rPr>
          <w:sz w:val="18"/>
          <w:szCs w:val="18"/>
          <w:lang w:val="el-GR"/>
        </w:rPr>
        <w:t xml:space="preserve">, Σ.(2010) </w:t>
      </w:r>
      <w:proofErr w:type="spellStart"/>
      <w:r w:rsidRPr="0087776F">
        <w:rPr>
          <w:i/>
          <w:iCs/>
          <w:sz w:val="18"/>
          <w:szCs w:val="18"/>
          <w:lang w:val="el-GR"/>
        </w:rPr>
        <w:t>Φωτοτεχνία</w:t>
      </w:r>
      <w:proofErr w:type="spellEnd"/>
      <w:r w:rsidRPr="0087776F">
        <w:rPr>
          <w:i/>
          <w:iCs/>
          <w:sz w:val="18"/>
          <w:szCs w:val="18"/>
          <w:lang w:val="el-GR"/>
        </w:rPr>
        <w:t xml:space="preserve">. </w:t>
      </w:r>
      <w:r w:rsidRPr="0087776F">
        <w:rPr>
          <w:sz w:val="18"/>
          <w:szCs w:val="18"/>
          <w:lang w:val="el-GR"/>
        </w:rPr>
        <w:t xml:space="preserve">Αθήνα: </w:t>
      </w:r>
      <w:proofErr w:type="spellStart"/>
      <w:r w:rsidRPr="0087776F">
        <w:rPr>
          <w:sz w:val="18"/>
          <w:szCs w:val="18"/>
          <w:lang w:val="el-GR"/>
        </w:rPr>
        <w:t>Τζιόλα</w:t>
      </w:r>
      <w:proofErr w:type="spellEnd"/>
    </w:p>
    <w:p w14:paraId="1AF16833" w14:textId="20CCB9B3" w:rsidR="00A160B8" w:rsidRPr="0087776F" w:rsidRDefault="00A160B8" w:rsidP="002B1E15">
      <w:pPr>
        <w:rPr>
          <w:sz w:val="18"/>
          <w:szCs w:val="18"/>
          <w:lang w:val="el-GR"/>
        </w:rPr>
      </w:pPr>
    </w:p>
    <w:p w14:paraId="0094DB71" w14:textId="77777777" w:rsidR="002B1E15" w:rsidRPr="0087776F" w:rsidRDefault="002B1E15" w:rsidP="002B1E15">
      <w:pPr>
        <w:rPr>
          <w:b/>
          <w:bCs/>
          <w:sz w:val="18"/>
          <w:szCs w:val="18"/>
          <w:lang w:val="el-GR"/>
        </w:rPr>
      </w:pPr>
      <w:r w:rsidRPr="0087776F">
        <w:rPr>
          <w:b/>
          <w:bCs/>
          <w:sz w:val="18"/>
          <w:szCs w:val="18"/>
          <w:lang w:val="el-GR"/>
        </w:rPr>
        <w:t>Ηλεκτρονικές πηγές</w:t>
      </w:r>
    </w:p>
    <w:p w14:paraId="6F5151AA" w14:textId="37DADC2D" w:rsidR="002B1E15" w:rsidRPr="0087776F" w:rsidRDefault="002B1E15" w:rsidP="00C66D58">
      <w:pPr>
        <w:spacing w:after="0"/>
        <w:rPr>
          <w:sz w:val="18"/>
          <w:szCs w:val="18"/>
          <w:lang w:val="el-GR"/>
        </w:rPr>
      </w:pPr>
      <w:r w:rsidRPr="0087776F">
        <w:rPr>
          <w:sz w:val="18"/>
          <w:szCs w:val="18"/>
          <w:lang w:val="el-GR"/>
        </w:rPr>
        <w:t>https://medinsure.gr/τα-χρωματα-και-η-επιρροη-τους-στον-ανθρ/</w:t>
      </w:r>
    </w:p>
    <w:p w14:paraId="6F265A6C" w14:textId="77777777" w:rsidR="002B1E15" w:rsidRPr="0087776F" w:rsidRDefault="002B1E15" w:rsidP="00C66D58">
      <w:pPr>
        <w:spacing w:after="0"/>
        <w:rPr>
          <w:sz w:val="18"/>
          <w:szCs w:val="18"/>
          <w:lang w:val="el-GR"/>
        </w:rPr>
      </w:pPr>
      <w:r w:rsidRPr="0087776F">
        <w:rPr>
          <w:sz w:val="18"/>
          <w:szCs w:val="18"/>
          <w:lang w:val="el-GR"/>
        </w:rPr>
        <w:t>https://spirossoulis.com/ τα-χρώματα-και-η-επίδρασή-τους/</w:t>
      </w:r>
    </w:p>
    <w:p w14:paraId="3D9A1565" w14:textId="6CDF98CA" w:rsidR="002B1E15" w:rsidRPr="0087776F" w:rsidRDefault="002B1E15" w:rsidP="00C66D58">
      <w:pPr>
        <w:spacing w:after="0"/>
        <w:rPr>
          <w:sz w:val="18"/>
          <w:szCs w:val="18"/>
          <w:lang w:val="el-GR"/>
        </w:rPr>
      </w:pPr>
      <w:r w:rsidRPr="0087776F">
        <w:rPr>
          <w:sz w:val="18"/>
          <w:szCs w:val="18"/>
          <w:lang w:val="el-GR"/>
        </w:rPr>
        <w:t>https://docplayer.gr/5803983-Aisthitiria-organa-aisthiseis.html</w:t>
      </w:r>
    </w:p>
    <w:p w14:paraId="0BD1D091" w14:textId="59563DE7" w:rsidR="002B1E15" w:rsidRPr="0087776F" w:rsidRDefault="002B1E15" w:rsidP="00C66D58">
      <w:pPr>
        <w:spacing w:after="0"/>
        <w:rPr>
          <w:sz w:val="18"/>
          <w:szCs w:val="18"/>
          <w:lang w:val="el-GR"/>
        </w:rPr>
      </w:pPr>
      <w:r w:rsidRPr="0087776F">
        <w:rPr>
          <w:sz w:val="18"/>
          <w:szCs w:val="18"/>
          <w:lang w:val="el-GR"/>
        </w:rPr>
        <w:t>https://physiclessons.blogspot.com/2013/11/blog-post_927.html</w:t>
      </w:r>
    </w:p>
    <w:p w14:paraId="204C2328" w14:textId="11624D89" w:rsidR="002B1E15" w:rsidRPr="0087776F" w:rsidRDefault="00045DAF" w:rsidP="00C66D58">
      <w:pPr>
        <w:spacing w:after="0"/>
        <w:rPr>
          <w:sz w:val="18"/>
          <w:szCs w:val="18"/>
          <w:lang w:val="el-GR"/>
        </w:rPr>
      </w:pPr>
      <w:hyperlink r:id="rId16" w:history="1">
        <w:r w:rsidR="002B1E15" w:rsidRPr="0087776F">
          <w:rPr>
            <w:rStyle w:val="-"/>
            <w:sz w:val="18"/>
            <w:szCs w:val="18"/>
          </w:rPr>
          <w:t>https</w:t>
        </w:r>
        <w:r w:rsidR="002B1E15" w:rsidRPr="0087776F">
          <w:rPr>
            <w:rStyle w:val="-"/>
            <w:sz w:val="18"/>
            <w:szCs w:val="18"/>
            <w:lang w:val="el-GR"/>
          </w:rPr>
          <w:t>://</w:t>
        </w:r>
        <w:r w:rsidR="002B1E15" w:rsidRPr="0087776F">
          <w:rPr>
            <w:rStyle w:val="-"/>
            <w:sz w:val="18"/>
            <w:szCs w:val="18"/>
          </w:rPr>
          <w:t>www</w:t>
        </w:r>
        <w:r w:rsidR="002B1E15" w:rsidRPr="0087776F">
          <w:rPr>
            <w:rStyle w:val="-"/>
            <w:sz w:val="18"/>
            <w:szCs w:val="18"/>
            <w:lang w:val="el-GR"/>
          </w:rPr>
          <w:t>.</w:t>
        </w:r>
        <w:proofErr w:type="spellStart"/>
        <w:r w:rsidR="002B1E15" w:rsidRPr="0087776F">
          <w:rPr>
            <w:rStyle w:val="-"/>
            <w:sz w:val="18"/>
            <w:szCs w:val="18"/>
          </w:rPr>
          <w:t>dkfindout</w:t>
        </w:r>
        <w:proofErr w:type="spellEnd"/>
        <w:r w:rsidR="002B1E15" w:rsidRPr="0087776F">
          <w:rPr>
            <w:rStyle w:val="-"/>
            <w:sz w:val="18"/>
            <w:szCs w:val="18"/>
            <w:lang w:val="el-GR"/>
          </w:rPr>
          <w:t>.</w:t>
        </w:r>
        <w:r w:rsidR="002B1E15" w:rsidRPr="0087776F">
          <w:rPr>
            <w:rStyle w:val="-"/>
            <w:sz w:val="18"/>
            <w:szCs w:val="18"/>
          </w:rPr>
          <w:t>com</w:t>
        </w:r>
        <w:r w:rsidR="002B1E15" w:rsidRPr="0087776F">
          <w:rPr>
            <w:rStyle w:val="-"/>
            <w:sz w:val="18"/>
            <w:szCs w:val="18"/>
            <w:lang w:val="el-GR"/>
          </w:rPr>
          <w:t>/</w:t>
        </w:r>
        <w:r w:rsidR="002B1E15" w:rsidRPr="0087776F">
          <w:rPr>
            <w:rStyle w:val="-"/>
            <w:sz w:val="18"/>
            <w:szCs w:val="18"/>
          </w:rPr>
          <w:t>us</w:t>
        </w:r>
        <w:r w:rsidR="002B1E15" w:rsidRPr="0087776F">
          <w:rPr>
            <w:rStyle w:val="-"/>
            <w:sz w:val="18"/>
            <w:szCs w:val="18"/>
            <w:lang w:val="el-GR"/>
          </w:rPr>
          <w:t>/</w:t>
        </w:r>
        <w:r w:rsidR="002B1E15" w:rsidRPr="0087776F">
          <w:rPr>
            <w:rStyle w:val="-"/>
            <w:sz w:val="18"/>
            <w:szCs w:val="18"/>
          </w:rPr>
          <w:t>science</w:t>
        </w:r>
        <w:r w:rsidR="002B1E15" w:rsidRPr="0087776F">
          <w:rPr>
            <w:rStyle w:val="-"/>
            <w:sz w:val="18"/>
            <w:szCs w:val="18"/>
            <w:lang w:val="el-GR"/>
          </w:rPr>
          <w:t>/</w:t>
        </w:r>
        <w:r w:rsidR="002B1E15" w:rsidRPr="0087776F">
          <w:rPr>
            <w:rStyle w:val="-"/>
            <w:sz w:val="18"/>
            <w:szCs w:val="18"/>
          </w:rPr>
          <w:t>light</w:t>
        </w:r>
        <w:r w:rsidR="002B1E15" w:rsidRPr="0087776F">
          <w:rPr>
            <w:rStyle w:val="-"/>
            <w:sz w:val="18"/>
            <w:szCs w:val="18"/>
            <w:lang w:val="el-GR"/>
          </w:rPr>
          <w:t>/</w:t>
        </w:r>
        <w:r w:rsidR="002B1E15" w:rsidRPr="0087776F">
          <w:rPr>
            <w:rStyle w:val="-"/>
            <w:sz w:val="18"/>
            <w:szCs w:val="18"/>
          </w:rPr>
          <w:t>splitting</w:t>
        </w:r>
        <w:r w:rsidR="002B1E15" w:rsidRPr="0087776F">
          <w:rPr>
            <w:rStyle w:val="-"/>
            <w:sz w:val="18"/>
            <w:szCs w:val="18"/>
            <w:lang w:val="el-GR"/>
          </w:rPr>
          <w:t>-</w:t>
        </w:r>
        <w:r w:rsidR="002B1E15" w:rsidRPr="0087776F">
          <w:rPr>
            <w:rStyle w:val="-"/>
            <w:sz w:val="18"/>
            <w:szCs w:val="18"/>
          </w:rPr>
          <w:t>light</w:t>
        </w:r>
        <w:r w:rsidR="002B1E15" w:rsidRPr="0087776F">
          <w:rPr>
            <w:rStyle w:val="-"/>
            <w:sz w:val="18"/>
            <w:szCs w:val="18"/>
            <w:lang w:val="el-GR"/>
          </w:rPr>
          <w:t>/</w:t>
        </w:r>
      </w:hyperlink>
      <w:r w:rsidR="002B1E15" w:rsidRPr="0087776F">
        <w:rPr>
          <w:sz w:val="18"/>
          <w:szCs w:val="18"/>
          <w:lang w:val="el-GR"/>
        </w:rPr>
        <w:t xml:space="preserve"> </w:t>
      </w:r>
    </w:p>
    <w:p w14:paraId="799B76FF" w14:textId="77777777" w:rsidR="00A91B80" w:rsidRPr="0087776F" w:rsidRDefault="00A91B80" w:rsidP="002B1E15">
      <w:pPr>
        <w:rPr>
          <w:sz w:val="18"/>
          <w:szCs w:val="18"/>
          <w:lang w:val="el-GR"/>
        </w:rPr>
      </w:pPr>
    </w:p>
    <w:p w14:paraId="1C6E4379" w14:textId="07977512" w:rsidR="002B1E15" w:rsidRPr="0087776F" w:rsidRDefault="00213BB5" w:rsidP="002B1E15">
      <w:pPr>
        <w:rPr>
          <w:b/>
          <w:bCs/>
          <w:sz w:val="18"/>
          <w:szCs w:val="18"/>
          <w:lang w:val="el-GR"/>
        </w:rPr>
      </w:pPr>
      <w:r w:rsidRPr="0087776F">
        <w:rPr>
          <w:b/>
          <w:bCs/>
          <w:sz w:val="18"/>
          <w:szCs w:val="18"/>
          <w:lang w:val="el-GR"/>
        </w:rPr>
        <w:t>Για περισσότερες πληροφορίες</w:t>
      </w:r>
    </w:p>
    <w:p w14:paraId="62DD414C" w14:textId="1FF27A6E" w:rsidR="003B2475" w:rsidRPr="0087776F" w:rsidRDefault="003B2475" w:rsidP="00C66D58">
      <w:pPr>
        <w:spacing w:after="0"/>
        <w:rPr>
          <w:sz w:val="18"/>
          <w:szCs w:val="18"/>
          <w:lang w:val="el-GR"/>
        </w:rPr>
      </w:pPr>
      <w:r w:rsidRPr="0087776F">
        <w:rPr>
          <w:sz w:val="18"/>
          <w:szCs w:val="18"/>
          <w:lang w:val="el-GR"/>
        </w:rPr>
        <w:t>https://www.ted.com/talks/colm_kelleher_is_light_a_particle_or_a_wave/transcript?language=el#t-1631</w:t>
      </w:r>
    </w:p>
    <w:p w14:paraId="31AE659D" w14:textId="453B605D" w:rsidR="00A91B80" w:rsidRPr="0087776F" w:rsidRDefault="00045DAF" w:rsidP="00C66D58">
      <w:pPr>
        <w:spacing w:after="0"/>
        <w:rPr>
          <w:sz w:val="18"/>
          <w:szCs w:val="18"/>
          <w:lang w:val="el-GR"/>
        </w:rPr>
      </w:pPr>
      <w:hyperlink r:id="rId17" w:history="1">
        <w:r w:rsidR="003B2475" w:rsidRPr="0087776F">
          <w:rPr>
            <w:rStyle w:val="-"/>
            <w:sz w:val="18"/>
            <w:szCs w:val="18"/>
            <w:lang w:val="el-GR"/>
          </w:rPr>
          <w:t>https://www.youtube.com/watch?v=3bAijFtIwCg</w:t>
        </w:r>
      </w:hyperlink>
    </w:p>
    <w:p w14:paraId="6B2DBFF3" w14:textId="067C5764" w:rsidR="003B2475" w:rsidRPr="0087776F" w:rsidRDefault="00045DAF" w:rsidP="00C66D58">
      <w:pPr>
        <w:spacing w:after="0"/>
        <w:rPr>
          <w:sz w:val="18"/>
          <w:szCs w:val="18"/>
          <w:lang w:val="el-GR"/>
        </w:rPr>
      </w:pPr>
      <w:hyperlink r:id="rId18" w:history="1">
        <w:r w:rsidR="00213BB5" w:rsidRPr="0087776F">
          <w:rPr>
            <w:rStyle w:val="-"/>
            <w:sz w:val="18"/>
            <w:szCs w:val="18"/>
            <w:lang w:val="el-GR"/>
          </w:rPr>
          <w:t>https://www.youtube.com/watch?v=WibxQmmopYc</w:t>
        </w:r>
      </w:hyperlink>
    </w:p>
    <w:p w14:paraId="2F41A6DE" w14:textId="536DCA09" w:rsidR="00213BB5" w:rsidRPr="0087776F" w:rsidRDefault="00045DAF" w:rsidP="00C66D58">
      <w:pPr>
        <w:spacing w:after="0"/>
        <w:rPr>
          <w:sz w:val="18"/>
          <w:szCs w:val="18"/>
          <w:lang w:val="el-GR"/>
        </w:rPr>
      </w:pPr>
      <w:hyperlink r:id="rId19" w:history="1">
        <w:r w:rsidR="00213BB5" w:rsidRPr="0087776F">
          <w:rPr>
            <w:rStyle w:val="-"/>
            <w:sz w:val="18"/>
            <w:szCs w:val="18"/>
          </w:rPr>
          <w:t>02_chapter_01.pdf (kallipos.gr)</w:t>
        </w:r>
      </w:hyperlink>
    </w:p>
    <w:p w14:paraId="367FC1E7" w14:textId="77777777" w:rsidR="002B1E15" w:rsidRPr="002B1E15" w:rsidRDefault="002B1E15" w:rsidP="002B1E15">
      <w:pPr>
        <w:rPr>
          <w:lang w:val="el-GR"/>
        </w:rPr>
      </w:pPr>
    </w:p>
    <w:sectPr w:rsidR="002B1E15" w:rsidRPr="002B1E15" w:rsidSect="008A46AE">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2C8E" w14:textId="77777777" w:rsidR="00045DAF" w:rsidRDefault="00045DAF" w:rsidP="0098406B">
      <w:pPr>
        <w:spacing w:after="0" w:line="240" w:lineRule="auto"/>
      </w:pPr>
      <w:r>
        <w:separator/>
      </w:r>
    </w:p>
  </w:endnote>
  <w:endnote w:type="continuationSeparator" w:id="0">
    <w:p w14:paraId="530DFDDD" w14:textId="77777777" w:rsidR="00045DAF" w:rsidRDefault="00045DAF" w:rsidP="0098406B">
      <w:pPr>
        <w:spacing w:after="0" w:line="240" w:lineRule="auto"/>
      </w:pPr>
      <w:r>
        <w:continuationSeparator/>
      </w:r>
    </w:p>
  </w:endnote>
  <w:endnote w:id="1">
    <w:p w14:paraId="09C37C60" w14:textId="7E8E9FFF" w:rsidR="0098406B" w:rsidRPr="00774C1D" w:rsidRDefault="0098406B">
      <w:pPr>
        <w:pStyle w:val="a9"/>
        <w:rPr>
          <w:sz w:val="16"/>
          <w:szCs w:val="16"/>
        </w:rPr>
      </w:pPr>
      <w:r w:rsidRPr="00774C1D">
        <w:rPr>
          <w:rStyle w:val="aa"/>
          <w:sz w:val="16"/>
          <w:szCs w:val="16"/>
        </w:rPr>
        <w:endnoteRef/>
      </w:r>
      <w:r w:rsidRPr="00774C1D">
        <w:rPr>
          <w:sz w:val="16"/>
          <w:szCs w:val="16"/>
        </w:rPr>
        <w:t xml:space="preserve"> </w:t>
      </w:r>
      <w:r w:rsidRPr="00774C1D">
        <w:rPr>
          <w:b/>
          <w:bCs/>
          <w:i/>
          <w:iCs/>
          <w:sz w:val="16"/>
          <w:szCs w:val="16"/>
          <w:lang w:val="el-GR"/>
        </w:rPr>
        <w:t xml:space="preserve">Φως - </w:t>
      </w:r>
      <w:proofErr w:type="spellStart"/>
      <w:r w:rsidRPr="00774C1D">
        <w:rPr>
          <w:b/>
          <w:bCs/>
          <w:i/>
          <w:iCs/>
          <w:sz w:val="16"/>
          <w:szCs w:val="16"/>
          <w:lang w:val="el-GR"/>
        </w:rPr>
        <w:t>Βικιπαίδεια</w:t>
      </w:r>
      <w:proofErr w:type="spellEnd"/>
      <w:r w:rsidRPr="00774C1D">
        <w:rPr>
          <w:b/>
          <w:bCs/>
          <w:i/>
          <w:iCs/>
          <w:sz w:val="16"/>
          <w:szCs w:val="16"/>
          <w:lang w:val="el-GR"/>
        </w:rPr>
        <w:t xml:space="preserve"> (</w:t>
      </w:r>
      <w:proofErr w:type="spellStart"/>
      <w:r w:rsidRPr="00774C1D">
        <w:rPr>
          <w:b/>
          <w:bCs/>
          <w:i/>
          <w:iCs/>
          <w:sz w:val="16"/>
          <w:szCs w:val="16"/>
        </w:rPr>
        <w:t>wikipedia</w:t>
      </w:r>
      <w:proofErr w:type="spellEnd"/>
      <w:r w:rsidRPr="00774C1D">
        <w:rPr>
          <w:b/>
          <w:bCs/>
          <w:i/>
          <w:iCs/>
          <w:sz w:val="16"/>
          <w:szCs w:val="16"/>
          <w:lang w:val="el-GR"/>
        </w:rPr>
        <w:t>.</w:t>
      </w:r>
      <w:r w:rsidRPr="00774C1D">
        <w:rPr>
          <w:b/>
          <w:bCs/>
          <w:i/>
          <w:iCs/>
          <w:sz w:val="16"/>
          <w:szCs w:val="16"/>
        </w:rPr>
        <w:t>org</w:t>
      </w:r>
      <w:r w:rsidRPr="00774C1D">
        <w:rPr>
          <w:b/>
          <w:bCs/>
          <w:i/>
          <w:iCs/>
          <w:sz w:val="16"/>
          <w:szCs w:val="16"/>
          <w:lang w:val="el-GR"/>
        </w:rPr>
        <w:t>) 3/9/2021</w:t>
      </w:r>
    </w:p>
  </w:endnote>
  <w:endnote w:id="2">
    <w:p w14:paraId="1B83B1B0" w14:textId="1FA7E67E" w:rsidR="0098406B" w:rsidRPr="00774C1D" w:rsidRDefault="0098406B">
      <w:pPr>
        <w:pStyle w:val="a9"/>
        <w:rPr>
          <w:sz w:val="16"/>
          <w:szCs w:val="16"/>
          <w:lang w:val="el-GR"/>
        </w:rPr>
      </w:pPr>
      <w:r w:rsidRPr="00774C1D">
        <w:rPr>
          <w:rStyle w:val="aa"/>
          <w:sz w:val="16"/>
          <w:szCs w:val="16"/>
        </w:rPr>
        <w:endnoteRef/>
      </w:r>
      <w:r w:rsidRPr="00774C1D">
        <w:rPr>
          <w:sz w:val="16"/>
          <w:szCs w:val="16"/>
          <w:lang w:val="el-GR"/>
        </w:rPr>
        <w:t xml:space="preserve"> </w:t>
      </w:r>
      <w:proofErr w:type="spellStart"/>
      <w:r w:rsidR="004E3B3E" w:rsidRPr="00774C1D">
        <w:rPr>
          <w:b/>
          <w:i/>
          <w:iCs/>
          <w:sz w:val="16"/>
          <w:szCs w:val="16"/>
          <w:lang w:val="el-GR"/>
        </w:rPr>
        <w:t>Γιάνγκ</w:t>
      </w:r>
      <w:proofErr w:type="spellEnd"/>
      <w:r w:rsidR="004E3B3E" w:rsidRPr="00774C1D">
        <w:rPr>
          <w:b/>
          <w:i/>
          <w:iCs/>
          <w:sz w:val="16"/>
          <w:szCs w:val="16"/>
          <w:lang w:val="el-GR"/>
        </w:rPr>
        <w:t xml:space="preserve"> </w:t>
      </w:r>
      <w:proofErr w:type="spellStart"/>
      <w:r w:rsidR="004E3B3E" w:rsidRPr="00774C1D">
        <w:rPr>
          <w:b/>
          <w:i/>
          <w:iCs/>
          <w:sz w:val="16"/>
          <w:szCs w:val="16"/>
          <w:lang w:val="el-GR"/>
        </w:rPr>
        <w:t>Ντ</w:t>
      </w:r>
      <w:proofErr w:type="spellEnd"/>
      <w:r w:rsidR="004E3B3E" w:rsidRPr="00774C1D">
        <w:rPr>
          <w:b/>
          <w:i/>
          <w:iCs/>
          <w:sz w:val="16"/>
          <w:szCs w:val="16"/>
          <w:lang w:val="el-GR"/>
        </w:rPr>
        <w:t xml:space="preserve">. </w:t>
      </w:r>
      <w:proofErr w:type="spellStart"/>
      <w:r w:rsidR="004E3B3E" w:rsidRPr="00774C1D">
        <w:rPr>
          <w:b/>
          <w:i/>
          <w:iCs/>
          <w:sz w:val="16"/>
          <w:szCs w:val="16"/>
          <w:lang w:val="el-GR"/>
        </w:rPr>
        <w:t>Χιού</w:t>
      </w:r>
      <w:proofErr w:type="spellEnd"/>
      <w:r w:rsidR="004E3B3E" w:rsidRPr="00774C1D">
        <w:rPr>
          <w:b/>
          <w:i/>
          <w:iCs/>
          <w:sz w:val="16"/>
          <w:szCs w:val="16"/>
          <w:lang w:val="el-GR"/>
        </w:rPr>
        <w:t xml:space="preserve">, Πανεπιστημιακή Φυσική: Ηλεκτρομαγνητισμός, Οπτική, Σύγχρονη Φυσική. Εκδόσεις </w:t>
      </w:r>
      <w:proofErr w:type="spellStart"/>
      <w:r w:rsidR="004E3B3E" w:rsidRPr="00774C1D">
        <w:rPr>
          <w:b/>
          <w:i/>
          <w:iCs/>
          <w:sz w:val="16"/>
          <w:szCs w:val="16"/>
          <w:lang w:val="el-GR"/>
        </w:rPr>
        <w:t>Παπαζήση</w:t>
      </w:r>
      <w:proofErr w:type="spellEnd"/>
      <w:r w:rsidR="004E3B3E" w:rsidRPr="00774C1D">
        <w:rPr>
          <w:b/>
          <w:i/>
          <w:iCs/>
          <w:sz w:val="16"/>
          <w:szCs w:val="16"/>
          <w:lang w:val="el-GR"/>
        </w:rPr>
        <w:t>, Αθήνα, 1994</w:t>
      </w:r>
    </w:p>
  </w:endnote>
  <w:endnote w:id="3">
    <w:p w14:paraId="2620FF39" w14:textId="1B53BDA5" w:rsidR="004E3B3E" w:rsidRDefault="004E3B3E">
      <w:pPr>
        <w:pStyle w:val="a9"/>
        <w:rPr>
          <w:sz w:val="16"/>
          <w:szCs w:val="16"/>
          <w:lang w:val="el-GR"/>
        </w:rPr>
      </w:pPr>
      <w:r w:rsidRPr="00774C1D">
        <w:rPr>
          <w:rStyle w:val="aa"/>
          <w:sz w:val="16"/>
          <w:szCs w:val="16"/>
        </w:rPr>
        <w:endnoteRef/>
      </w:r>
      <w:r w:rsidRPr="00774C1D">
        <w:rPr>
          <w:sz w:val="16"/>
          <w:szCs w:val="16"/>
          <w:lang w:val="el-GR"/>
        </w:rPr>
        <w:t xml:space="preserve"> </w:t>
      </w:r>
      <w:r w:rsidRPr="00774C1D">
        <w:rPr>
          <w:b/>
          <w:i/>
          <w:iCs/>
          <w:sz w:val="16"/>
          <w:szCs w:val="16"/>
        </w:rPr>
        <w:t>https</w:t>
      </w:r>
      <w:r w:rsidRPr="00774C1D">
        <w:rPr>
          <w:b/>
          <w:i/>
          <w:iCs/>
          <w:sz w:val="16"/>
          <w:szCs w:val="16"/>
          <w:lang w:val="el-GR"/>
        </w:rPr>
        <w:t>://</w:t>
      </w:r>
      <w:hyperlink r:id="rId1" w:history="1">
        <w:proofErr w:type="spellStart"/>
        <w:r w:rsidRPr="00774C1D">
          <w:rPr>
            <w:rStyle w:val="-"/>
            <w:b/>
            <w:i/>
            <w:iCs/>
            <w:color w:val="auto"/>
            <w:sz w:val="16"/>
            <w:szCs w:val="16"/>
            <w:u w:val="none"/>
          </w:rPr>
          <w:t>mycience</w:t>
        </w:r>
        <w:proofErr w:type="spellEnd"/>
        <w:r w:rsidRPr="00774C1D">
          <w:rPr>
            <w:rStyle w:val="-"/>
            <w:b/>
            <w:i/>
            <w:iCs/>
            <w:color w:val="auto"/>
            <w:sz w:val="16"/>
            <w:szCs w:val="16"/>
            <w:u w:val="none"/>
            <w:lang w:val="el-GR"/>
          </w:rPr>
          <w:t>.</w:t>
        </w:r>
        <w:r w:rsidRPr="00774C1D">
          <w:rPr>
            <w:rStyle w:val="-"/>
            <w:b/>
            <w:i/>
            <w:iCs/>
            <w:color w:val="auto"/>
            <w:sz w:val="16"/>
            <w:szCs w:val="16"/>
            <w:u w:val="none"/>
          </w:rPr>
          <w:t>gr</w:t>
        </w:r>
        <w:r w:rsidRPr="00774C1D">
          <w:rPr>
            <w:rStyle w:val="-"/>
            <w:b/>
            <w:i/>
            <w:iCs/>
            <w:color w:val="auto"/>
            <w:sz w:val="16"/>
            <w:szCs w:val="16"/>
            <w:u w:val="none"/>
            <w:lang w:val="el-GR"/>
          </w:rPr>
          <w:t>/</w:t>
        </w:r>
        <w:r w:rsidRPr="00774C1D">
          <w:rPr>
            <w:rStyle w:val="-"/>
            <w:b/>
            <w:i/>
            <w:iCs/>
            <w:color w:val="auto"/>
            <w:sz w:val="16"/>
            <w:szCs w:val="16"/>
            <w:u w:val="none"/>
          </w:rPr>
          <w:t>article</w:t>
        </w:r>
        <w:r w:rsidRPr="00774C1D">
          <w:rPr>
            <w:rStyle w:val="-"/>
            <w:b/>
            <w:i/>
            <w:iCs/>
            <w:color w:val="auto"/>
            <w:sz w:val="16"/>
            <w:szCs w:val="16"/>
            <w:u w:val="none"/>
            <w:lang w:val="el-GR"/>
          </w:rPr>
          <w:t>/</w:t>
        </w:r>
        <w:proofErr w:type="spellStart"/>
        <w:r w:rsidRPr="00774C1D">
          <w:rPr>
            <w:rStyle w:val="-"/>
            <w:b/>
            <w:i/>
            <w:iCs/>
            <w:color w:val="auto"/>
            <w:sz w:val="16"/>
            <w:szCs w:val="16"/>
            <w:u w:val="none"/>
          </w:rPr>
          <w:t>ti</w:t>
        </w:r>
        <w:proofErr w:type="spellEnd"/>
        <w:r w:rsidRPr="00774C1D">
          <w:rPr>
            <w:rStyle w:val="-"/>
            <w:b/>
            <w:i/>
            <w:iCs/>
            <w:color w:val="auto"/>
            <w:sz w:val="16"/>
            <w:szCs w:val="16"/>
            <w:u w:val="none"/>
            <w:lang w:val="el-GR"/>
          </w:rPr>
          <w:t>-</w:t>
        </w:r>
        <w:proofErr w:type="spellStart"/>
        <w:r w:rsidRPr="00774C1D">
          <w:rPr>
            <w:rStyle w:val="-"/>
            <w:b/>
            <w:i/>
            <w:iCs/>
            <w:color w:val="auto"/>
            <w:sz w:val="16"/>
            <w:szCs w:val="16"/>
            <w:u w:val="none"/>
          </w:rPr>
          <w:t>einai</w:t>
        </w:r>
        <w:proofErr w:type="spellEnd"/>
        <w:r w:rsidRPr="00774C1D">
          <w:rPr>
            <w:rStyle w:val="-"/>
            <w:b/>
            <w:i/>
            <w:iCs/>
            <w:color w:val="auto"/>
            <w:sz w:val="16"/>
            <w:szCs w:val="16"/>
            <w:u w:val="none"/>
            <w:lang w:val="el-GR"/>
          </w:rPr>
          <w:t>-</w:t>
        </w:r>
        <w:proofErr w:type="spellStart"/>
        <w:r w:rsidRPr="00774C1D">
          <w:rPr>
            <w:rStyle w:val="-"/>
            <w:b/>
            <w:i/>
            <w:iCs/>
            <w:color w:val="auto"/>
            <w:sz w:val="16"/>
            <w:szCs w:val="16"/>
            <w:u w:val="none"/>
          </w:rPr>
          <w:t>fos</w:t>
        </w:r>
        <w:proofErr w:type="spellEnd"/>
      </w:hyperlink>
      <w:r w:rsidRPr="00774C1D">
        <w:rPr>
          <w:b/>
          <w:i/>
          <w:iCs/>
          <w:sz w:val="16"/>
          <w:szCs w:val="16"/>
          <w:lang w:val="el-GR"/>
        </w:rPr>
        <w:t xml:space="preserve"> 6/4/2017 </w:t>
      </w:r>
      <w:r w:rsidRPr="00774C1D">
        <w:rPr>
          <w:sz w:val="16"/>
          <w:szCs w:val="16"/>
          <w:lang w:val="el-GR"/>
        </w:rPr>
        <w:t xml:space="preserve"> </w:t>
      </w:r>
    </w:p>
    <w:p w14:paraId="769F2A6C" w14:textId="532B5603" w:rsidR="002B1E15" w:rsidRDefault="002B1E15">
      <w:pPr>
        <w:pStyle w:val="a9"/>
        <w:rPr>
          <w:sz w:val="16"/>
          <w:szCs w:val="16"/>
          <w:lang w:val="el-GR"/>
        </w:rPr>
      </w:pPr>
    </w:p>
    <w:p w14:paraId="408F96C5" w14:textId="5F97C9B3" w:rsidR="002B1E15" w:rsidRDefault="002B1E15">
      <w:pPr>
        <w:pStyle w:val="a9"/>
        <w:rPr>
          <w:sz w:val="16"/>
          <w:szCs w:val="16"/>
          <w:lang w:val="el-GR"/>
        </w:rPr>
      </w:pPr>
    </w:p>
    <w:p w14:paraId="5D21B277" w14:textId="70C86248" w:rsidR="002B1E15" w:rsidRDefault="002B1E15">
      <w:pPr>
        <w:pStyle w:val="a9"/>
        <w:rPr>
          <w:sz w:val="16"/>
          <w:szCs w:val="16"/>
          <w:lang w:val="el-GR"/>
        </w:rPr>
      </w:pPr>
    </w:p>
    <w:p w14:paraId="526F694E" w14:textId="1727A6A3" w:rsidR="002B1E15" w:rsidRDefault="002B1E15">
      <w:pPr>
        <w:pStyle w:val="a9"/>
        <w:rPr>
          <w:sz w:val="16"/>
          <w:szCs w:val="16"/>
          <w:lang w:val="el-GR"/>
        </w:rPr>
      </w:pPr>
    </w:p>
    <w:p w14:paraId="673071C3" w14:textId="6E786159" w:rsidR="002B1E15" w:rsidRPr="004E3B3E" w:rsidRDefault="002B1E15">
      <w:pPr>
        <w:pStyle w:val="a9"/>
        <w:rPr>
          <w:lang w:val="el-G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254165"/>
      <w:docPartObj>
        <w:docPartGallery w:val="Page Numbers (Bottom of Page)"/>
        <w:docPartUnique/>
      </w:docPartObj>
    </w:sdtPr>
    <w:sdtEndPr/>
    <w:sdtContent>
      <w:p w14:paraId="20741206" w14:textId="31626609" w:rsidR="0098406B" w:rsidRDefault="00045DAF">
        <w:pPr>
          <w:pStyle w:val="a8"/>
        </w:pPr>
        <w:r>
          <w:rPr>
            <w:noProof/>
          </w:rPr>
          <w:pict w14:anchorId="43F5379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Διπλή αγκύλη 5"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" filled="t" strokecolor="gray" strokeweight="2.25pt">
              <v:textbox inset=",0,,0">
                <w:txbxContent>
                  <w:p w14:paraId="066D0461" w14:textId="77777777" w:rsidR="0098406B" w:rsidRDefault="0098406B">
                    <w:pPr>
                      <w:jc w:val="center"/>
                    </w:pPr>
                    <w:r>
                      <w:fldChar w:fldCharType="begin"/>
                    </w:r>
                    <w:r>
                      <w:instrText>PAGE    \* MERGEFORMAT</w:instrText>
                    </w:r>
                    <w:r>
                      <w:fldChar w:fldCharType="separate"/>
                    </w:r>
                    <w:r>
                      <w:rPr>
                        <w:lang w:val="el-GR"/>
                      </w:rPr>
                      <w:t>2</w:t>
                    </w:r>
                    <w:r>
                      <w:fldChar w:fldCharType="end"/>
                    </w:r>
                  </w:p>
                </w:txbxContent>
              </v:textbox>
              <w10:wrap anchorx="margin" anchory="margin"/>
            </v:shape>
          </w:pict>
        </w:r>
        <w:r>
          <w:rPr>
            <w:noProof/>
          </w:rPr>
          <w:pict w14:anchorId="354715A5">
            <v:shapetype id="_x0000_t32" coordsize="21600,21600" o:spt="32" o:oned="t" path="m,l21600,21600e" filled="f">
              <v:path arrowok="t" fillok="f" o:connecttype="none"/>
              <o:lock v:ext="edit" shapetype="t"/>
            </v:shapetype>
            <v:shape id="Ευθύγραμμο βέλος σύνδεσης 4" o:spid="_x0000_s1025"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" strokecolor="gray" strokeweight="1pt">
              <w10:wrap anchorx="margin" anchory="margin"/>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E0425" w14:textId="77777777" w:rsidR="00045DAF" w:rsidRDefault="00045DAF" w:rsidP="0098406B">
      <w:pPr>
        <w:spacing w:after="0" w:line="240" w:lineRule="auto"/>
      </w:pPr>
      <w:r>
        <w:separator/>
      </w:r>
    </w:p>
  </w:footnote>
  <w:footnote w:type="continuationSeparator" w:id="0">
    <w:p w14:paraId="5FC4FAB6" w14:textId="77777777" w:rsidR="00045DAF" w:rsidRDefault="00045DAF" w:rsidP="009840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2EC"/>
    <w:multiLevelType w:val="hybridMultilevel"/>
    <w:tmpl w:val="50462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C482422"/>
    <w:multiLevelType w:val="hybridMultilevel"/>
    <w:tmpl w:val="DE96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21749"/>
    <w:multiLevelType w:val="multilevel"/>
    <w:tmpl w:val="1F82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8030A"/>
    <w:multiLevelType w:val="hybridMultilevel"/>
    <w:tmpl w:val="A14ED0AA"/>
    <w:lvl w:ilvl="0" w:tplc="804AFBFE">
      <w:start w:val="1"/>
      <w:numFmt w:val="bullet"/>
      <w:lvlText w:val="◦"/>
      <w:lvlJc w:val="left"/>
      <w:pPr>
        <w:tabs>
          <w:tab w:val="num" w:pos="720"/>
        </w:tabs>
        <w:ind w:left="720" w:hanging="360"/>
      </w:pPr>
      <w:rPr>
        <w:rFonts w:ascii="Garamond" w:hAnsi="Garamond" w:hint="default"/>
      </w:rPr>
    </w:lvl>
    <w:lvl w:ilvl="1" w:tplc="C3C6FEDE" w:tentative="1">
      <w:start w:val="1"/>
      <w:numFmt w:val="bullet"/>
      <w:lvlText w:val="◦"/>
      <w:lvlJc w:val="left"/>
      <w:pPr>
        <w:tabs>
          <w:tab w:val="num" w:pos="1440"/>
        </w:tabs>
        <w:ind w:left="1440" w:hanging="360"/>
      </w:pPr>
      <w:rPr>
        <w:rFonts w:ascii="Garamond" w:hAnsi="Garamond" w:hint="default"/>
      </w:rPr>
    </w:lvl>
    <w:lvl w:ilvl="2" w:tplc="1B34157E" w:tentative="1">
      <w:start w:val="1"/>
      <w:numFmt w:val="bullet"/>
      <w:lvlText w:val="◦"/>
      <w:lvlJc w:val="left"/>
      <w:pPr>
        <w:tabs>
          <w:tab w:val="num" w:pos="2160"/>
        </w:tabs>
        <w:ind w:left="2160" w:hanging="360"/>
      </w:pPr>
      <w:rPr>
        <w:rFonts w:ascii="Garamond" w:hAnsi="Garamond" w:hint="default"/>
      </w:rPr>
    </w:lvl>
    <w:lvl w:ilvl="3" w:tplc="C0A2AECA" w:tentative="1">
      <w:start w:val="1"/>
      <w:numFmt w:val="bullet"/>
      <w:lvlText w:val="◦"/>
      <w:lvlJc w:val="left"/>
      <w:pPr>
        <w:tabs>
          <w:tab w:val="num" w:pos="2880"/>
        </w:tabs>
        <w:ind w:left="2880" w:hanging="360"/>
      </w:pPr>
      <w:rPr>
        <w:rFonts w:ascii="Garamond" w:hAnsi="Garamond" w:hint="default"/>
      </w:rPr>
    </w:lvl>
    <w:lvl w:ilvl="4" w:tplc="126E4BBA" w:tentative="1">
      <w:start w:val="1"/>
      <w:numFmt w:val="bullet"/>
      <w:lvlText w:val="◦"/>
      <w:lvlJc w:val="left"/>
      <w:pPr>
        <w:tabs>
          <w:tab w:val="num" w:pos="3600"/>
        </w:tabs>
        <w:ind w:left="3600" w:hanging="360"/>
      </w:pPr>
      <w:rPr>
        <w:rFonts w:ascii="Garamond" w:hAnsi="Garamond" w:hint="default"/>
      </w:rPr>
    </w:lvl>
    <w:lvl w:ilvl="5" w:tplc="B54C9982" w:tentative="1">
      <w:start w:val="1"/>
      <w:numFmt w:val="bullet"/>
      <w:lvlText w:val="◦"/>
      <w:lvlJc w:val="left"/>
      <w:pPr>
        <w:tabs>
          <w:tab w:val="num" w:pos="4320"/>
        </w:tabs>
        <w:ind w:left="4320" w:hanging="360"/>
      </w:pPr>
      <w:rPr>
        <w:rFonts w:ascii="Garamond" w:hAnsi="Garamond" w:hint="default"/>
      </w:rPr>
    </w:lvl>
    <w:lvl w:ilvl="6" w:tplc="7D30FCE8" w:tentative="1">
      <w:start w:val="1"/>
      <w:numFmt w:val="bullet"/>
      <w:lvlText w:val="◦"/>
      <w:lvlJc w:val="left"/>
      <w:pPr>
        <w:tabs>
          <w:tab w:val="num" w:pos="5040"/>
        </w:tabs>
        <w:ind w:left="5040" w:hanging="360"/>
      </w:pPr>
      <w:rPr>
        <w:rFonts w:ascii="Garamond" w:hAnsi="Garamond" w:hint="default"/>
      </w:rPr>
    </w:lvl>
    <w:lvl w:ilvl="7" w:tplc="D6FAD434" w:tentative="1">
      <w:start w:val="1"/>
      <w:numFmt w:val="bullet"/>
      <w:lvlText w:val="◦"/>
      <w:lvlJc w:val="left"/>
      <w:pPr>
        <w:tabs>
          <w:tab w:val="num" w:pos="5760"/>
        </w:tabs>
        <w:ind w:left="5760" w:hanging="360"/>
      </w:pPr>
      <w:rPr>
        <w:rFonts w:ascii="Garamond" w:hAnsi="Garamond" w:hint="default"/>
      </w:rPr>
    </w:lvl>
    <w:lvl w:ilvl="8" w:tplc="51E4EA56"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32F22F12"/>
    <w:multiLevelType w:val="hybridMultilevel"/>
    <w:tmpl w:val="ED487B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BC7159"/>
    <w:multiLevelType w:val="hybridMultilevel"/>
    <w:tmpl w:val="70FAC268"/>
    <w:lvl w:ilvl="0" w:tplc="A7B412BC">
      <w:start w:val="1"/>
      <w:numFmt w:val="bullet"/>
      <w:lvlText w:val="◦"/>
      <w:lvlJc w:val="left"/>
      <w:pPr>
        <w:tabs>
          <w:tab w:val="num" w:pos="720"/>
        </w:tabs>
        <w:ind w:left="720" w:hanging="360"/>
      </w:pPr>
      <w:rPr>
        <w:rFonts w:ascii="Garamond" w:hAnsi="Garamond" w:hint="default"/>
      </w:rPr>
    </w:lvl>
    <w:lvl w:ilvl="1" w:tplc="28A47D34" w:tentative="1">
      <w:start w:val="1"/>
      <w:numFmt w:val="bullet"/>
      <w:lvlText w:val="◦"/>
      <w:lvlJc w:val="left"/>
      <w:pPr>
        <w:tabs>
          <w:tab w:val="num" w:pos="1440"/>
        </w:tabs>
        <w:ind w:left="1440" w:hanging="360"/>
      </w:pPr>
      <w:rPr>
        <w:rFonts w:ascii="Garamond" w:hAnsi="Garamond" w:hint="default"/>
      </w:rPr>
    </w:lvl>
    <w:lvl w:ilvl="2" w:tplc="ABE03BB2" w:tentative="1">
      <w:start w:val="1"/>
      <w:numFmt w:val="bullet"/>
      <w:lvlText w:val="◦"/>
      <w:lvlJc w:val="left"/>
      <w:pPr>
        <w:tabs>
          <w:tab w:val="num" w:pos="2160"/>
        </w:tabs>
        <w:ind w:left="2160" w:hanging="360"/>
      </w:pPr>
      <w:rPr>
        <w:rFonts w:ascii="Garamond" w:hAnsi="Garamond" w:hint="default"/>
      </w:rPr>
    </w:lvl>
    <w:lvl w:ilvl="3" w:tplc="784C7214" w:tentative="1">
      <w:start w:val="1"/>
      <w:numFmt w:val="bullet"/>
      <w:lvlText w:val="◦"/>
      <w:lvlJc w:val="left"/>
      <w:pPr>
        <w:tabs>
          <w:tab w:val="num" w:pos="2880"/>
        </w:tabs>
        <w:ind w:left="2880" w:hanging="360"/>
      </w:pPr>
      <w:rPr>
        <w:rFonts w:ascii="Garamond" w:hAnsi="Garamond" w:hint="default"/>
      </w:rPr>
    </w:lvl>
    <w:lvl w:ilvl="4" w:tplc="0D24876C" w:tentative="1">
      <w:start w:val="1"/>
      <w:numFmt w:val="bullet"/>
      <w:lvlText w:val="◦"/>
      <w:lvlJc w:val="left"/>
      <w:pPr>
        <w:tabs>
          <w:tab w:val="num" w:pos="3600"/>
        </w:tabs>
        <w:ind w:left="3600" w:hanging="360"/>
      </w:pPr>
      <w:rPr>
        <w:rFonts w:ascii="Garamond" w:hAnsi="Garamond" w:hint="default"/>
      </w:rPr>
    </w:lvl>
    <w:lvl w:ilvl="5" w:tplc="C6A09A60" w:tentative="1">
      <w:start w:val="1"/>
      <w:numFmt w:val="bullet"/>
      <w:lvlText w:val="◦"/>
      <w:lvlJc w:val="left"/>
      <w:pPr>
        <w:tabs>
          <w:tab w:val="num" w:pos="4320"/>
        </w:tabs>
        <w:ind w:left="4320" w:hanging="360"/>
      </w:pPr>
      <w:rPr>
        <w:rFonts w:ascii="Garamond" w:hAnsi="Garamond" w:hint="default"/>
      </w:rPr>
    </w:lvl>
    <w:lvl w:ilvl="6" w:tplc="03F07254" w:tentative="1">
      <w:start w:val="1"/>
      <w:numFmt w:val="bullet"/>
      <w:lvlText w:val="◦"/>
      <w:lvlJc w:val="left"/>
      <w:pPr>
        <w:tabs>
          <w:tab w:val="num" w:pos="5040"/>
        </w:tabs>
        <w:ind w:left="5040" w:hanging="360"/>
      </w:pPr>
      <w:rPr>
        <w:rFonts w:ascii="Garamond" w:hAnsi="Garamond" w:hint="default"/>
      </w:rPr>
    </w:lvl>
    <w:lvl w:ilvl="7" w:tplc="8C480DC4" w:tentative="1">
      <w:start w:val="1"/>
      <w:numFmt w:val="bullet"/>
      <w:lvlText w:val="◦"/>
      <w:lvlJc w:val="left"/>
      <w:pPr>
        <w:tabs>
          <w:tab w:val="num" w:pos="5760"/>
        </w:tabs>
        <w:ind w:left="5760" w:hanging="360"/>
      </w:pPr>
      <w:rPr>
        <w:rFonts w:ascii="Garamond" w:hAnsi="Garamond" w:hint="default"/>
      </w:rPr>
    </w:lvl>
    <w:lvl w:ilvl="8" w:tplc="954ABB5C" w:tentative="1">
      <w:start w:val="1"/>
      <w:numFmt w:val="bullet"/>
      <w:lvlText w:val="◦"/>
      <w:lvlJc w:val="left"/>
      <w:pPr>
        <w:tabs>
          <w:tab w:val="num" w:pos="6480"/>
        </w:tabs>
        <w:ind w:left="6480" w:hanging="360"/>
      </w:pPr>
      <w:rPr>
        <w:rFonts w:ascii="Garamond" w:hAnsi="Garamond" w:hint="default"/>
      </w:rPr>
    </w:lvl>
  </w:abstractNum>
  <w:abstractNum w:abstractNumId="6" w15:restartNumberingAfterBreak="0">
    <w:nsid w:val="3D9005B3"/>
    <w:multiLevelType w:val="hybridMultilevel"/>
    <w:tmpl w:val="00EE089A"/>
    <w:lvl w:ilvl="0" w:tplc="D4042580">
      <w:start w:val="1"/>
      <w:numFmt w:val="bullet"/>
      <w:lvlText w:val="‐"/>
      <w:lvlJc w:val="left"/>
      <w:pPr>
        <w:ind w:left="720" w:hanging="360"/>
      </w:pPr>
      <w:rPr>
        <w:rFonts w:ascii="Adobe Caslon Pro" w:hAnsi="Adobe Caslon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47F61"/>
    <w:multiLevelType w:val="multilevel"/>
    <w:tmpl w:val="07DCDC10"/>
    <w:lvl w:ilvl="0">
      <w:start w:val="1"/>
      <w:numFmt w:val="bullet"/>
      <w:lvlText w:val="‐"/>
      <w:lvlJc w:val="left"/>
      <w:pPr>
        <w:tabs>
          <w:tab w:val="num" w:pos="720"/>
        </w:tabs>
        <w:ind w:left="720" w:hanging="360"/>
      </w:pPr>
      <w:rPr>
        <w:rFonts w:ascii="Adobe Caslon Pro" w:hAnsi="Adobe Caslon Pro"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73E79"/>
    <w:multiLevelType w:val="hybridMultilevel"/>
    <w:tmpl w:val="CA407A5A"/>
    <w:lvl w:ilvl="0" w:tplc="749C0AC0">
      <w:start w:val="1"/>
      <w:numFmt w:val="bullet"/>
      <w:lvlText w:val="◦"/>
      <w:lvlJc w:val="left"/>
      <w:pPr>
        <w:tabs>
          <w:tab w:val="num" w:pos="720"/>
        </w:tabs>
        <w:ind w:left="720" w:hanging="360"/>
      </w:pPr>
      <w:rPr>
        <w:rFonts w:ascii="Garamond" w:hAnsi="Garamond" w:hint="default"/>
      </w:rPr>
    </w:lvl>
    <w:lvl w:ilvl="1" w:tplc="C3BA3922" w:tentative="1">
      <w:start w:val="1"/>
      <w:numFmt w:val="bullet"/>
      <w:lvlText w:val="◦"/>
      <w:lvlJc w:val="left"/>
      <w:pPr>
        <w:tabs>
          <w:tab w:val="num" w:pos="1440"/>
        </w:tabs>
        <w:ind w:left="1440" w:hanging="360"/>
      </w:pPr>
      <w:rPr>
        <w:rFonts w:ascii="Garamond" w:hAnsi="Garamond" w:hint="default"/>
      </w:rPr>
    </w:lvl>
    <w:lvl w:ilvl="2" w:tplc="5B18437A" w:tentative="1">
      <w:start w:val="1"/>
      <w:numFmt w:val="bullet"/>
      <w:lvlText w:val="◦"/>
      <w:lvlJc w:val="left"/>
      <w:pPr>
        <w:tabs>
          <w:tab w:val="num" w:pos="2160"/>
        </w:tabs>
        <w:ind w:left="2160" w:hanging="360"/>
      </w:pPr>
      <w:rPr>
        <w:rFonts w:ascii="Garamond" w:hAnsi="Garamond" w:hint="default"/>
      </w:rPr>
    </w:lvl>
    <w:lvl w:ilvl="3" w:tplc="0DDABC3A" w:tentative="1">
      <w:start w:val="1"/>
      <w:numFmt w:val="bullet"/>
      <w:lvlText w:val="◦"/>
      <w:lvlJc w:val="left"/>
      <w:pPr>
        <w:tabs>
          <w:tab w:val="num" w:pos="2880"/>
        </w:tabs>
        <w:ind w:left="2880" w:hanging="360"/>
      </w:pPr>
      <w:rPr>
        <w:rFonts w:ascii="Garamond" w:hAnsi="Garamond" w:hint="default"/>
      </w:rPr>
    </w:lvl>
    <w:lvl w:ilvl="4" w:tplc="9B882164" w:tentative="1">
      <w:start w:val="1"/>
      <w:numFmt w:val="bullet"/>
      <w:lvlText w:val="◦"/>
      <w:lvlJc w:val="left"/>
      <w:pPr>
        <w:tabs>
          <w:tab w:val="num" w:pos="3600"/>
        </w:tabs>
        <w:ind w:left="3600" w:hanging="360"/>
      </w:pPr>
      <w:rPr>
        <w:rFonts w:ascii="Garamond" w:hAnsi="Garamond" w:hint="default"/>
      </w:rPr>
    </w:lvl>
    <w:lvl w:ilvl="5" w:tplc="5AFCFCAE" w:tentative="1">
      <w:start w:val="1"/>
      <w:numFmt w:val="bullet"/>
      <w:lvlText w:val="◦"/>
      <w:lvlJc w:val="left"/>
      <w:pPr>
        <w:tabs>
          <w:tab w:val="num" w:pos="4320"/>
        </w:tabs>
        <w:ind w:left="4320" w:hanging="360"/>
      </w:pPr>
      <w:rPr>
        <w:rFonts w:ascii="Garamond" w:hAnsi="Garamond" w:hint="default"/>
      </w:rPr>
    </w:lvl>
    <w:lvl w:ilvl="6" w:tplc="3486511E" w:tentative="1">
      <w:start w:val="1"/>
      <w:numFmt w:val="bullet"/>
      <w:lvlText w:val="◦"/>
      <w:lvlJc w:val="left"/>
      <w:pPr>
        <w:tabs>
          <w:tab w:val="num" w:pos="5040"/>
        </w:tabs>
        <w:ind w:left="5040" w:hanging="360"/>
      </w:pPr>
      <w:rPr>
        <w:rFonts w:ascii="Garamond" w:hAnsi="Garamond" w:hint="default"/>
      </w:rPr>
    </w:lvl>
    <w:lvl w:ilvl="7" w:tplc="5C62A240" w:tentative="1">
      <w:start w:val="1"/>
      <w:numFmt w:val="bullet"/>
      <w:lvlText w:val="◦"/>
      <w:lvlJc w:val="left"/>
      <w:pPr>
        <w:tabs>
          <w:tab w:val="num" w:pos="5760"/>
        </w:tabs>
        <w:ind w:left="5760" w:hanging="360"/>
      </w:pPr>
      <w:rPr>
        <w:rFonts w:ascii="Garamond" w:hAnsi="Garamond" w:hint="default"/>
      </w:rPr>
    </w:lvl>
    <w:lvl w:ilvl="8" w:tplc="1F401C2A" w:tentative="1">
      <w:start w:val="1"/>
      <w:numFmt w:val="bullet"/>
      <w:lvlText w:val="◦"/>
      <w:lvlJc w:val="left"/>
      <w:pPr>
        <w:tabs>
          <w:tab w:val="num" w:pos="6480"/>
        </w:tabs>
        <w:ind w:left="6480" w:hanging="360"/>
      </w:pPr>
      <w:rPr>
        <w:rFonts w:ascii="Garamond" w:hAnsi="Garamond" w:hint="default"/>
      </w:rPr>
    </w:lvl>
  </w:abstractNum>
  <w:abstractNum w:abstractNumId="9" w15:restartNumberingAfterBreak="0">
    <w:nsid w:val="4D6E49EB"/>
    <w:multiLevelType w:val="multilevel"/>
    <w:tmpl w:val="1F822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BE1BC2"/>
    <w:multiLevelType w:val="hybridMultilevel"/>
    <w:tmpl w:val="3FA04DD4"/>
    <w:lvl w:ilvl="0" w:tplc="245C4A20">
      <w:start w:val="1"/>
      <w:numFmt w:val="bullet"/>
      <w:lvlText w:val="◦"/>
      <w:lvlJc w:val="left"/>
      <w:pPr>
        <w:tabs>
          <w:tab w:val="num" w:pos="720"/>
        </w:tabs>
        <w:ind w:left="720" w:hanging="360"/>
      </w:pPr>
      <w:rPr>
        <w:rFonts w:ascii="Garamond" w:hAnsi="Garamond" w:hint="default"/>
      </w:rPr>
    </w:lvl>
    <w:lvl w:ilvl="1" w:tplc="FF9A6A0C" w:tentative="1">
      <w:start w:val="1"/>
      <w:numFmt w:val="bullet"/>
      <w:lvlText w:val="◦"/>
      <w:lvlJc w:val="left"/>
      <w:pPr>
        <w:tabs>
          <w:tab w:val="num" w:pos="1440"/>
        </w:tabs>
        <w:ind w:left="1440" w:hanging="360"/>
      </w:pPr>
      <w:rPr>
        <w:rFonts w:ascii="Garamond" w:hAnsi="Garamond" w:hint="default"/>
      </w:rPr>
    </w:lvl>
    <w:lvl w:ilvl="2" w:tplc="E07C774C" w:tentative="1">
      <w:start w:val="1"/>
      <w:numFmt w:val="bullet"/>
      <w:lvlText w:val="◦"/>
      <w:lvlJc w:val="left"/>
      <w:pPr>
        <w:tabs>
          <w:tab w:val="num" w:pos="2160"/>
        </w:tabs>
        <w:ind w:left="2160" w:hanging="360"/>
      </w:pPr>
      <w:rPr>
        <w:rFonts w:ascii="Garamond" w:hAnsi="Garamond" w:hint="default"/>
      </w:rPr>
    </w:lvl>
    <w:lvl w:ilvl="3" w:tplc="19D455B6" w:tentative="1">
      <w:start w:val="1"/>
      <w:numFmt w:val="bullet"/>
      <w:lvlText w:val="◦"/>
      <w:lvlJc w:val="left"/>
      <w:pPr>
        <w:tabs>
          <w:tab w:val="num" w:pos="2880"/>
        </w:tabs>
        <w:ind w:left="2880" w:hanging="360"/>
      </w:pPr>
      <w:rPr>
        <w:rFonts w:ascii="Garamond" w:hAnsi="Garamond" w:hint="default"/>
      </w:rPr>
    </w:lvl>
    <w:lvl w:ilvl="4" w:tplc="B6B83820" w:tentative="1">
      <w:start w:val="1"/>
      <w:numFmt w:val="bullet"/>
      <w:lvlText w:val="◦"/>
      <w:lvlJc w:val="left"/>
      <w:pPr>
        <w:tabs>
          <w:tab w:val="num" w:pos="3600"/>
        </w:tabs>
        <w:ind w:left="3600" w:hanging="360"/>
      </w:pPr>
      <w:rPr>
        <w:rFonts w:ascii="Garamond" w:hAnsi="Garamond" w:hint="default"/>
      </w:rPr>
    </w:lvl>
    <w:lvl w:ilvl="5" w:tplc="82B61600" w:tentative="1">
      <w:start w:val="1"/>
      <w:numFmt w:val="bullet"/>
      <w:lvlText w:val="◦"/>
      <w:lvlJc w:val="left"/>
      <w:pPr>
        <w:tabs>
          <w:tab w:val="num" w:pos="4320"/>
        </w:tabs>
        <w:ind w:left="4320" w:hanging="360"/>
      </w:pPr>
      <w:rPr>
        <w:rFonts w:ascii="Garamond" w:hAnsi="Garamond" w:hint="default"/>
      </w:rPr>
    </w:lvl>
    <w:lvl w:ilvl="6" w:tplc="51C66B3E" w:tentative="1">
      <w:start w:val="1"/>
      <w:numFmt w:val="bullet"/>
      <w:lvlText w:val="◦"/>
      <w:lvlJc w:val="left"/>
      <w:pPr>
        <w:tabs>
          <w:tab w:val="num" w:pos="5040"/>
        </w:tabs>
        <w:ind w:left="5040" w:hanging="360"/>
      </w:pPr>
      <w:rPr>
        <w:rFonts w:ascii="Garamond" w:hAnsi="Garamond" w:hint="default"/>
      </w:rPr>
    </w:lvl>
    <w:lvl w:ilvl="7" w:tplc="A482AE5C" w:tentative="1">
      <w:start w:val="1"/>
      <w:numFmt w:val="bullet"/>
      <w:lvlText w:val="◦"/>
      <w:lvlJc w:val="left"/>
      <w:pPr>
        <w:tabs>
          <w:tab w:val="num" w:pos="5760"/>
        </w:tabs>
        <w:ind w:left="5760" w:hanging="360"/>
      </w:pPr>
      <w:rPr>
        <w:rFonts w:ascii="Garamond" w:hAnsi="Garamond" w:hint="default"/>
      </w:rPr>
    </w:lvl>
    <w:lvl w:ilvl="8" w:tplc="8DB2666E" w:tentative="1">
      <w:start w:val="1"/>
      <w:numFmt w:val="bullet"/>
      <w:lvlText w:val="◦"/>
      <w:lvlJc w:val="left"/>
      <w:pPr>
        <w:tabs>
          <w:tab w:val="num" w:pos="6480"/>
        </w:tabs>
        <w:ind w:left="6480" w:hanging="360"/>
      </w:pPr>
      <w:rPr>
        <w:rFonts w:ascii="Garamond" w:hAnsi="Garamond" w:hint="default"/>
      </w:rPr>
    </w:lvl>
  </w:abstractNum>
  <w:abstractNum w:abstractNumId="11" w15:restartNumberingAfterBreak="0">
    <w:nsid w:val="61A120D4"/>
    <w:multiLevelType w:val="hybridMultilevel"/>
    <w:tmpl w:val="30F6D7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2"/>
  </w:num>
  <w:num w:numId="4">
    <w:abstractNumId w:val="7"/>
  </w:num>
  <w:num w:numId="5">
    <w:abstractNumId w:val="9"/>
  </w:num>
  <w:num w:numId="6">
    <w:abstractNumId w:val="4"/>
  </w:num>
  <w:num w:numId="7">
    <w:abstractNumId w:val="8"/>
  </w:num>
  <w:num w:numId="8">
    <w:abstractNumId w:val="3"/>
  </w:num>
  <w:num w:numId="9">
    <w:abstractNumId w:val="5"/>
  </w:num>
  <w:num w:numId="10">
    <w:abstractNumId w:val="10"/>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rules v:ext="edit">
        <o:r id="V:Rule1" type="connector" idref="#Ευθύγραμμο βέλος σύνδεσης 4"/>
      </o:rules>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0792B"/>
    <w:rsid w:val="00022A1B"/>
    <w:rsid w:val="00045DAF"/>
    <w:rsid w:val="00080615"/>
    <w:rsid w:val="00091F06"/>
    <w:rsid w:val="000B2626"/>
    <w:rsid w:val="000B4DB7"/>
    <w:rsid w:val="00102168"/>
    <w:rsid w:val="001126A3"/>
    <w:rsid w:val="00144CA5"/>
    <w:rsid w:val="00152F7C"/>
    <w:rsid w:val="00173809"/>
    <w:rsid w:val="001811AA"/>
    <w:rsid w:val="001C404C"/>
    <w:rsid w:val="001E637C"/>
    <w:rsid w:val="00213BB5"/>
    <w:rsid w:val="0021521A"/>
    <w:rsid w:val="00265750"/>
    <w:rsid w:val="002734FC"/>
    <w:rsid w:val="00286F20"/>
    <w:rsid w:val="002A5DA0"/>
    <w:rsid w:val="002B1E15"/>
    <w:rsid w:val="002D7561"/>
    <w:rsid w:val="002E43A8"/>
    <w:rsid w:val="002F0A00"/>
    <w:rsid w:val="0030236D"/>
    <w:rsid w:val="00361FA8"/>
    <w:rsid w:val="003B0728"/>
    <w:rsid w:val="003B2475"/>
    <w:rsid w:val="003C03B4"/>
    <w:rsid w:val="003E4691"/>
    <w:rsid w:val="003F3742"/>
    <w:rsid w:val="003F5528"/>
    <w:rsid w:val="003F75A9"/>
    <w:rsid w:val="0040737E"/>
    <w:rsid w:val="00434113"/>
    <w:rsid w:val="00451DD3"/>
    <w:rsid w:val="004A3F3C"/>
    <w:rsid w:val="004B59BC"/>
    <w:rsid w:val="004D26FA"/>
    <w:rsid w:val="004E3B3E"/>
    <w:rsid w:val="005056C8"/>
    <w:rsid w:val="0051572B"/>
    <w:rsid w:val="00516CC3"/>
    <w:rsid w:val="0052386E"/>
    <w:rsid w:val="00524350"/>
    <w:rsid w:val="005602DA"/>
    <w:rsid w:val="00567591"/>
    <w:rsid w:val="0057304A"/>
    <w:rsid w:val="00585446"/>
    <w:rsid w:val="005950D3"/>
    <w:rsid w:val="005A221B"/>
    <w:rsid w:val="005C7929"/>
    <w:rsid w:val="005D351D"/>
    <w:rsid w:val="00626D4F"/>
    <w:rsid w:val="00645804"/>
    <w:rsid w:val="0066475D"/>
    <w:rsid w:val="00670286"/>
    <w:rsid w:val="006A64C7"/>
    <w:rsid w:val="006D0AF5"/>
    <w:rsid w:val="006D258D"/>
    <w:rsid w:val="00707F99"/>
    <w:rsid w:val="0071019D"/>
    <w:rsid w:val="007220DE"/>
    <w:rsid w:val="00733487"/>
    <w:rsid w:val="00735D97"/>
    <w:rsid w:val="00765535"/>
    <w:rsid w:val="00774C1D"/>
    <w:rsid w:val="007D01BE"/>
    <w:rsid w:val="007D791A"/>
    <w:rsid w:val="007F42E8"/>
    <w:rsid w:val="007F79AA"/>
    <w:rsid w:val="00803C29"/>
    <w:rsid w:val="00830A98"/>
    <w:rsid w:val="00834361"/>
    <w:rsid w:val="00842444"/>
    <w:rsid w:val="0084588E"/>
    <w:rsid w:val="008553F6"/>
    <w:rsid w:val="0087776F"/>
    <w:rsid w:val="0088549C"/>
    <w:rsid w:val="00893031"/>
    <w:rsid w:val="00897B61"/>
    <w:rsid w:val="008A46AE"/>
    <w:rsid w:val="008B7B45"/>
    <w:rsid w:val="00966A99"/>
    <w:rsid w:val="0097766C"/>
    <w:rsid w:val="009832AD"/>
    <w:rsid w:val="00983EE7"/>
    <w:rsid w:val="0098406B"/>
    <w:rsid w:val="009A50D0"/>
    <w:rsid w:val="009B45B0"/>
    <w:rsid w:val="009C0545"/>
    <w:rsid w:val="009C0AF1"/>
    <w:rsid w:val="009F68A1"/>
    <w:rsid w:val="00A04F1B"/>
    <w:rsid w:val="00A0695D"/>
    <w:rsid w:val="00A15892"/>
    <w:rsid w:val="00A15E61"/>
    <w:rsid w:val="00A160B8"/>
    <w:rsid w:val="00A17915"/>
    <w:rsid w:val="00A264E5"/>
    <w:rsid w:val="00A303F1"/>
    <w:rsid w:val="00A35E58"/>
    <w:rsid w:val="00A44B9F"/>
    <w:rsid w:val="00A55663"/>
    <w:rsid w:val="00A70A34"/>
    <w:rsid w:val="00A77782"/>
    <w:rsid w:val="00A804FD"/>
    <w:rsid w:val="00A86507"/>
    <w:rsid w:val="00A91B80"/>
    <w:rsid w:val="00AD0514"/>
    <w:rsid w:val="00AE1547"/>
    <w:rsid w:val="00B01385"/>
    <w:rsid w:val="00B22E02"/>
    <w:rsid w:val="00B22E1C"/>
    <w:rsid w:val="00B4284E"/>
    <w:rsid w:val="00B6287A"/>
    <w:rsid w:val="00BA23A7"/>
    <w:rsid w:val="00BB5CC8"/>
    <w:rsid w:val="00C04AC5"/>
    <w:rsid w:val="00C054E7"/>
    <w:rsid w:val="00C36264"/>
    <w:rsid w:val="00C448EF"/>
    <w:rsid w:val="00C455FE"/>
    <w:rsid w:val="00C63936"/>
    <w:rsid w:val="00C66D58"/>
    <w:rsid w:val="00CC7AD7"/>
    <w:rsid w:val="00CD0206"/>
    <w:rsid w:val="00CE393E"/>
    <w:rsid w:val="00D0792B"/>
    <w:rsid w:val="00D1333A"/>
    <w:rsid w:val="00D54AD0"/>
    <w:rsid w:val="00D72746"/>
    <w:rsid w:val="00E903FE"/>
    <w:rsid w:val="00E91878"/>
    <w:rsid w:val="00EA1694"/>
    <w:rsid w:val="00EA7972"/>
    <w:rsid w:val="00EC3E20"/>
    <w:rsid w:val="00EE38A8"/>
    <w:rsid w:val="00EF5AB5"/>
    <w:rsid w:val="00F07DCA"/>
    <w:rsid w:val="00F12973"/>
    <w:rsid w:val="00F309FB"/>
    <w:rsid w:val="00F43BB0"/>
    <w:rsid w:val="00F540E9"/>
    <w:rsid w:val="00F604BA"/>
    <w:rsid w:val="00FC4A03"/>
    <w:rsid w:val="00FD6BEC"/>
    <w:rsid w:val="00FF3F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A5217"/>
  <w15:docId w15:val="{3734B7B7-97AF-4258-AA27-5AA7BE0E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92B"/>
    <w:pPr>
      <w:spacing w:after="200" w:line="276" w:lineRule="auto"/>
    </w:pPr>
    <w:rPr>
      <w:lang w:val="en-US"/>
    </w:rPr>
  </w:style>
  <w:style w:type="paragraph" w:styleId="1">
    <w:name w:val="heading 1"/>
    <w:basedOn w:val="a"/>
    <w:next w:val="a"/>
    <w:link w:val="1Char"/>
    <w:uiPriority w:val="9"/>
    <w:qFormat/>
    <w:rsid w:val="00D0792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uiPriority w:val="9"/>
    <w:semiHidden/>
    <w:unhideWhenUsed/>
    <w:qFormat/>
    <w:rsid w:val="002A5D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Char"/>
    <w:uiPriority w:val="9"/>
    <w:unhideWhenUsed/>
    <w:qFormat/>
    <w:rsid w:val="00A303F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0792B"/>
    <w:rPr>
      <w:rFonts w:asciiTheme="majorHAnsi" w:eastAsiaTheme="majorEastAsia" w:hAnsiTheme="majorHAnsi" w:cstheme="majorBidi"/>
      <w:b/>
      <w:bCs/>
      <w:color w:val="2F5496" w:themeColor="accent1" w:themeShade="BF"/>
      <w:sz w:val="28"/>
      <w:szCs w:val="28"/>
      <w:lang w:val="en-US"/>
    </w:rPr>
  </w:style>
  <w:style w:type="paragraph" w:styleId="a3">
    <w:name w:val="No Spacing"/>
    <w:uiPriority w:val="1"/>
    <w:qFormat/>
    <w:rsid w:val="00D0792B"/>
    <w:pPr>
      <w:spacing w:after="0" w:line="240" w:lineRule="auto"/>
    </w:pPr>
    <w:rPr>
      <w:lang w:val="en-US"/>
    </w:rPr>
  </w:style>
  <w:style w:type="character" w:styleId="a4">
    <w:name w:val="Strong"/>
    <w:basedOn w:val="a0"/>
    <w:uiPriority w:val="22"/>
    <w:qFormat/>
    <w:rsid w:val="00D0792B"/>
    <w:rPr>
      <w:b/>
      <w:bCs/>
    </w:rPr>
  </w:style>
  <w:style w:type="character" w:styleId="a5">
    <w:name w:val="Subtle Emphasis"/>
    <w:basedOn w:val="a0"/>
    <w:uiPriority w:val="19"/>
    <w:qFormat/>
    <w:rsid w:val="00D0792B"/>
    <w:rPr>
      <w:i/>
      <w:iCs/>
      <w:color w:val="808080" w:themeColor="text1" w:themeTint="7F"/>
    </w:rPr>
  </w:style>
  <w:style w:type="paragraph" w:styleId="a6">
    <w:name w:val="caption"/>
    <w:basedOn w:val="a"/>
    <w:next w:val="a"/>
    <w:uiPriority w:val="35"/>
    <w:unhideWhenUsed/>
    <w:qFormat/>
    <w:rsid w:val="00AD0514"/>
    <w:pPr>
      <w:spacing w:line="240" w:lineRule="auto"/>
    </w:pPr>
    <w:rPr>
      <w:i/>
      <w:iCs/>
      <w:color w:val="44546A" w:themeColor="text2"/>
      <w:sz w:val="18"/>
      <w:szCs w:val="18"/>
    </w:rPr>
  </w:style>
  <w:style w:type="character" w:styleId="-">
    <w:name w:val="Hyperlink"/>
    <w:basedOn w:val="a0"/>
    <w:uiPriority w:val="99"/>
    <w:unhideWhenUsed/>
    <w:rsid w:val="00AD0514"/>
    <w:rPr>
      <w:color w:val="0000FF"/>
      <w:u w:val="single"/>
    </w:rPr>
  </w:style>
  <w:style w:type="paragraph" w:styleId="Web">
    <w:name w:val="Normal (Web)"/>
    <w:basedOn w:val="a"/>
    <w:uiPriority w:val="99"/>
    <w:unhideWhenUsed/>
    <w:rsid w:val="00AD051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
    <w:uiPriority w:val="9"/>
    <w:semiHidden/>
    <w:rsid w:val="002A5DA0"/>
    <w:rPr>
      <w:rFonts w:asciiTheme="majorHAnsi" w:eastAsiaTheme="majorEastAsia" w:hAnsiTheme="majorHAnsi" w:cstheme="majorBidi"/>
      <w:color w:val="2F5496" w:themeColor="accent1" w:themeShade="BF"/>
      <w:sz w:val="26"/>
      <w:szCs w:val="26"/>
      <w:lang w:val="en-US"/>
    </w:rPr>
  </w:style>
  <w:style w:type="paragraph" w:styleId="a7">
    <w:name w:val="header"/>
    <w:basedOn w:val="a"/>
    <w:link w:val="Char"/>
    <w:uiPriority w:val="99"/>
    <w:unhideWhenUsed/>
    <w:rsid w:val="0098406B"/>
    <w:pPr>
      <w:tabs>
        <w:tab w:val="center" w:pos="4513"/>
        <w:tab w:val="right" w:pos="9026"/>
      </w:tabs>
      <w:spacing w:after="0" w:line="240" w:lineRule="auto"/>
    </w:pPr>
  </w:style>
  <w:style w:type="character" w:customStyle="1" w:styleId="Char">
    <w:name w:val="Κεφαλίδα Char"/>
    <w:basedOn w:val="a0"/>
    <w:link w:val="a7"/>
    <w:uiPriority w:val="99"/>
    <w:rsid w:val="0098406B"/>
    <w:rPr>
      <w:lang w:val="en-US"/>
    </w:rPr>
  </w:style>
  <w:style w:type="paragraph" w:styleId="a8">
    <w:name w:val="footer"/>
    <w:basedOn w:val="a"/>
    <w:link w:val="Char0"/>
    <w:uiPriority w:val="99"/>
    <w:unhideWhenUsed/>
    <w:rsid w:val="0098406B"/>
    <w:pPr>
      <w:tabs>
        <w:tab w:val="center" w:pos="4513"/>
        <w:tab w:val="right" w:pos="9026"/>
      </w:tabs>
      <w:spacing w:after="0" w:line="240" w:lineRule="auto"/>
    </w:pPr>
  </w:style>
  <w:style w:type="character" w:customStyle="1" w:styleId="Char0">
    <w:name w:val="Υποσέλιδο Char"/>
    <w:basedOn w:val="a0"/>
    <w:link w:val="a8"/>
    <w:uiPriority w:val="99"/>
    <w:rsid w:val="0098406B"/>
    <w:rPr>
      <w:lang w:val="en-US"/>
    </w:rPr>
  </w:style>
  <w:style w:type="paragraph" w:styleId="a9">
    <w:name w:val="endnote text"/>
    <w:basedOn w:val="a"/>
    <w:link w:val="Char1"/>
    <w:uiPriority w:val="99"/>
    <w:semiHidden/>
    <w:unhideWhenUsed/>
    <w:rsid w:val="0098406B"/>
    <w:pPr>
      <w:spacing w:after="0" w:line="240" w:lineRule="auto"/>
    </w:pPr>
    <w:rPr>
      <w:sz w:val="20"/>
      <w:szCs w:val="20"/>
    </w:rPr>
  </w:style>
  <w:style w:type="character" w:customStyle="1" w:styleId="Char1">
    <w:name w:val="Κείμενο σημείωσης τέλους Char"/>
    <w:basedOn w:val="a0"/>
    <w:link w:val="a9"/>
    <w:uiPriority w:val="99"/>
    <w:semiHidden/>
    <w:rsid w:val="0098406B"/>
    <w:rPr>
      <w:sz w:val="20"/>
      <w:szCs w:val="20"/>
      <w:lang w:val="en-US"/>
    </w:rPr>
  </w:style>
  <w:style w:type="character" w:styleId="aa">
    <w:name w:val="endnote reference"/>
    <w:basedOn w:val="a0"/>
    <w:uiPriority w:val="99"/>
    <w:semiHidden/>
    <w:unhideWhenUsed/>
    <w:rsid w:val="0098406B"/>
    <w:rPr>
      <w:vertAlign w:val="superscript"/>
    </w:rPr>
  </w:style>
  <w:style w:type="character" w:styleId="ab">
    <w:name w:val="Unresolved Mention"/>
    <w:basedOn w:val="a0"/>
    <w:uiPriority w:val="99"/>
    <w:semiHidden/>
    <w:unhideWhenUsed/>
    <w:rsid w:val="00585446"/>
    <w:rPr>
      <w:color w:val="605E5C"/>
      <w:shd w:val="clear" w:color="auto" w:fill="E1DFDD"/>
    </w:rPr>
  </w:style>
  <w:style w:type="character" w:customStyle="1" w:styleId="4Char">
    <w:name w:val="Επικεφαλίδα 4 Char"/>
    <w:basedOn w:val="a0"/>
    <w:link w:val="4"/>
    <w:uiPriority w:val="9"/>
    <w:rsid w:val="00A303F1"/>
    <w:rPr>
      <w:rFonts w:asciiTheme="majorHAnsi" w:eastAsiaTheme="majorEastAsia" w:hAnsiTheme="majorHAnsi" w:cstheme="majorBidi"/>
      <w:i/>
      <w:iCs/>
      <w:color w:val="2F5496" w:themeColor="accent1" w:themeShade="BF"/>
      <w:lang w:val="en-US"/>
    </w:rPr>
  </w:style>
  <w:style w:type="paragraph" w:styleId="ac">
    <w:name w:val="List Paragraph"/>
    <w:basedOn w:val="a"/>
    <w:uiPriority w:val="34"/>
    <w:qFormat/>
    <w:rsid w:val="00C04A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15042">
      <w:bodyDiv w:val="1"/>
      <w:marLeft w:val="0"/>
      <w:marRight w:val="0"/>
      <w:marTop w:val="0"/>
      <w:marBottom w:val="0"/>
      <w:divBdr>
        <w:top w:val="none" w:sz="0" w:space="0" w:color="auto"/>
        <w:left w:val="none" w:sz="0" w:space="0" w:color="auto"/>
        <w:bottom w:val="none" w:sz="0" w:space="0" w:color="auto"/>
        <w:right w:val="none" w:sz="0" w:space="0" w:color="auto"/>
      </w:divBdr>
      <w:divsChild>
        <w:div w:id="2007395032">
          <w:marLeft w:val="288"/>
          <w:marRight w:val="0"/>
          <w:marTop w:val="180"/>
          <w:marBottom w:val="160"/>
          <w:divBdr>
            <w:top w:val="none" w:sz="0" w:space="0" w:color="auto"/>
            <w:left w:val="none" w:sz="0" w:space="0" w:color="auto"/>
            <w:bottom w:val="none" w:sz="0" w:space="0" w:color="auto"/>
            <w:right w:val="none" w:sz="0" w:space="0" w:color="auto"/>
          </w:divBdr>
        </w:div>
      </w:divsChild>
    </w:div>
    <w:div w:id="1368947735">
      <w:bodyDiv w:val="1"/>
      <w:marLeft w:val="0"/>
      <w:marRight w:val="0"/>
      <w:marTop w:val="0"/>
      <w:marBottom w:val="0"/>
      <w:divBdr>
        <w:top w:val="none" w:sz="0" w:space="0" w:color="auto"/>
        <w:left w:val="none" w:sz="0" w:space="0" w:color="auto"/>
        <w:bottom w:val="none" w:sz="0" w:space="0" w:color="auto"/>
        <w:right w:val="none" w:sz="0" w:space="0" w:color="auto"/>
      </w:divBdr>
    </w:div>
    <w:div w:id="1374378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6562">
          <w:marLeft w:val="288"/>
          <w:marRight w:val="0"/>
          <w:marTop w:val="180"/>
          <w:marBottom w:val="160"/>
          <w:divBdr>
            <w:top w:val="none" w:sz="0" w:space="0" w:color="auto"/>
            <w:left w:val="none" w:sz="0" w:space="0" w:color="auto"/>
            <w:bottom w:val="none" w:sz="0" w:space="0" w:color="auto"/>
            <w:right w:val="none" w:sz="0" w:space="0" w:color="auto"/>
          </w:divBdr>
        </w:div>
      </w:divsChild>
    </w:div>
    <w:div w:id="1485462874">
      <w:bodyDiv w:val="1"/>
      <w:marLeft w:val="0"/>
      <w:marRight w:val="0"/>
      <w:marTop w:val="0"/>
      <w:marBottom w:val="0"/>
      <w:divBdr>
        <w:top w:val="none" w:sz="0" w:space="0" w:color="auto"/>
        <w:left w:val="none" w:sz="0" w:space="0" w:color="auto"/>
        <w:bottom w:val="none" w:sz="0" w:space="0" w:color="auto"/>
        <w:right w:val="none" w:sz="0" w:space="0" w:color="auto"/>
      </w:divBdr>
      <w:divsChild>
        <w:div w:id="681275088">
          <w:marLeft w:val="288"/>
          <w:marRight w:val="0"/>
          <w:marTop w:val="180"/>
          <w:marBottom w:val="160"/>
          <w:divBdr>
            <w:top w:val="none" w:sz="0" w:space="0" w:color="auto"/>
            <w:left w:val="none" w:sz="0" w:space="0" w:color="auto"/>
            <w:bottom w:val="none" w:sz="0" w:space="0" w:color="auto"/>
            <w:right w:val="none" w:sz="0" w:space="0" w:color="auto"/>
          </w:divBdr>
        </w:div>
      </w:divsChild>
    </w:div>
    <w:div w:id="1724056709">
      <w:bodyDiv w:val="1"/>
      <w:marLeft w:val="0"/>
      <w:marRight w:val="0"/>
      <w:marTop w:val="0"/>
      <w:marBottom w:val="0"/>
      <w:divBdr>
        <w:top w:val="none" w:sz="0" w:space="0" w:color="auto"/>
        <w:left w:val="none" w:sz="0" w:space="0" w:color="auto"/>
        <w:bottom w:val="none" w:sz="0" w:space="0" w:color="auto"/>
        <w:right w:val="none" w:sz="0" w:space="0" w:color="auto"/>
      </w:divBdr>
      <w:divsChild>
        <w:div w:id="1700468540">
          <w:marLeft w:val="288"/>
          <w:marRight w:val="0"/>
          <w:marTop w:val="180"/>
          <w:marBottom w:val="160"/>
          <w:divBdr>
            <w:top w:val="none" w:sz="0" w:space="0" w:color="auto"/>
            <w:left w:val="none" w:sz="0" w:space="0" w:color="auto"/>
            <w:bottom w:val="none" w:sz="0" w:space="0" w:color="auto"/>
            <w:right w:val="none" w:sz="0" w:space="0" w:color="auto"/>
          </w:divBdr>
        </w:div>
      </w:divsChild>
    </w:div>
    <w:div w:id="1840390074">
      <w:bodyDiv w:val="1"/>
      <w:marLeft w:val="0"/>
      <w:marRight w:val="0"/>
      <w:marTop w:val="0"/>
      <w:marBottom w:val="0"/>
      <w:divBdr>
        <w:top w:val="none" w:sz="0" w:space="0" w:color="auto"/>
        <w:left w:val="none" w:sz="0" w:space="0" w:color="auto"/>
        <w:bottom w:val="none" w:sz="0" w:space="0" w:color="auto"/>
        <w:right w:val="none" w:sz="0" w:space="0" w:color="auto"/>
      </w:divBdr>
    </w:div>
    <w:div w:id="2018270641">
      <w:bodyDiv w:val="1"/>
      <w:marLeft w:val="0"/>
      <w:marRight w:val="0"/>
      <w:marTop w:val="0"/>
      <w:marBottom w:val="0"/>
      <w:divBdr>
        <w:top w:val="none" w:sz="0" w:space="0" w:color="auto"/>
        <w:left w:val="none" w:sz="0" w:space="0" w:color="auto"/>
        <w:bottom w:val="none" w:sz="0" w:space="0" w:color="auto"/>
        <w:right w:val="none" w:sz="0" w:space="0" w:color="auto"/>
      </w:divBdr>
    </w:div>
    <w:div w:id="2032563284">
      <w:bodyDiv w:val="1"/>
      <w:marLeft w:val="0"/>
      <w:marRight w:val="0"/>
      <w:marTop w:val="0"/>
      <w:marBottom w:val="0"/>
      <w:divBdr>
        <w:top w:val="none" w:sz="0" w:space="0" w:color="auto"/>
        <w:left w:val="none" w:sz="0" w:space="0" w:color="auto"/>
        <w:bottom w:val="none" w:sz="0" w:space="0" w:color="auto"/>
        <w:right w:val="none" w:sz="0" w:space="0" w:color="auto"/>
      </w:divBdr>
    </w:div>
    <w:div w:id="2053647452">
      <w:bodyDiv w:val="1"/>
      <w:marLeft w:val="0"/>
      <w:marRight w:val="0"/>
      <w:marTop w:val="0"/>
      <w:marBottom w:val="0"/>
      <w:divBdr>
        <w:top w:val="none" w:sz="0" w:space="0" w:color="auto"/>
        <w:left w:val="none" w:sz="0" w:space="0" w:color="auto"/>
        <w:bottom w:val="none" w:sz="0" w:space="0" w:color="auto"/>
        <w:right w:val="none" w:sz="0" w:space="0" w:color="auto"/>
      </w:divBdr>
    </w:div>
    <w:div w:id="2059666448">
      <w:bodyDiv w:val="1"/>
      <w:marLeft w:val="0"/>
      <w:marRight w:val="0"/>
      <w:marTop w:val="0"/>
      <w:marBottom w:val="0"/>
      <w:divBdr>
        <w:top w:val="none" w:sz="0" w:space="0" w:color="auto"/>
        <w:left w:val="none" w:sz="0" w:space="0" w:color="auto"/>
        <w:bottom w:val="none" w:sz="0" w:space="0" w:color="auto"/>
        <w:right w:val="none" w:sz="0" w:space="0" w:color="auto"/>
      </w:divBdr>
      <w:divsChild>
        <w:div w:id="105588442">
          <w:marLeft w:val="0"/>
          <w:marRight w:val="0"/>
          <w:marTop w:val="0"/>
          <w:marBottom w:val="0"/>
          <w:divBdr>
            <w:top w:val="none" w:sz="0" w:space="0" w:color="auto"/>
            <w:left w:val="none" w:sz="0" w:space="0" w:color="auto"/>
            <w:bottom w:val="none" w:sz="0" w:space="0" w:color="auto"/>
            <w:right w:val="none" w:sz="0" w:space="0" w:color="auto"/>
          </w:divBdr>
          <w:divsChild>
            <w:div w:id="3214477">
              <w:marLeft w:val="0"/>
              <w:marRight w:val="0"/>
              <w:marTop w:val="0"/>
              <w:marBottom w:val="0"/>
              <w:divBdr>
                <w:top w:val="none" w:sz="0" w:space="0" w:color="auto"/>
                <w:left w:val="none" w:sz="0" w:space="0" w:color="auto"/>
                <w:bottom w:val="none" w:sz="0" w:space="0" w:color="auto"/>
                <w:right w:val="none" w:sz="0" w:space="0" w:color="auto"/>
              </w:divBdr>
              <w:divsChild>
                <w:div w:id="335812690">
                  <w:marLeft w:val="0"/>
                  <w:marRight w:val="0"/>
                  <w:marTop w:val="0"/>
                  <w:marBottom w:val="0"/>
                  <w:divBdr>
                    <w:top w:val="none" w:sz="0" w:space="0" w:color="auto"/>
                    <w:left w:val="none" w:sz="0" w:space="0" w:color="auto"/>
                    <w:bottom w:val="none" w:sz="0" w:space="0" w:color="auto"/>
                    <w:right w:val="none" w:sz="0" w:space="0" w:color="auto"/>
                  </w:divBdr>
                  <w:divsChild>
                    <w:div w:id="483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png"/><Relationship Id="rId18" Type="http://schemas.openxmlformats.org/officeDocument/2006/relationships/hyperlink" Target="https://www.youtube.com/watch?v=WibxQmmopY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hyperlink" Target="https://www.youtube.com/watch?v=3bAijFtIwCg" TargetMode="External"/><Relationship Id="rId2" Type="http://schemas.openxmlformats.org/officeDocument/2006/relationships/numbering" Target="numbering.xml"/><Relationship Id="rId16" Type="http://schemas.openxmlformats.org/officeDocument/2006/relationships/hyperlink" Target="https://www.dkfindout.com/us/science/light/splitting-ligh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image" Target="media/image8.tmp"/><Relationship Id="rId10" Type="http://schemas.openxmlformats.org/officeDocument/2006/relationships/image" Target="media/image3.tmp"/><Relationship Id="rId19" Type="http://schemas.openxmlformats.org/officeDocument/2006/relationships/hyperlink" Target="https://repository.kallipos.gr/bitstream/11419/5383/3/02_chapter_01.pdf" TargetMode="Externa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image" Target="media/image7.tmp"/><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myscience.gr/article/ti-einai-f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F682C-16D2-49AC-98D4-41FA31B8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29523</TotalTime>
  <Pages>1</Pages>
  <Words>1114</Words>
  <Characters>6018</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Sidira</dc:creator>
  <cp:keywords/>
  <dc:description/>
  <cp:lastModifiedBy>Maria Sidira</cp:lastModifiedBy>
  <cp:revision>17</cp:revision>
  <dcterms:created xsi:type="dcterms:W3CDTF">2021-08-28T09:34:00Z</dcterms:created>
  <dcterms:modified xsi:type="dcterms:W3CDTF">2021-10-24T15:36:00Z</dcterms:modified>
</cp:coreProperties>
</file>