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67" w:rsidRPr="00AB0E4E" w:rsidRDefault="00196E67" w:rsidP="00196E67">
      <w:pPr>
        <w:ind w:left="360"/>
        <w:jc w:val="both"/>
        <w:rPr>
          <w:sz w:val="28"/>
          <w:szCs w:val="28"/>
        </w:rPr>
      </w:pPr>
      <w:r>
        <w:rPr>
          <w:sz w:val="28"/>
          <w:szCs w:val="28"/>
        </w:rPr>
        <w:t xml:space="preserve">ΧΕΙΡΟΥΡΓΙΚΗ ΘΕΡΑΠΕΙΑ ΚΑΤΑΓΜΑΤΩΝ - </w:t>
      </w:r>
      <w:r w:rsidRPr="00AB0E4E">
        <w:rPr>
          <w:sz w:val="28"/>
          <w:szCs w:val="28"/>
        </w:rPr>
        <w:t>ΕΞΩΤΕΡΙΚΗ ΟΣΤΕΟΣΥΝΘΕΣΗ</w:t>
      </w:r>
    </w:p>
    <w:p w:rsidR="00196E67" w:rsidRPr="00AB0E4E" w:rsidRDefault="00196E67" w:rsidP="00196E67">
      <w:pPr>
        <w:ind w:left="360"/>
        <w:jc w:val="both"/>
        <w:rPr>
          <w:sz w:val="28"/>
          <w:szCs w:val="28"/>
        </w:rPr>
      </w:pPr>
      <w:r w:rsidRPr="00AB0E4E">
        <w:rPr>
          <w:sz w:val="28"/>
          <w:szCs w:val="28"/>
        </w:rPr>
        <w:t xml:space="preserve">Η απλούστερη επέμβαση είναι η εξωτερική </w:t>
      </w:r>
      <w:proofErr w:type="spellStart"/>
      <w:r w:rsidRPr="00AB0E4E">
        <w:rPr>
          <w:sz w:val="28"/>
          <w:szCs w:val="28"/>
        </w:rPr>
        <w:t>οστεοσύνθεση</w:t>
      </w:r>
      <w:proofErr w:type="spellEnd"/>
      <w:r w:rsidRPr="00AB0E4E">
        <w:rPr>
          <w:sz w:val="28"/>
          <w:szCs w:val="28"/>
        </w:rPr>
        <w:t>. Το σύστημα αυτό αποτελείται από ένα πλαίσιο το οποίο συνδέεται και σταθεροποιεί καρφιά (ήλους) που εισάγονται κάθετα στον άξονα του οστού. Ο ασθενής παρακολουθείται για λοίμωξη και υποβάλλεται συχνά σε νευρολογική εκτίμηση. Ο ασθενής έχει αυτονομία κινήσεων ενώ η περιοχή διατηρείται ακίνητη.</w:t>
      </w:r>
    </w:p>
    <w:p w:rsidR="00196E67" w:rsidRPr="00AB0E4E" w:rsidRDefault="00196E67" w:rsidP="00196E67">
      <w:pPr>
        <w:ind w:left="360"/>
        <w:jc w:val="both"/>
        <w:rPr>
          <w:sz w:val="28"/>
          <w:szCs w:val="28"/>
        </w:rPr>
      </w:pPr>
    </w:p>
    <w:p w:rsidR="00196E67" w:rsidRPr="00AB0E4E" w:rsidRDefault="00196E67" w:rsidP="00196E67">
      <w:pPr>
        <w:ind w:left="360"/>
        <w:jc w:val="both"/>
        <w:rPr>
          <w:sz w:val="28"/>
          <w:szCs w:val="28"/>
        </w:rPr>
      </w:pPr>
      <w:r>
        <w:rPr>
          <w:sz w:val="28"/>
          <w:szCs w:val="28"/>
        </w:rPr>
        <w:t xml:space="preserve">ΧΕΙΡΟΥΡΓΙΚΗ ΘΕΡΑΠΕΙΑ ΚΑΤΑΓΜΑΤΩΝ - </w:t>
      </w:r>
      <w:r w:rsidRPr="00AB0E4E">
        <w:rPr>
          <w:sz w:val="28"/>
          <w:szCs w:val="28"/>
        </w:rPr>
        <w:t>ΕΣΩΤΕΡΙΚΗ ΟΣΤΕΟΣΥΝΘΕΣΗ</w:t>
      </w:r>
    </w:p>
    <w:p w:rsidR="00196E67" w:rsidRPr="00AB0E4E" w:rsidRDefault="00196E67" w:rsidP="00196E67">
      <w:pPr>
        <w:ind w:left="360"/>
        <w:jc w:val="both"/>
        <w:rPr>
          <w:sz w:val="28"/>
          <w:szCs w:val="28"/>
        </w:rPr>
      </w:pPr>
      <w:r w:rsidRPr="00AB4ED6">
        <w:rPr>
          <w:sz w:val="28"/>
          <w:szCs w:val="28"/>
          <w:u w:val="single"/>
        </w:rPr>
        <w:t xml:space="preserve">Εσωτερική </w:t>
      </w:r>
      <w:proofErr w:type="spellStart"/>
      <w:r w:rsidRPr="00AB4ED6">
        <w:rPr>
          <w:sz w:val="28"/>
          <w:szCs w:val="28"/>
          <w:u w:val="single"/>
        </w:rPr>
        <w:t>οστεοσύνθεση</w:t>
      </w:r>
      <w:proofErr w:type="spellEnd"/>
      <w:r w:rsidRPr="00AB0E4E">
        <w:rPr>
          <w:sz w:val="28"/>
          <w:szCs w:val="28"/>
        </w:rPr>
        <w:t xml:space="preserve"> είναι μια χειρουργική επέμβαση που λέγεται ανοιχτή ανάταξη. Τα τμήματα του οστού μπαίνουν στη σωστή ανατομική τους θέση και συγκρατούνται εκεί με πλάκες, βίδες και ήλους (καρφιά). Με αυτόν τον τρόπο αντιμετωπίζονται τα κατάγματα χεριών και ποδιών. </w:t>
      </w:r>
    </w:p>
    <w:p w:rsidR="00196E67" w:rsidRPr="00AB0E4E" w:rsidRDefault="00196E67" w:rsidP="00196E67">
      <w:pPr>
        <w:ind w:left="360"/>
        <w:jc w:val="both"/>
        <w:rPr>
          <w:sz w:val="28"/>
          <w:szCs w:val="28"/>
        </w:rPr>
      </w:pPr>
      <w:r w:rsidRPr="00AB0E4E">
        <w:rPr>
          <w:sz w:val="28"/>
          <w:szCs w:val="28"/>
        </w:rPr>
        <w:t xml:space="preserve">Ο ασθενής φέρει ράμματα και συνήθως μία παροχέτευση. Ενισχύουμε τον ασθενή για πρώιμη κινητοποίηση, να βήχει, να παίρνει </w:t>
      </w:r>
      <w:proofErr w:type="spellStart"/>
      <w:r w:rsidRPr="00AB0E4E">
        <w:rPr>
          <w:sz w:val="28"/>
          <w:szCs w:val="28"/>
        </w:rPr>
        <w:t>βαθειές</w:t>
      </w:r>
      <w:proofErr w:type="spellEnd"/>
      <w:r w:rsidRPr="00AB0E4E">
        <w:rPr>
          <w:sz w:val="28"/>
          <w:szCs w:val="28"/>
        </w:rPr>
        <w:t xml:space="preserve"> αναπνοές για να προλάβουμε επιπλοκές.</w:t>
      </w:r>
    </w:p>
    <w:p w:rsidR="00196E67" w:rsidRPr="00AB0E4E" w:rsidRDefault="00196E67" w:rsidP="00196E67">
      <w:pPr>
        <w:ind w:left="360"/>
        <w:jc w:val="both"/>
        <w:rPr>
          <w:sz w:val="28"/>
          <w:szCs w:val="28"/>
        </w:rPr>
      </w:pPr>
      <w:r>
        <w:rPr>
          <w:sz w:val="28"/>
          <w:szCs w:val="28"/>
        </w:rPr>
        <w:t xml:space="preserve">ΧΕΙΡΟΥΡΓΙΚΗ ΘΕΡΑΠΕΙΑ ΚΑΤΑΓΜΑΤΩΝ - </w:t>
      </w:r>
      <w:r w:rsidRPr="00AB0E4E">
        <w:rPr>
          <w:sz w:val="28"/>
          <w:szCs w:val="28"/>
        </w:rPr>
        <w:t>ΑΡΘ</w:t>
      </w:r>
      <w:r>
        <w:rPr>
          <w:sz w:val="28"/>
          <w:szCs w:val="28"/>
        </w:rPr>
        <w:t>Ρ</w:t>
      </w:r>
      <w:r w:rsidRPr="00AB0E4E">
        <w:rPr>
          <w:sz w:val="28"/>
          <w:szCs w:val="28"/>
        </w:rPr>
        <w:t>ΟΠΛΑΣΤΙΚΗ</w:t>
      </w:r>
    </w:p>
    <w:p w:rsidR="00196E67" w:rsidRPr="00AB0E4E" w:rsidRDefault="00196E67" w:rsidP="00196E67">
      <w:pPr>
        <w:ind w:left="360"/>
        <w:jc w:val="both"/>
        <w:rPr>
          <w:sz w:val="28"/>
          <w:szCs w:val="28"/>
        </w:rPr>
      </w:pPr>
      <w:r w:rsidRPr="00AB0E4E">
        <w:rPr>
          <w:noProof/>
          <w:sz w:val="28"/>
          <w:szCs w:val="28"/>
          <w:lang w:eastAsia="el-GR"/>
        </w:rPr>
        <w:drawing>
          <wp:inline distT="0" distB="0" distL="0" distR="0">
            <wp:extent cx="2657475" cy="17240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inline>
        </w:drawing>
      </w:r>
    </w:p>
    <w:p w:rsidR="00196E67" w:rsidRPr="00AB0E4E" w:rsidRDefault="00196E67" w:rsidP="00196E67">
      <w:pPr>
        <w:ind w:left="360"/>
        <w:jc w:val="both"/>
        <w:rPr>
          <w:sz w:val="28"/>
          <w:szCs w:val="28"/>
        </w:rPr>
      </w:pPr>
      <w:r w:rsidRPr="00AB0E4E">
        <w:rPr>
          <w:sz w:val="28"/>
          <w:szCs w:val="28"/>
        </w:rPr>
        <w:t xml:space="preserve">Ονομάζεται η επέμβαση ανακατασκευής ή αντικατάστασης μιας άρθρωσης.  Έχει συνήθως ένδειξη σε ασθενείς με σημαντική διαταραχή της κινητικότητας μιας άρθρωσης και πόνο στην ηρεμία. Η </w:t>
      </w:r>
      <w:proofErr w:type="spellStart"/>
      <w:r w:rsidRPr="00AB0E4E">
        <w:rPr>
          <w:sz w:val="28"/>
          <w:szCs w:val="28"/>
        </w:rPr>
        <w:t>αρθροπλαστική</w:t>
      </w:r>
      <w:proofErr w:type="spellEnd"/>
      <w:r w:rsidRPr="00AB0E4E">
        <w:rPr>
          <w:sz w:val="28"/>
          <w:szCs w:val="28"/>
        </w:rPr>
        <w:t xml:space="preserve"> μπορεί να συνίσταται σε μερική αντικατάσταση της άρθρωσης ή σε διόρθωση του σχήματος των οστών που την αποτελούν. Στους περισσότερους ασθενείς  και οι δύο αρθρικές </w:t>
      </w:r>
      <w:r w:rsidRPr="00AB0E4E">
        <w:rPr>
          <w:sz w:val="28"/>
          <w:szCs w:val="28"/>
        </w:rPr>
        <w:lastRenderedPageBreak/>
        <w:t xml:space="preserve">επιφάνειες αντικαθίστανται με προσθετικά μέρη. Η επέμβαση αυτή ονομάζεται ολική </w:t>
      </w:r>
      <w:proofErr w:type="spellStart"/>
      <w:r w:rsidRPr="00AB0E4E">
        <w:rPr>
          <w:sz w:val="28"/>
          <w:szCs w:val="28"/>
        </w:rPr>
        <w:t>αρθροπλαστική</w:t>
      </w:r>
      <w:proofErr w:type="spellEnd"/>
      <w:r w:rsidRPr="00AB0E4E">
        <w:rPr>
          <w:sz w:val="28"/>
          <w:szCs w:val="28"/>
        </w:rPr>
        <w:t>. Η μία από τις δύο αρθρικές επιφάνειες αντικαθίσταται από μια μεταλλική πρόθεση. Η άλλη αρθρική επιφάνεια αντικαθίσταται από κεραμικό υλικό με επικάλυψη σιλικόνης ή από μια πλαστική πρόθεση.</w:t>
      </w:r>
    </w:p>
    <w:p w:rsidR="00196E67" w:rsidRDefault="00196E67" w:rsidP="00196E67">
      <w:pPr>
        <w:ind w:left="360"/>
        <w:jc w:val="both"/>
        <w:rPr>
          <w:sz w:val="28"/>
          <w:szCs w:val="28"/>
        </w:rPr>
      </w:pPr>
    </w:p>
    <w:p w:rsidR="00196E67" w:rsidRPr="00FD53B7" w:rsidRDefault="00196E67" w:rsidP="00196E67">
      <w:pPr>
        <w:ind w:left="360"/>
        <w:jc w:val="both"/>
        <w:rPr>
          <w:b/>
          <w:sz w:val="28"/>
          <w:szCs w:val="28"/>
          <w:u w:val="single"/>
        </w:rPr>
      </w:pPr>
      <w:r w:rsidRPr="00FD53B7">
        <w:rPr>
          <w:b/>
          <w:sz w:val="28"/>
          <w:szCs w:val="28"/>
          <w:u w:val="single"/>
        </w:rPr>
        <w:t>ΓΟΝΑΤΟ</w:t>
      </w:r>
    </w:p>
    <w:p w:rsidR="00196E67" w:rsidRPr="00AB0E4E" w:rsidRDefault="00196E67" w:rsidP="00196E67">
      <w:pPr>
        <w:ind w:left="360"/>
        <w:jc w:val="both"/>
        <w:rPr>
          <w:sz w:val="28"/>
          <w:szCs w:val="28"/>
        </w:rPr>
      </w:pPr>
      <w:r w:rsidRPr="00AB0E4E">
        <w:rPr>
          <w:sz w:val="28"/>
          <w:szCs w:val="28"/>
        </w:rPr>
        <w:t xml:space="preserve">Τα γόνατα είναι ίσως τα περισσότερο ταλαιπωρούμενα μέρη του σώματος από το περπάτημα, το τρέξιμο ή ακόμη και από υπερβολική άσκηση, αφού σε κάθε βήμα μας δέχονται κρούση με διπλάσια ή τριπλάσια δύναμη από το βάρος μας. Υπολογίζεται ότι κάθε χρόνο κάνουμε περίπου 6 εκατομμύρια βήματα. </w:t>
      </w:r>
    </w:p>
    <w:p w:rsidR="00196E67" w:rsidRPr="00AB0E4E" w:rsidRDefault="00196E67" w:rsidP="00196E67">
      <w:pPr>
        <w:ind w:left="360"/>
        <w:jc w:val="both"/>
        <w:rPr>
          <w:sz w:val="28"/>
          <w:szCs w:val="28"/>
        </w:rPr>
      </w:pPr>
      <w:r w:rsidRPr="00AB0E4E">
        <w:rPr>
          <w:sz w:val="28"/>
          <w:szCs w:val="28"/>
        </w:rPr>
        <w:t>Το γόνατο σχηματίζεται από την άρθρωση μεταξύ του μηριαίου οστού, της κνήμης και της επιγονατίδας. Τα 3 αυτά οστά καλύπτονται από αρθρικό χόνδρο δια του οποίου και αρθρώνονται. Ο χόνδρος επιτρέπει την κίνηση μεταξύ των οστών με ελάχιστη ολίσθηση και φθορά. Το μηριαίο και η κνήμη συνδέονται επίσης με τον πρόσθιο και τον οπίσθιο χιαστό σύνδεσμο στο κέντρο του γόνατος καθώς και με τον έσω και έξω πλάγιο σύνδεσμο. Μεταξύ του μηριαίου και της κνήμης παρεμβάλλονται ο έσω και ο έξω μηνίσκος με τους οποίους αυξάνεται η σταθερότητα του γόνατος και επιφάνειας επαφής των αρθρώσεων.</w:t>
      </w:r>
    </w:p>
    <w:p w:rsidR="00196E67" w:rsidRPr="00AB0E4E" w:rsidRDefault="00196E67" w:rsidP="00196E67">
      <w:pPr>
        <w:ind w:left="360"/>
        <w:jc w:val="both"/>
        <w:rPr>
          <w:sz w:val="28"/>
          <w:szCs w:val="28"/>
        </w:rPr>
      </w:pPr>
      <w:r w:rsidRPr="00AB0E4E">
        <w:rPr>
          <w:sz w:val="28"/>
          <w:szCs w:val="28"/>
        </w:rPr>
        <w:t>Ο ΡΟΛΟΣ ΤΟΥ ΜΗΝΙΣΚΟΥ</w:t>
      </w:r>
    </w:p>
    <w:p w:rsidR="00196E67" w:rsidRPr="00AB0E4E" w:rsidRDefault="00196E67" w:rsidP="00196E67">
      <w:pPr>
        <w:numPr>
          <w:ilvl w:val="0"/>
          <w:numId w:val="1"/>
        </w:numPr>
        <w:jc w:val="both"/>
        <w:rPr>
          <w:sz w:val="28"/>
          <w:szCs w:val="28"/>
        </w:rPr>
      </w:pPr>
      <w:r w:rsidRPr="00AB0E4E">
        <w:rPr>
          <w:sz w:val="28"/>
          <w:szCs w:val="28"/>
        </w:rPr>
        <w:t>Η σταθερότητα στην άρθρωση του γόνατος</w:t>
      </w:r>
    </w:p>
    <w:p w:rsidR="00196E67" w:rsidRPr="00AB0E4E" w:rsidRDefault="00196E67" w:rsidP="00196E67">
      <w:pPr>
        <w:numPr>
          <w:ilvl w:val="0"/>
          <w:numId w:val="1"/>
        </w:numPr>
        <w:jc w:val="both"/>
        <w:rPr>
          <w:sz w:val="28"/>
          <w:szCs w:val="28"/>
        </w:rPr>
      </w:pPr>
      <w:r w:rsidRPr="00AB0E4E">
        <w:rPr>
          <w:sz w:val="28"/>
          <w:szCs w:val="28"/>
        </w:rPr>
        <w:t>Συμβάλλουν στη λίπανση της άρθρωσης, η οποία μειώνεται έως και 20% όταν αυτοί λείπουν</w:t>
      </w:r>
    </w:p>
    <w:p w:rsidR="00196E67" w:rsidRPr="00AB0E4E" w:rsidRDefault="00196E67" w:rsidP="00196E67">
      <w:pPr>
        <w:numPr>
          <w:ilvl w:val="0"/>
          <w:numId w:val="1"/>
        </w:numPr>
        <w:jc w:val="both"/>
        <w:rPr>
          <w:sz w:val="28"/>
          <w:szCs w:val="28"/>
        </w:rPr>
      </w:pPr>
      <w:r w:rsidRPr="00AB0E4E">
        <w:rPr>
          <w:sz w:val="28"/>
          <w:szCs w:val="28"/>
        </w:rPr>
        <w:t>Αυξάνουν την επιφάνεια επαφής μεταξύ μηριαίου οστού και κνήμης</w:t>
      </w:r>
    </w:p>
    <w:p w:rsidR="00196E67" w:rsidRPr="00AB0E4E" w:rsidRDefault="00196E67" w:rsidP="00196E67">
      <w:pPr>
        <w:numPr>
          <w:ilvl w:val="0"/>
          <w:numId w:val="1"/>
        </w:numPr>
        <w:jc w:val="both"/>
        <w:rPr>
          <w:sz w:val="28"/>
          <w:szCs w:val="28"/>
        </w:rPr>
      </w:pPr>
      <w:r w:rsidRPr="00AB0E4E">
        <w:rPr>
          <w:sz w:val="28"/>
          <w:szCs w:val="28"/>
        </w:rPr>
        <w:t>Η απορρόφηση του απότομου φορτίου κατά την όρθια στάση και την κάμψη του γόνατος</w:t>
      </w:r>
    </w:p>
    <w:p w:rsidR="00196E67" w:rsidRPr="00AB0E4E" w:rsidRDefault="00196E67" w:rsidP="00196E67">
      <w:pPr>
        <w:numPr>
          <w:ilvl w:val="0"/>
          <w:numId w:val="1"/>
        </w:numPr>
        <w:jc w:val="both"/>
        <w:rPr>
          <w:sz w:val="28"/>
          <w:szCs w:val="28"/>
        </w:rPr>
      </w:pPr>
      <w:r w:rsidRPr="00AB0E4E">
        <w:rPr>
          <w:sz w:val="28"/>
          <w:szCs w:val="28"/>
        </w:rPr>
        <w:lastRenderedPageBreak/>
        <w:t>Απορροφούν μέρος του φορτίου προστατεύοντας τον αρθρικό χόνδρο και τα οστά</w:t>
      </w:r>
    </w:p>
    <w:p w:rsidR="00196E67" w:rsidRPr="00AB0E4E" w:rsidRDefault="00196E67" w:rsidP="00196E67">
      <w:pPr>
        <w:numPr>
          <w:ilvl w:val="0"/>
          <w:numId w:val="1"/>
        </w:numPr>
        <w:jc w:val="both"/>
        <w:rPr>
          <w:sz w:val="28"/>
          <w:szCs w:val="28"/>
        </w:rPr>
      </w:pPr>
      <w:r w:rsidRPr="00AB0E4E">
        <w:rPr>
          <w:sz w:val="28"/>
          <w:szCs w:val="28"/>
        </w:rPr>
        <w:t>Ο κάθε μηνίσκος αποτελείται από πυκνό κολλαγόνο ιστό και χονδρικά κύτταρα. Είναι δύο ημισεληνοειδείς σχηματισμοί. Παίζουν τον ρόλο αμορτισέρ</w:t>
      </w:r>
    </w:p>
    <w:p w:rsidR="00196E67" w:rsidRDefault="00196E67" w:rsidP="00196E67">
      <w:pPr>
        <w:ind w:left="360"/>
        <w:jc w:val="both"/>
        <w:rPr>
          <w:sz w:val="28"/>
          <w:szCs w:val="28"/>
        </w:rPr>
      </w:pPr>
      <w:r w:rsidRPr="00AB0E4E">
        <w:rPr>
          <w:noProof/>
          <w:sz w:val="28"/>
          <w:szCs w:val="28"/>
          <w:lang w:eastAsia="el-GR"/>
        </w:rPr>
        <w:drawing>
          <wp:inline distT="0" distB="0" distL="0" distR="0">
            <wp:extent cx="2838450" cy="2914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914650"/>
                    </a:xfrm>
                    <a:prstGeom prst="rect">
                      <a:avLst/>
                    </a:prstGeom>
                    <a:noFill/>
                    <a:ln>
                      <a:noFill/>
                    </a:ln>
                  </pic:spPr>
                </pic:pic>
              </a:graphicData>
            </a:graphic>
          </wp:inline>
        </w:drawing>
      </w:r>
    </w:p>
    <w:p w:rsidR="00196E67" w:rsidRDefault="00196E67" w:rsidP="00196E67">
      <w:pPr>
        <w:ind w:left="360"/>
        <w:jc w:val="both"/>
        <w:rPr>
          <w:sz w:val="28"/>
          <w:szCs w:val="28"/>
        </w:rPr>
      </w:pPr>
    </w:p>
    <w:p w:rsidR="00196E67" w:rsidRDefault="00196E67" w:rsidP="00196E67">
      <w:pPr>
        <w:ind w:left="360"/>
        <w:jc w:val="both"/>
        <w:rPr>
          <w:sz w:val="28"/>
          <w:szCs w:val="28"/>
        </w:rPr>
      </w:pPr>
    </w:p>
    <w:p w:rsidR="00196E67" w:rsidRPr="00AB0E4E" w:rsidRDefault="00196E67" w:rsidP="00196E67">
      <w:pPr>
        <w:ind w:left="360"/>
        <w:jc w:val="both"/>
        <w:rPr>
          <w:sz w:val="28"/>
          <w:szCs w:val="28"/>
        </w:rPr>
      </w:pPr>
      <w:r w:rsidRPr="00AB0E4E">
        <w:rPr>
          <w:sz w:val="28"/>
          <w:szCs w:val="28"/>
        </w:rPr>
        <w:t>ΠΑΘΗΣΕΙΣ ΓΟΝΑΤΟΣ</w:t>
      </w:r>
    </w:p>
    <w:p w:rsidR="00196E67" w:rsidRPr="00AB0E4E" w:rsidRDefault="00196E67" w:rsidP="00196E67">
      <w:pPr>
        <w:numPr>
          <w:ilvl w:val="0"/>
          <w:numId w:val="2"/>
        </w:numPr>
        <w:jc w:val="both"/>
        <w:rPr>
          <w:sz w:val="28"/>
          <w:szCs w:val="28"/>
        </w:rPr>
      </w:pPr>
      <w:r w:rsidRPr="00AB0E4E">
        <w:rPr>
          <w:sz w:val="28"/>
          <w:szCs w:val="28"/>
        </w:rPr>
        <w:t xml:space="preserve">Τραυματισμός (διάστρεμμα, </w:t>
      </w:r>
      <w:r>
        <w:rPr>
          <w:sz w:val="28"/>
          <w:szCs w:val="28"/>
        </w:rPr>
        <w:t xml:space="preserve">ρήξη μηνίσκου, </w:t>
      </w:r>
      <w:r w:rsidRPr="00AB0E4E">
        <w:rPr>
          <w:sz w:val="28"/>
          <w:szCs w:val="28"/>
        </w:rPr>
        <w:t>ρήξεις συνδέσμων</w:t>
      </w:r>
      <w:r>
        <w:rPr>
          <w:sz w:val="28"/>
          <w:szCs w:val="28"/>
        </w:rPr>
        <w:t>,</w:t>
      </w:r>
      <w:r w:rsidRPr="00AB0E4E">
        <w:rPr>
          <w:sz w:val="28"/>
          <w:szCs w:val="28"/>
        </w:rPr>
        <w:t xml:space="preserve"> κάταγμα μηριαίου, κάταγμα κνήμης, κάταγμα επιγονατίδας,</w:t>
      </w:r>
      <w:r>
        <w:rPr>
          <w:sz w:val="28"/>
          <w:szCs w:val="28"/>
        </w:rPr>
        <w:t xml:space="preserve"> </w:t>
      </w:r>
      <w:proofErr w:type="spellStart"/>
      <w:r>
        <w:rPr>
          <w:sz w:val="28"/>
          <w:szCs w:val="28"/>
        </w:rPr>
        <w:t>εξάρθρημα</w:t>
      </w:r>
      <w:proofErr w:type="spellEnd"/>
      <w:r>
        <w:rPr>
          <w:sz w:val="28"/>
          <w:szCs w:val="28"/>
        </w:rPr>
        <w:t xml:space="preserve"> επιγονατίδας</w:t>
      </w:r>
      <w:r w:rsidRPr="00AB0E4E">
        <w:rPr>
          <w:sz w:val="28"/>
          <w:szCs w:val="28"/>
        </w:rPr>
        <w:t>)</w:t>
      </w:r>
    </w:p>
    <w:p w:rsidR="00196E67" w:rsidRDefault="00196E67" w:rsidP="00196E67">
      <w:pPr>
        <w:numPr>
          <w:ilvl w:val="0"/>
          <w:numId w:val="2"/>
        </w:numPr>
        <w:jc w:val="both"/>
        <w:rPr>
          <w:sz w:val="28"/>
          <w:szCs w:val="28"/>
        </w:rPr>
      </w:pPr>
      <w:r w:rsidRPr="00AB0E4E">
        <w:rPr>
          <w:sz w:val="28"/>
          <w:szCs w:val="28"/>
        </w:rPr>
        <w:t>Εκφυλιστικές παθήσεις</w:t>
      </w:r>
      <w:r>
        <w:rPr>
          <w:sz w:val="28"/>
          <w:szCs w:val="28"/>
        </w:rPr>
        <w:t xml:space="preserve"> (αρθρίτιδες)</w:t>
      </w:r>
    </w:p>
    <w:p w:rsidR="00196E67" w:rsidRDefault="00196E67" w:rsidP="00196E67">
      <w:pPr>
        <w:ind w:left="360"/>
        <w:jc w:val="both"/>
        <w:rPr>
          <w:sz w:val="28"/>
          <w:szCs w:val="28"/>
        </w:rPr>
      </w:pPr>
    </w:p>
    <w:p w:rsidR="00196E67" w:rsidRPr="00FD53B7" w:rsidRDefault="00196E67" w:rsidP="00196E67">
      <w:pPr>
        <w:ind w:left="360"/>
        <w:jc w:val="both"/>
        <w:rPr>
          <w:b/>
          <w:sz w:val="28"/>
          <w:szCs w:val="28"/>
          <w:u w:val="single"/>
        </w:rPr>
      </w:pPr>
      <w:r w:rsidRPr="00FD53B7">
        <w:rPr>
          <w:b/>
          <w:sz w:val="28"/>
          <w:szCs w:val="28"/>
          <w:u w:val="single"/>
        </w:rPr>
        <w:t>ΔΙΑΣΤΡΕΜΜΑ ΓΟΝΑΤΟΣ</w:t>
      </w:r>
    </w:p>
    <w:p w:rsidR="00D21C1F" w:rsidRDefault="00196E67" w:rsidP="00196E67">
      <w:pPr>
        <w:rPr>
          <w:sz w:val="28"/>
          <w:szCs w:val="28"/>
        </w:rPr>
      </w:pPr>
      <w:r w:rsidRPr="00AB0E4E">
        <w:rPr>
          <w:sz w:val="28"/>
          <w:szCs w:val="28"/>
        </w:rPr>
        <w:t xml:space="preserve">Οι κακώσεις των μαλακών ιστών αντιμετωπίζονται με μέτρα που μειώνουν το οίδημα και ανακουφίζουν τον πόνο. Σοβαρά διαστρέμματα πιθανώς να χρειαστούν χειρουργική αποκατάσταση. Η εφαρμογή ενός νάρθηκα ξεκουράζει την τραυματισμένη περιοχή του γόνατος. Για τις </w:t>
      </w:r>
      <w:r w:rsidRPr="00AB0E4E">
        <w:rPr>
          <w:sz w:val="28"/>
          <w:szCs w:val="28"/>
        </w:rPr>
        <w:lastRenderedPageBreak/>
        <w:t>πρώτες 24 – 48 ώρες τοποθετείται πάγος και στη συνέχεια μπορεί να εφαρμοσθεί θερμότητα. Μπορεί επίσης να εφαρμοσθεί πιεστική περίδεση. Το τραυματισμένο μέλος θα πρέπει να ανυψωθεί στο επίπεδο της καρδιάς ώστε να διευκολυνθεί η φλεβική επιστροφή και να ελαττωθεί το οίδημα. Κατά τη διάρκεια της αποκατάστασης πιθανώς να ενδείκνυται φυσικοθεραπεία</w:t>
      </w:r>
      <w:r>
        <w:rPr>
          <w:sz w:val="28"/>
          <w:szCs w:val="28"/>
        </w:rPr>
        <w:t>.</w:t>
      </w:r>
    </w:p>
    <w:p w:rsidR="00196E67" w:rsidRPr="00FD53B7" w:rsidRDefault="00196E67" w:rsidP="00196E67">
      <w:pPr>
        <w:ind w:left="360"/>
        <w:jc w:val="both"/>
        <w:rPr>
          <w:b/>
          <w:sz w:val="28"/>
          <w:szCs w:val="28"/>
          <w:u w:val="single"/>
        </w:rPr>
      </w:pPr>
      <w:r w:rsidRPr="00FD53B7">
        <w:rPr>
          <w:b/>
          <w:sz w:val="28"/>
          <w:szCs w:val="28"/>
          <w:u w:val="single"/>
        </w:rPr>
        <w:t>ΡΗΞΗ ΜΗΝΙΣΚΟΥ</w:t>
      </w:r>
    </w:p>
    <w:p w:rsidR="00196E67" w:rsidRPr="005F2FF4" w:rsidRDefault="00196E67" w:rsidP="00196E67">
      <w:pPr>
        <w:ind w:left="360"/>
        <w:jc w:val="both"/>
        <w:rPr>
          <w:bCs/>
          <w:sz w:val="28"/>
          <w:szCs w:val="28"/>
        </w:rPr>
      </w:pPr>
      <w:r w:rsidRPr="005F2FF4">
        <w:rPr>
          <w:bCs/>
          <w:sz w:val="28"/>
          <w:szCs w:val="28"/>
          <w:u w:val="single"/>
        </w:rPr>
        <w:t>ΜΗΧΑΝΙΣΜΟΣ ΚΑΚΩΣΗΣ ΡΗΞΗΣ ΜΗΝΙΣΚΟΥ</w:t>
      </w:r>
      <w:r w:rsidRPr="005F2FF4">
        <w:rPr>
          <w:bCs/>
          <w:sz w:val="28"/>
          <w:szCs w:val="28"/>
        </w:rPr>
        <w:t>. Το κάτω άκρο είναι σταθερά καθηλωμένο στο έδαφος με το γόνατο σε ελαφριά κάμψη και πραγματοποιείται βίαιη στροφή του μηρού προς τα έσω (ρήξη του έσω μηνίσκου) ή προς τα έξω (ρήξη του έξω μηνίσκου.</w:t>
      </w:r>
    </w:p>
    <w:p w:rsidR="00196E67" w:rsidRPr="00AB0E4E" w:rsidRDefault="00196E67" w:rsidP="00196E67">
      <w:pPr>
        <w:ind w:left="360"/>
        <w:jc w:val="both"/>
        <w:rPr>
          <w:sz w:val="28"/>
          <w:szCs w:val="28"/>
        </w:rPr>
      </w:pPr>
      <w:r w:rsidRPr="00AB0E4E">
        <w:rPr>
          <w:sz w:val="28"/>
          <w:szCs w:val="28"/>
        </w:rPr>
        <w:t xml:space="preserve">Αγγεία έχει μόνο το 10-30% των μηνίσκων στην περιφέρειά τους τα οποία προέρχονται κυρίως από τον αρθρικό θύλακο. Για το λόγο αυτό οι πιθανότητες επούλωσης είναι ιδιαίτερα μικρές. Ο έσω μηνίσκος είναι περισσότερο συνδεδεμένος με τον αρθρικό θύλακο σε σχέση με τον έξω και για το λόγο αυτό υφίσταται πιο συχνά ρήξη. Η ρήξη του μηνίσκου αποτελεί ίσως την πιο συχνή κάκωση στους αθλητές ιδιαίτερα σε αυτούς που συμμετέχουν σε ομαδικά αθλήματα. Ο συνήθης μηχανισμός κάκωσης συνίσταται σε στροφική δύναμη. Το κάτω άκρο είναι σταθερά καθηλωμένο στο έδαφος με το γόνατο σε ελαφριά κάμψη και πραγματοποιείται βίαιη στροφή του μηρού προς τα έσω (ρήξη του έσω μηνίσκου) ή προς τα </w:t>
      </w:r>
      <w:proofErr w:type="spellStart"/>
      <w:r w:rsidRPr="00AB0E4E">
        <w:rPr>
          <w:sz w:val="28"/>
          <w:szCs w:val="28"/>
        </w:rPr>
        <w:t>εξω</w:t>
      </w:r>
      <w:proofErr w:type="spellEnd"/>
      <w:r w:rsidRPr="00AB0E4E">
        <w:rPr>
          <w:sz w:val="28"/>
          <w:szCs w:val="28"/>
        </w:rPr>
        <w:t xml:space="preserve"> (ρήξη του έξω μηνίσκου.</w:t>
      </w:r>
    </w:p>
    <w:p w:rsidR="00196E67" w:rsidRPr="005F2FF4" w:rsidRDefault="00196E67" w:rsidP="00196E67">
      <w:pPr>
        <w:ind w:left="360"/>
        <w:jc w:val="both"/>
        <w:rPr>
          <w:sz w:val="28"/>
          <w:szCs w:val="28"/>
        </w:rPr>
      </w:pPr>
      <w:r w:rsidRPr="00AB0E4E">
        <w:rPr>
          <w:noProof/>
          <w:sz w:val="28"/>
          <w:szCs w:val="28"/>
          <w:lang w:eastAsia="el-GR"/>
        </w:rPr>
        <w:lastRenderedPageBreak/>
        <w:drawing>
          <wp:inline distT="0" distB="0" distL="0" distR="0">
            <wp:extent cx="4686300" cy="4391025"/>
            <wp:effectExtent l="0" t="0" r="0" b="9525"/>
            <wp:docPr id="5" name="Εικόνα 5" descr="ρηξεις μηνισκων.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3 - Θέση περιεχομένου" descr="ρηξεις μηνισκων.jpg"/>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4391025"/>
                    </a:xfrm>
                    <a:prstGeom prst="rect">
                      <a:avLst/>
                    </a:prstGeom>
                    <a:noFill/>
                    <a:ln>
                      <a:noFill/>
                    </a:ln>
                  </pic:spPr>
                </pic:pic>
              </a:graphicData>
            </a:graphic>
          </wp:inline>
        </w:drawing>
      </w:r>
    </w:p>
    <w:p w:rsidR="00196E67" w:rsidRPr="00AB0E4E" w:rsidRDefault="00196E67" w:rsidP="00196E67">
      <w:pPr>
        <w:numPr>
          <w:ilvl w:val="0"/>
          <w:numId w:val="11"/>
        </w:numPr>
        <w:jc w:val="both"/>
        <w:rPr>
          <w:sz w:val="28"/>
          <w:szCs w:val="28"/>
        </w:rPr>
      </w:pPr>
      <w:r w:rsidRPr="005F2FF4">
        <w:rPr>
          <w:sz w:val="28"/>
          <w:szCs w:val="28"/>
          <w:u w:val="single"/>
        </w:rPr>
        <w:t>Επιμήκεις.</w:t>
      </w:r>
      <w:r w:rsidRPr="00AB0E4E">
        <w:rPr>
          <w:sz w:val="28"/>
          <w:szCs w:val="28"/>
        </w:rPr>
        <w:t xml:space="preserve"> Αρχίζουν από το οπίσθιο τμήμα του μηνίσκου και μπορεί να επεκταθεί σε όλο το μήκος του μηνίσκου. Σε αυτήν την περίπτωση ο μηνίσκος χωρίζεται σε δύο τμήματα, το έσω και το έξω. Το έσω μπορεί να </w:t>
      </w:r>
      <w:proofErr w:type="spellStart"/>
      <w:r w:rsidRPr="00AB0E4E">
        <w:rPr>
          <w:sz w:val="28"/>
          <w:szCs w:val="28"/>
        </w:rPr>
        <w:t>παρεκτοπιστεί</w:t>
      </w:r>
      <w:proofErr w:type="spellEnd"/>
      <w:r w:rsidRPr="00AB0E4E">
        <w:rPr>
          <w:sz w:val="28"/>
          <w:szCs w:val="28"/>
        </w:rPr>
        <w:t xml:space="preserve"> και να προκαλέσει εμπλοκή του γόνατος. Η ρήξη αυτή ονομάζεται «ρήξη δίκην λαβής κάδου» ή “</w:t>
      </w:r>
      <w:r w:rsidRPr="00AB0E4E">
        <w:rPr>
          <w:sz w:val="28"/>
          <w:szCs w:val="28"/>
          <w:lang w:val="en-US"/>
        </w:rPr>
        <w:t>bucket</w:t>
      </w:r>
      <w:r w:rsidRPr="00AB0E4E">
        <w:rPr>
          <w:sz w:val="28"/>
          <w:szCs w:val="28"/>
        </w:rPr>
        <w:t xml:space="preserve"> </w:t>
      </w:r>
      <w:r w:rsidRPr="00AB0E4E">
        <w:rPr>
          <w:sz w:val="28"/>
          <w:szCs w:val="28"/>
          <w:lang w:val="en-US"/>
        </w:rPr>
        <w:t>handle</w:t>
      </w:r>
      <w:r w:rsidRPr="00AB0E4E">
        <w:rPr>
          <w:sz w:val="28"/>
          <w:szCs w:val="28"/>
        </w:rPr>
        <w:t>”.</w:t>
      </w:r>
    </w:p>
    <w:p w:rsidR="00196E67" w:rsidRPr="00AB0E4E" w:rsidRDefault="00196E67" w:rsidP="00196E67">
      <w:pPr>
        <w:numPr>
          <w:ilvl w:val="0"/>
          <w:numId w:val="11"/>
        </w:numPr>
        <w:jc w:val="both"/>
        <w:rPr>
          <w:sz w:val="28"/>
          <w:szCs w:val="28"/>
        </w:rPr>
      </w:pPr>
      <w:r w:rsidRPr="005F2FF4">
        <w:rPr>
          <w:sz w:val="28"/>
          <w:szCs w:val="28"/>
          <w:u w:val="single"/>
        </w:rPr>
        <w:t xml:space="preserve">Εγκάρσιες </w:t>
      </w:r>
      <w:r w:rsidRPr="00AB0E4E">
        <w:rPr>
          <w:sz w:val="28"/>
          <w:szCs w:val="28"/>
        </w:rPr>
        <w:t>(λοξές)</w:t>
      </w:r>
    </w:p>
    <w:p w:rsidR="00196E67" w:rsidRPr="005F2FF4" w:rsidRDefault="00196E67" w:rsidP="00196E67">
      <w:pPr>
        <w:numPr>
          <w:ilvl w:val="0"/>
          <w:numId w:val="11"/>
        </w:numPr>
        <w:jc w:val="both"/>
        <w:rPr>
          <w:sz w:val="28"/>
          <w:szCs w:val="28"/>
          <w:u w:val="single"/>
        </w:rPr>
      </w:pPr>
      <w:r w:rsidRPr="005F2FF4">
        <w:rPr>
          <w:sz w:val="28"/>
          <w:szCs w:val="28"/>
          <w:u w:val="single"/>
        </w:rPr>
        <w:t>Πτερυγοειδείς.</w:t>
      </w:r>
    </w:p>
    <w:p w:rsidR="00196E67" w:rsidRDefault="00196E67" w:rsidP="00196E67">
      <w:pPr>
        <w:numPr>
          <w:ilvl w:val="0"/>
          <w:numId w:val="11"/>
        </w:numPr>
        <w:jc w:val="both"/>
        <w:rPr>
          <w:sz w:val="28"/>
          <w:szCs w:val="28"/>
        </w:rPr>
      </w:pPr>
      <w:r w:rsidRPr="005F2FF4">
        <w:rPr>
          <w:sz w:val="28"/>
          <w:szCs w:val="28"/>
          <w:u w:val="single"/>
        </w:rPr>
        <w:t>Οριζόντιες</w:t>
      </w:r>
      <w:r w:rsidRPr="00AB0E4E">
        <w:rPr>
          <w:sz w:val="28"/>
          <w:szCs w:val="28"/>
        </w:rPr>
        <w:t>. Διαχωρίζεται η άνω με την κάτω επιφάνεια του μηνίσκου. Θεωρούνται εκφυλιστικές και συναντώνται συνήθως σε πιο ηλικιωμένα άτομα</w:t>
      </w:r>
    </w:p>
    <w:p w:rsidR="00196E67" w:rsidRDefault="00196E67" w:rsidP="00196E67">
      <w:pPr>
        <w:ind w:left="1080"/>
        <w:jc w:val="both"/>
        <w:rPr>
          <w:sz w:val="28"/>
          <w:szCs w:val="28"/>
          <w:u w:val="single"/>
        </w:rPr>
      </w:pPr>
    </w:p>
    <w:p w:rsidR="00196E67" w:rsidRPr="00AB0E4E" w:rsidRDefault="00196E67" w:rsidP="00196E67">
      <w:pPr>
        <w:ind w:left="1080"/>
        <w:jc w:val="both"/>
        <w:rPr>
          <w:sz w:val="28"/>
          <w:szCs w:val="28"/>
        </w:rPr>
      </w:pPr>
    </w:p>
    <w:p w:rsidR="00196E67" w:rsidRPr="00AB0E4E" w:rsidRDefault="00196E67" w:rsidP="00196E67">
      <w:pPr>
        <w:ind w:left="720"/>
        <w:jc w:val="both"/>
        <w:rPr>
          <w:sz w:val="28"/>
          <w:szCs w:val="28"/>
        </w:rPr>
      </w:pPr>
      <w:r w:rsidRPr="00AB0E4E">
        <w:rPr>
          <w:sz w:val="28"/>
          <w:szCs w:val="28"/>
        </w:rPr>
        <w:t>ΚΛΙΝΙΚΗ ΕΙΚΟΝΑ ΡΗΞΗΣ ΜΗΝΙΣΚΟΥ</w:t>
      </w:r>
    </w:p>
    <w:p w:rsidR="00196E67" w:rsidRPr="00AB0E4E" w:rsidRDefault="00196E67" w:rsidP="00196E67">
      <w:pPr>
        <w:numPr>
          <w:ilvl w:val="0"/>
          <w:numId w:val="3"/>
        </w:numPr>
        <w:jc w:val="both"/>
        <w:rPr>
          <w:sz w:val="28"/>
          <w:szCs w:val="28"/>
        </w:rPr>
      </w:pPr>
      <w:r w:rsidRPr="00AB0E4E">
        <w:rPr>
          <w:sz w:val="28"/>
          <w:szCs w:val="28"/>
        </w:rPr>
        <w:lastRenderedPageBreak/>
        <w:t>Έντονο άλγος</w:t>
      </w:r>
    </w:p>
    <w:p w:rsidR="00196E67" w:rsidRPr="00AB0E4E" w:rsidRDefault="00196E67" w:rsidP="00196E67">
      <w:pPr>
        <w:numPr>
          <w:ilvl w:val="0"/>
          <w:numId w:val="3"/>
        </w:numPr>
        <w:jc w:val="both"/>
        <w:rPr>
          <w:sz w:val="28"/>
          <w:szCs w:val="28"/>
        </w:rPr>
      </w:pPr>
      <w:r w:rsidRPr="00AB0E4E">
        <w:rPr>
          <w:sz w:val="28"/>
          <w:szCs w:val="28"/>
        </w:rPr>
        <w:t>Περιορισμός</w:t>
      </w:r>
    </w:p>
    <w:p w:rsidR="00196E67" w:rsidRPr="00AB0E4E" w:rsidRDefault="00196E67" w:rsidP="00196E67">
      <w:pPr>
        <w:numPr>
          <w:ilvl w:val="0"/>
          <w:numId w:val="3"/>
        </w:numPr>
        <w:jc w:val="both"/>
        <w:rPr>
          <w:sz w:val="28"/>
          <w:szCs w:val="28"/>
        </w:rPr>
      </w:pPr>
      <w:r w:rsidRPr="00AB0E4E">
        <w:rPr>
          <w:sz w:val="28"/>
          <w:szCs w:val="28"/>
        </w:rPr>
        <w:t>Διόγκωση του γόνατος με ύδραρθρο</w:t>
      </w:r>
    </w:p>
    <w:p w:rsidR="00196E67" w:rsidRPr="00AB0E4E" w:rsidRDefault="00196E67" w:rsidP="00196E67">
      <w:pPr>
        <w:numPr>
          <w:ilvl w:val="0"/>
          <w:numId w:val="3"/>
        </w:numPr>
        <w:jc w:val="both"/>
        <w:rPr>
          <w:sz w:val="28"/>
          <w:szCs w:val="28"/>
        </w:rPr>
      </w:pPr>
      <w:r w:rsidRPr="00AB0E4E">
        <w:rPr>
          <w:sz w:val="28"/>
          <w:szCs w:val="28"/>
        </w:rPr>
        <w:t xml:space="preserve">Σπάνια </w:t>
      </w:r>
      <w:proofErr w:type="spellStart"/>
      <w:r w:rsidRPr="00AB0E4E">
        <w:rPr>
          <w:sz w:val="28"/>
          <w:szCs w:val="28"/>
        </w:rPr>
        <w:t>αίμαρθρο</w:t>
      </w:r>
      <w:proofErr w:type="spellEnd"/>
      <w:r w:rsidRPr="00AB0E4E">
        <w:rPr>
          <w:sz w:val="28"/>
          <w:szCs w:val="28"/>
        </w:rPr>
        <w:t xml:space="preserve"> (μόνο όταν υπάρχουν </w:t>
      </w:r>
      <w:proofErr w:type="spellStart"/>
      <w:r w:rsidRPr="00AB0E4E">
        <w:rPr>
          <w:sz w:val="28"/>
          <w:szCs w:val="28"/>
        </w:rPr>
        <w:t>συνοδές</w:t>
      </w:r>
      <w:proofErr w:type="spellEnd"/>
      <w:r w:rsidRPr="00AB0E4E">
        <w:rPr>
          <w:sz w:val="28"/>
          <w:szCs w:val="28"/>
        </w:rPr>
        <w:t xml:space="preserve"> άλλες ρήξεις)</w:t>
      </w:r>
    </w:p>
    <w:p w:rsidR="00196E67" w:rsidRPr="00AB0E4E" w:rsidRDefault="00196E67" w:rsidP="00196E67">
      <w:pPr>
        <w:ind w:left="360"/>
        <w:jc w:val="both"/>
        <w:rPr>
          <w:sz w:val="28"/>
          <w:szCs w:val="28"/>
        </w:rPr>
      </w:pPr>
    </w:p>
    <w:p w:rsidR="00196E67" w:rsidRPr="00AB0E4E" w:rsidRDefault="00196E67" w:rsidP="00196E67">
      <w:pPr>
        <w:ind w:left="360"/>
        <w:jc w:val="both"/>
        <w:rPr>
          <w:sz w:val="28"/>
          <w:szCs w:val="28"/>
        </w:rPr>
      </w:pPr>
      <w:r w:rsidRPr="005F2FF4">
        <w:rPr>
          <w:sz w:val="28"/>
          <w:szCs w:val="28"/>
          <w:u w:val="single"/>
        </w:rPr>
        <w:t>ΥΔΡΑΡΘΡΟ</w:t>
      </w:r>
      <w:r w:rsidRPr="00AB0E4E">
        <w:rPr>
          <w:sz w:val="28"/>
          <w:szCs w:val="28"/>
        </w:rPr>
        <w:t>: (διόγκωση της άρθρωσης που γεμίζει υγρό) Ο τραυματισμός είναι μέτριας έντασης, το υγρό μπορεί να είναι και αντιδραστικό λόγω φλεγμονής του αρθρικού υμένα ενώ ο πόνος μπορεί να μην υπάρχει</w:t>
      </w:r>
      <w:r>
        <w:rPr>
          <w:sz w:val="28"/>
          <w:szCs w:val="28"/>
        </w:rPr>
        <w:t>.</w:t>
      </w:r>
    </w:p>
    <w:p w:rsidR="00196E67" w:rsidRPr="00AB0E4E" w:rsidRDefault="00196E67" w:rsidP="00196E67">
      <w:pPr>
        <w:ind w:left="360"/>
        <w:jc w:val="both"/>
        <w:rPr>
          <w:sz w:val="28"/>
          <w:szCs w:val="28"/>
        </w:rPr>
      </w:pPr>
      <w:r w:rsidRPr="005F2FF4">
        <w:rPr>
          <w:sz w:val="28"/>
          <w:szCs w:val="28"/>
          <w:u w:val="single"/>
        </w:rPr>
        <w:t>ΑΙΜΑΡΘΡΟ</w:t>
      </w:r>
      <w:r w:rsidRPr="00AB0E4E">
        <w:rPr>
          <w:sz w:val="28"/>
          <w:szCs w:val="28"/>
        </w:rPr>
        <w:t>: (διόγκωση της άρθρωσης που γεμίζει αίμα, λόγω ρήξης αγγείων). Σχηματίζεται άμεσα μετά την κάκωση και ο ασθενής έχει έντονο πόνο.</w:t>
      </w:r>
    </w:p>
    <w:p w:rsidR="00196E67" w:rsidRPr="00AB0E4E" w:rsidRDefault="00196E67" w:rsidP="00196E67">
      <w:pPr>
        <w:ind w:left="360"/>
        <w:jc w:val="both"/>
        <w:rPr>
          <w:sz w:val="28"/>
          <w:szCs w:val="28"/>
        </w:rPr>
      </w:pPr>
      <w:r w:rsidRPr="00AB0E4E">
        <w:rPr>
          <w:sz w:val="28"/>
          <w:szCs w:val="28"/>
        </w:rPr>
        <w:t xml:space="preserve">Η παρακέντηση του γόνατος θα μας δείξει την ποιότητα του υγρού. Αναγκαίος είναι ο ακτινολογικός έλεγχος και φυσικά </w:t>
      </w:r>
      <w:r>
        <w:rPr>
          <w:sz w:val="28"/>
          <w:szCs w:val="28"/>
        </w:rPr>
        <w:t xml:space="preserve">η </w:t>
      </w:r>
      <w:r w:rsidRPr="00AB0E4E">
        <w:rPr>
          <w:sz w:val="28"/>
          <w:szCs w:val="28"/>
        </w:rPr>
        <w:t>μαγνητική τομογραφία</w:t>
      </w:r>
    </w:p>
    <w:p w:rsidR="00196E67" w:rsidRPr="00AB0E4E" w:rsidRDefault="00196E67" w:rsidP="00196E67">
      <w:pPr>
        <w:ind w:left="360"/>
        <w:jc w:val="both"/>
        <w:rPr>
          <w:sz w:val="28"/>
          <w:szCs w:val="28"/>
        </w:rPr>
      </w:pPr>
      <w:r w:rsidRPr="00AB0E4E">
        <w:rPr>
          <w:sz w:val="28"/>
          <w:szCs w:val="28"/>
        </w:rPr>
        <w:t>ΘΕΡΑΠΕΙΑ ΡΗΞΗΣ ΜΗΝΙΣΚΟΥ</w:t>
      </w:r>
    </w:p>
    <w:p w:rsidR="00196E67" w:rsidRPr="00AB0E4E" w:rsidRDefault="00196E67" w:rsidP="00196E67">
      <w:pPr>
        <w:numPr>
          <w:ilvl w:val="0"/>
          <w:numId w:val="4"/>
        </w:numPr>
        <w:jc w:val="both"/>
        <w:rPr>
          <w:sz w:val="28"/>
          <w:szCs w:val="28"/>
        </w:rPr>
      </w:pPr>
      <w:r w:rsidRPr="00AB0E4E">
        <w:rPr>
          <w:sz w:val="28"/>
          <w:szCs w:val="28"/>
        </w:rPr>
        <w:t xml:space="preserve">Η θεραπεία σε κάθε περίπτωση είναι χειρουργική – </w:t>
      </w:r>
      <w:proofErr w:type="spellStart"/>
      <w:r w:rsidRPr="00AB0E4E">
        <w:rPr>
          <w:sz w:val="28"/>
          <w:szCs w:val="28"/>
        </w:rPr>
        <w:t>αθροσκοπική</w:t>
      </w:r>
      <w:proofErr w:type="spellEnd"/>
    </w:p>
    <w:p w:rsidR="00196E67" w:rsidRPr="00AB0E4E" w:rsidRDefault="00196E67" w:rsidP="00196E67">
      <w:pPr>
        <w:numPr>
          <w:ilvl w:val="0"/>
          <w:numId w:val="4"/>
        </w:numPr>
        <w:jc w:val="both"/>
        <w:rPr>
          <w:sz w:val="28"/>
          <w:szCs w:val="28"/>
        </w:rPr>
      </w:pPr>
      <w:r w:rsidRPr="00AB0E4E">
        <w:rPr>
          <w:sz w:val="28"/>
          <w:szCs w:val="28"/>
        </w:rPr>
        <w:t xml:space="preserve">Διενεργείται </w:t>
      </w:r>
      <w:proofErr w:type="spellStart"/>
      <w:r w:rsidRPr="00AB0E4E">
        <w:rPr>
          <w:sz w:val="28"/>
          <w:szCs w:val="28"/>
        </w:rPr>
        <w:t>μηνισκεκτομή</w:t>
      </w:r>
      <w:proofErr w:type="spellEnd"/>
      <w:r w:rsidRPr="00AB0E4E">
        <w:rPr>
          <w:sz w:val="28"/>
          <w:szCs w:val="28"/>
        </w:rPr>
        <w:t xml:space="preserve"> (αφαίρεση μηνίσκου)</w:t>
      </w:r>
    </w:p>
    <w:p w:rsidR="00196E67" w:rsidRPr="00AB0E4E" w:rsidRDefault="00196E67" w:rsidP="00196E67">
      <w:pPr>
        <w:numPr>
          <w:ilvl w:val="0"/>
          <w:numId w:val="4"/>
        </w:numPr>
        <w:jc w:val="both"/>
        <w:rPr>
          <w:sz w:val="28"/>
          <w:szCs w:val="28"/>
        </w:rPr>
      </w:pPr>
      <w:r w:rsidRPr="00AB0E4E">
        <w:rPr>
          <w:sz w:val="28"/>
          <w:szCs w:val="28"/>
        </w:rPr>
        <w:t>Ολική η μερική ανάλογα με την έκταση της ρήξης</w:t>
      </w:r>
    </w:p>
    <w:p w:rsidR="00196E67" w:rsidRPr="00AB0E4E" w:rsidRDefault="00196E67" w:rsidP="00196E67">
      <w:pPr>
        <w:numPr>
          <w:ilvl w:val="0"/>
          <w:numId w:val="4"/>
        </w:numPr>
        <w:jc w:val="both"/>
        <w:rPr>
          <w:sz w:val="28"/>
          <w:szCs w:val="28"/>
        </w:rPr>
      </w:pPr>
      <w:r w:rsidRPr="00AB0E4E">
        <w:rPr>
          <w:sz w:val="28"/>
          <w:szCs w:val="28"/>
        </w:rPr>
        <w:t>Συρραφή του μηνίσκου γίνεται μόνο σε περιπτώσεις πολύ περιφερικής ρήξης σε πολύ νέα άτομα</w:t>
      </w:r>
    </w:p>
    <w:p w:rsidR="00196E67" w:rsidRPr="00AB0E4E" w:rsidRDefault="00196E67" w:rsidP="00196E67">
      <w:pPr>
        <w:ind w:left="360"/>
        <w:jc w:val="both"/>
        <w:rPr>
          <w:sz w:val="28"/>
          <w:szCs w:val="28"/>
        </w:rPr>
      </w:pPr>
      <w:r w:rsidRPr="00AB0E4E">
        <w:rPr>
          <w:sz w:val="28"/>
          <w:szCs w:val="28"/>
        </w:rPr>
        <w:t>ΑΡΘΡΟΣΚΟΠΗΣΗ</w:t>
      </w:r>
    </w:p>
    <w:p w:rsidR="00196E67" w:rsidRPr="00AB0E4E" w:rsidRDefault="00196E67" w:rsidP="00196E67">
      <w:pPr>
        <w:ind w:left="360"/>
        <w:jc w:val="both"/>
        <w:rPr>
          <w:sz w:val="28"/>
          <w:szCs w:val="28"/>
        </w:rPr>
      </w:pPr>
      <w:r w:rsidRPr="005F2FF4">
        <w:rPr>
          <w:sz w:val="28"/>
          <w:szCs w:val="28"/>
          <w:u w:val="single"/>
        </w:rPr>
        <w:t>Η αρθροσκόπηση</w:t>
      </w:r>
      <w:r w:rsidRPr="00AB0E4E">
        <w:rPr>
          <w:sz w:val="28"/>
          <w:szCs w:val="28"/>
        </w:rPr>
        <w:t xml:space="preserve"> είναι μια εξέταση του εσωτερικού της άρθρωσης με τη χρήση του ενδοσκοπίου. Αποτελεί μια από τις πιο διαδεδομένες τεχνικές για την αντιμετώπιση των κακώσεων του γόνατος. Είναι μια επέμβαση που γίνεται με μίας ημέρας νοσηλεία.</w:t>
      </w:r>
    </w:p>
    <w:p w:rsidR="00196E67" w:rsidRPr="005F2FF4" w:rsidRDefault="00196E67" w:rsidP="00196E67">
      <w:pPr>
        <w:ind w:left="360"/>
        <w:jc w:val="both"/>
        <w:rPr>
          <w:sz w:val="28"/>
          <w:szCs w:val="28"/>
        </w:rPr>
      </w:pPr>
      <w:r w:rsidRPr="00AB0E4E">
        <w:rPr>
          <w:sz w:val="28"/>
          <w:szCs w:val="28"/>
        </w:rPr>
        <w:lastRenderedPageBreak/>
        <w:t xml:space="preserve">Μέσω μικρών τομών ο ιατρός προωθεί τα </w:t>
      </w:r>
      <w:proofErr w:type="spellStart"/>
      <w:r w:rsidRPr="00AB0E4E">
        <w:rPr>
          <w:sz w:val="28"/>
          <w:szCs w:val="28"/>
        </w:rPr>
        <w:t>αρθροσκοπικά</w:t>
      </w:r>
      <w:proofErr w:type="spellEnd"/>
      <w:r w:rsidRPr="00AB0E4E">
        <w:rPr>
          <w:sz w:val="28"/>
          <w:szCs w:val="28"/>
        </w:rPr>
        <w:t xml:space="preserve"> εργαλεία μέσα στο γόνατο. Το </w:t>
      </w:r>
      <w:proofErr w:type="spellStart"/>
      <w:r w:rsidRPr="00AB0E4E">
        <w:rPr>
          <w:sz w:val="28"/>
          <w:szCs w:val="28"/>
        </w:rPr>
        <w:t>αρθροσκόπιο</w:t>
      </w:r>
      <w:proofErr w:type="spellEnd"/>
      <w:r w:rsidRPr="00AB0E4E">
        <w:rPr>
          <w:sz w:val="28"/>
          <w:szCs w:val="28"/>
        </w:rPr>
        <w:t xml:space="preserve"> επιτρέπει στον ιατρό να επισκοπήσει όλη την άρθρωση και να διορθώσει κάποιες βλάβες</w:t>
      </w:r>
      <w:r>
        <w:rPr>
          <w:sz w:val="28"/>
          <w:szCs w:val="28"/>
        </w:rPr>
        <w:t>.</w:t>
      </w:r>
    </w:p>
    <w:p w:rsidR="00196E67" w:rsidRPr="00AB0E4E" w:rsidRDefault="00196E67" w:rsidP="00196E67">
      <w:pPr>
        <w:ind w:left="360"/>
        <w:jc w:val="both"/>
        <w:rPr>
          <w:sz w:val="28"/>
          <w:szCs w:val="28"/>
        </w:rPr>
      </w:pPr>
      <w:r w:rsidRPr="00AB0E4E">
        <w:rPr>
          <w:sz w:val="28"/>
          <w:szCs w:val="28"/>
        </w:rPr>
        <w:t>Ο χειρουργός πραγματοποιεί στο γόνατο δύο οπές ενός εκατοστού. Από την μία εισάγει μία μικρή κάμερα (</w:t>
      </w:r>
      <w:proofErr w:type="spellStart"/>
      <w:r w:rsidRPr="00AB0E4E">
        <w:rPr>
          <w:sz w:val="28"/>
          <w:szCs w:val="28"/>
        </w:rPr>
        <w:t>αρθροσκόπιο</w:t>
      </w:r>
      <w:proofErr w:type="spellEnd"/>
      <w:r w:rsidRPr="00AB0E4E">
        <w:rPr>
          <w:sz w:val="28"/>
          <w:szCs w:val="28"/>
        </w:rPr>
        <w:t xml:space="preserve">) η οποία συνδέεται με μια οθόνη και από την άλλη τα χειρουργικά </w:t>
      </w:r>
      <w:proofErr w:type="spellStart"/>
      <w:r w:rsidRPr="00AB0E4E">
        <w:rPr>
          <w:sz w:val="28"/>
          <w:szCs w:val="28"/>
        </w:rPr>
        <w:t>αρθροσκοπικά</w:t>
      </w:r>
      <w:proofErr w:type="spellEnd"/>
      <w:r w:rsidRPr="00AB0E4E">
        <w:rPr>
          <w:sz w:val="28"/>
          <w:szCs w:val="28"/>
        </w:rPr>
        <w:t xml:space="preserve"> εργαλεία. Κάποιες φορές απαιτ</w:t>
      </w:r>
      <w:r>
        <w:rPr>
          <w:sz w:val="28"/>
          <w:szCs w:val="28"/>
        </w:rPr>
        <w:t>είται και</w:t>
      </w:r>
      <w:r w:rsidRPr="00AB0E4E">
        <w:rPr>
          <w:sz w:val="28"/>
          <w:szCs w:val="28"/>
        </w:rPr>
        <w:t xml:space="preserve"> μία επιπλέον οπή.</w:t>
      </w:r>
    </w:p>
    <w:p w:rsidR="00196E67" w:rsidRPr="00AB0E4E" w:rsidRDefault="00196E67" w:rsidP="00196E67">
      <w:pPr>
        <w:ind w:left="360"/>
        <w:jc w:val="both"/>
        <w:rPr>
          <w:sz w:val="28"/>
          <w:szCs w:val="28"/>
        </w:rPr>
      </w:pPr>
      <w:r w:rsidRPr="00AB0E4E">
        <w:rPr>
          <w:sz w:val="28"/>
          <w:szCs w:val="28"/>
        </w:rPr>
        <w:t xml:space="preserve">Η εξέταση του μηνίσκου με τη βοήθεια της κάμερας επιτρέπει να διαπιστώσουμε τη δυνατότητα αποκατάστασής του. Σε αυτήν την περίπτωση ο χειρουργός επανατοποθετεί το τμήμα του μηνίσκου που </w:t>
      </w:r>
      <w:proofErr w:type="spellStart"/>
      <w:r w:rsidRPr="00AB0E4E">
        <w:rPr>
          <w:sz w:val="28"/>
          <w:szCs w:val="28"/>
        </w:rPr>
        <w:t>αποσπάσθηκε</w:t>
      </w:r>
      <w:proofErr w:type="spellEnd"/>
      <w:r w:rsidRPr="00AB0E4E">
        <w:rPr>
          <w:sz w:val="28"/>
          <w:szCs w:val="28"/>
        </w:rPr>
        <w:t xml:space="preserve"> στην αρχική του θέση και στη συνέχεια προχωράει στην συρραφή του στο υγιές τμήμα ου μηνίσκου.</w:t>
      </w:r>
    </w:p>
    <w:p w:rsidR="00196E67" w:rsidRPr="00AB0E4E" w:rsidRDefault="00196E67" w:rsidP="00196E67">
      <w:pPr>
        <w:ind w:left="360"/>
        <w:jc w:val="both"/>
        <w:rPr>
          <w:sz w:val="28"/>
          <w:szCs w:val="28"/>
        </w:rPr>
      </w:pPr>
      <w:r w:rsidRPr="00AB0E4E">
        <w:rPr>
          <w:sz w:val="28"/>
          <w:szCs w:val="28"/>
        </w:rPr>
        <w:t>Τα υλικά που χρησιμοποιούνται για τη συρραφή (</w:t>
      </w:r>
      <w:proofErr w:type="spellStart"/>
      <w:r w:rsidRPr="00AB0E4E">
        <w:rPr>
          <w:sz w:val="28"/>
          <w:szCs w:val="28"/>
        </w:rPr>
        <w:t>απορροφήσιμα</w:t>
      </w:r>
      <w:proofErr w:type="spellEnd"/>
      <w:r w:rsidRPr="00AB0E4E">
        <w:rPr>
          <w:sz w:val="28"/>
          <w:szCs w:val="28"/>
        </w:rPr>
        <w:t xml:space="preserve">) </w:t>
      </w:r>
      <w:proofErr w:type="spellStart"/>
      <w:r w:rsidRPr="00AB0E4E">
        <w:rPr>
          <w:sz w:val="28"/>
          <w:szCs w:val="28"/>
        </w:rPr>
        <w:t>απορροφούνται</w:t>
      </w:r>
      <w:proofErr w:type="spellEnd"/>
      <w:r w:rsidRPr="00AB0E4E">
        <w:rPr>
          <w:sz w:val="28"/>
          <w:szCs w:val="28"/>
        </w:rPr>
        <w:t xml:space="preserve"> από τον οργανισμό μετά τη συγκόλληση τ</w:t>
      </w:r>
      <w:r>
        <w:rPr>
          <w:sz w:val="28"/>
          <w:szCs w:val="28"/>
        </w:rPr>
        <w:t>ω</w:t>
      </w:r>
      <w:r w:rsidRPr="00AB0E4E">
        <w:rPr>
          <w:sz w:val="28"/>
          <w:szCs w:val="28"/>
        </w:rPr>
        <w:t>ν δύο τμημάτων (επούλωση)</w:t>
      </w:r>
    </w:p>
    <w:p w:rsidR="00196E67" w:rsidRPr="00AB0E4E" w:rsidRDefault="00196E67" w:rsidP="00196E67">
      <w:pPr>
        <w:ind w:left="360"/>
        <w:jc w:val="both"/>
        <w:rPr>
          <w:sz w:val="28"/>
          <w:szCs w:val="28"/>
        </w:rPr>
      </w:pPr>
      <w:r w:rsidRPr="00AB0E4E">
        <w:rPr>
          <w:sz w:val="28"/>
          <w:szCs w:val="28"/>
        </w:rPr>
        <w:t>Εάν η ρήξη μηνίσκου δεν μπορεί να αποκατασταθεί με συρραφή, ο χειρουργός προχωρεί στην αφαίρεση τμήματος</w:t>
      </w:r>
      <w:r>
        <w:rPr>
          <w:sz w:val="28"/>
          <w:szCs w:val="28"/>
        </w:rPr>
        <w:t xml:space="preserve"> του μηνίσκου, αφήνοντας ανέπαφο</w:t>
      </w:r>
      <w:r w:rsidRPr="00AB0E4E">
        <w:rPr>
          <w:sz w:val="28"/>
          <w:szCs w:val="28"/>
        </w:rPr>
        <w:t xml:space="preserve"> το υγιές τμήμα (περίπου το 1/3 ή το μισό μέρος του μηνίσκου)</w:t>
      </w:r>
    </w:p>
    <w:p w:rsidR="00196E67" w:rsidRPr="00AB0E4E" w:rsidRDefault="00196E67" w:rsidP="00196E67">
      <w:pPr>
        <w:ind w:left="720"/>
        <w:jc w:val="both"/>
        <w:rPr>
          <w:sz w:val="28"/>
          <w:szCs w:val="28"/>
        </w:rPr>
      </w:pPr>
    </w:p>
    <w:p w:rsidR="00196E67" w:rsidRPr="00AB0E4E" w:rsidRDefault="00196E67" w:rsidP="00196E67">
      <w:pPr>
        <w:ind w:left="360"/>
        <w:jc w:val="both"/>
        <w:rPr>
          <w:sz w:val="28"/>
          <w:szCs w:val="28"/>
        </w:rPr>
      </w:pPr>
    </w:p>
    <w:p w:rsidR="00196E67" w:rsidRPr="00AB0E4E" w:rsidRDefault="00196E67" w:rsidP="00196E67">
      <w:pPr>
        <w:ind w:left="360"/>
        <w:jc w:val="both"/>
        <w:rPr>
          <w:sz w:val="28"/>
          <w:szCs w:val="28"/>
        </w:rPr>
      </w:pPr>
    </w:p>
    <w:p w:rsidR="00196E67" w:rsidRPr="00AB0E4E" w:rsidRDefault="00196E67" w:rsidP="00196E67">
      <w:pPr>
        <w:ind w:left="360"/>
        <w:jc w:val="both"/>
        <w:rPr>
          <w:sz w:val="28"/>
          <w:szCs w:val="28"/>
        </w:rPr>
      </w:pPr>
    </w:p>
    <w:p w:rsidR="00196E67" w:rsidRPr="00AB0E4E" w:rsidRDefault="00196E67" w:rsidP="00196E67">
      <w:pPr>
        <w:jc w:val="both"/>
        <w:rPr>
          <w:sz w:val="28"/>
          <w:szCs w:val="28"/>
        </w:rPr>
      </w:pPr>
    </w:p>
    <w:p w:rsidR="00196E67" w:rsidRPr="00AB0E4E" w:rsidRDefault="00196E67" w:rsidP="00196E67">
      <w:pPr>
        <w:jc w:val="both"/>
        <w:rPr>
          <w:sz w:val="28"/>
          <w:szCs w:val="28"/>
        </w:rPr>
      </w:pPr>
    </w:p>
    <w:p w:rsidR="00196E67" w:rsidRPr="00AB0E4E" w:rsidRDefault="00196E67" w:rsidP="00196E67">
      <w:pPr>
        <w:jc w:val="both"/>
        <w:rPr>
          <w:sz w:val="28"/>
          <w:szCs w:val="28"/>
        </w:rPr>
      </w:pPr>
    </w:p>
    <w:p w:rsidR="00196E67" w:rsidRPr="00AB0E4E" w:rsidRDefault="00196E67" w:rsidP="00196E67">
      <w:pPr>
        <w:jc w:val="both"/>
        <w:rPr>
          <w:sz w:val="28"/>
          <w:szCs w:val="28"/>
        </w:rPr>
      </w:pPr>
    </w:p>
    <w:p w:rsidR="00196E67" w:rsidRPr="00FD53B7" w:rsidRDefault="00196E67" w:rsidP="00196E67">
      <w:pPr>
        <w:jc w:val="both"/>
        <w:rPr>
          <w:b/>
          <w:sz w:val="28"/>
          <w:szCs w:val="28"/>
          <w:u w:val="single"/>
        </w:rPr>
      </w:pPr>
      <w:r w:rsidRPr="00FD53B7">
        <w:rPr>
          <w:b/>
          <w:sz w:val="28"/>
          <w:szCs w:val="28"/>
          <w:u w:val="single"/>
        </w:rPr>
        <w:t>ΕΞΑΡΘΡΗΜΑ ΓΟΝΑΤΟΣ</w:t>
      </w:r>
    </w:p>
    <w:p w:rsidR="00196E67" w:rsidRPr="00AB0E4E" w:rsidRDefault="00196E67" w:rsidP="00196E67">
      <w:pPr>
        <w:numPr>
          <w:ilvl w:val="0"/>
          <w:numId w:val="5"/>
        </w:numPr>
        <w:jc w:val="both"/>
        <w:rPr>
          <w:sz w:val="28"/>
          <w:szCs w:val="28"/>
        </w:rPr>
      </w:pPr>
      <w:r w:rsidRPr="00AB0E4E">
        <w:rPr>
          <w:sz w:val="28"/>
          <w:szCs w:val="28"/>
        </w:rPr>
        <w:lastRenderedPageBreak/>
        <w:t xml:space="preserve">ΕΞΑΡΘΡΗΜΑ: ονομάζεται η </w:t>
      </w:r>
      <w:proofErr w:type="spellStart"/>
      <w:r w:rsidRPr="00AB0E4E">
        <w:rPr>
          <w:sz w:val="28"/>
          <w:szCs w:val="28"/>
        </w:rPr>
        <w:t>παρεκτόπιση</w:t>
      </w:r>
      <w:proofErr w:type="spellEnd"/>
      <w:r w:rsidRPr="00AB0E4E">
        <w:rPr>
          <w:sz w:val="28"/>
          <w:szCs w:val="28"/>
        </w:rPr>
        <w:t xml:space="preserve"> των άκρων των οστών από την ανατομική του ς θέση μέσα στον αρθρικό θύλακο</w:t>
      </w:r>
    </w:p>
    <w:p w:rsidR="00196E67" w:rsidRPr="00AB0E4E" w:rsidRDefault="00196E67" w:rsidP="00196E67">
      <w:pPr>
        <w:numPr>
          <w:ilvl w:val="0"/>
          <w:numId w:val="5"/>
        </w:numPr>
        <w:jc w:val="both"/>
        <w:rPr>
          <w:sz w:val="28"/>
          <w:szCs w:val="28"/>
        </w:rPr>
      </w:pPr>
      <w:r w:rsidRPr="00AB0E4E">
        <w:rPr>
          <w:sz w:val="28"/>
          <w:szCs w:val="28"/>
        </w:rPr>
        <w:t xml:space="preserve">Τα </w:t>
      </w:r>
      <w:proofErr w:type="spellStart"/>
      <w:r w:rsidRPr="00AB0E4E">
        <w:rPr>
          <w:sz w:val="28"/>
          <w:szCs w:val="28"/>
        </w:rPr>
        <w:t>εξαρθρήματα</w:t>
      </w:r>
      <w:proofErr w:type="spellEnd"/>
      <w:r w:rsidRPr="00AB0E4E">
        <w:rPr>
          <w:sz w:val="28"/>
          <w:szCs w:val="28"/>
        </w:rPr>
        <w:t xml:space="preserve"> μπορεί να συγγενή, τραυματικά ή παθολογικά</w:t>
      </w:r>
    </w:p>
    <w:p w:rsidR="00196E67" w:rsidRPr="00AB0E4E" w:rsidRDefault="00196E67" w:rsidP="00196E67">
      <w:pPr>
        <w:numPr>
          <w:ilvl w:val="0"/>
          <w:numId w:val="5"/>
        </w:numPr>
        <w:jc w:val="both"/>
        <w:rPr>
          <w:sz w:val="28"/>
          <w:szCs w:val="28"/>
        </w:rPr>
      </w:pPr>
      <w:r w:rsidRPr="00AB0E4E">
        <w:rPr>
          <w:sz w:val="28"/>
          <w:szCs w:val="28"/>
        </w:rPr>
        <w:t xml:space="preserve">Το </w:t>
      </w:r>
      <w:proofErr w:type="spellStart"/>
      <w:r w:rsidRPr="00AB0E4E">
        <w:rPr>
          <w:sz w:val="28"/>
          <w:szCs w:val="28"/>
        </w:rPr>
        <w:t>εξάρθρημα</w:t>
      </w:r>
      <w:proofErr w:type="spellEnd"/>
      <w:r w:rsidRPr="00AB0E4E">
        <w:rPr>
          <w:sz w:val="28"/>
          <w:szCs w:val="28"/>
        </w:rPr>
        <w:t xml:space="preserve"> του γόνατος αποτελεί μια σπάνια αλλά εξαιρετικά σοβαρή κάκωση του γόνατος και είναι αποτέλεσμα ισχυρής βίας συνήθως μετά από τροχαία ατυχήματα ή πτώση από ύψος</w:t>
      </w:r>
    </w:p>
    <w:p w:rsidR="00196E67" w:rsidRPr="00AB0E4E" w:rsidRDefault="00196E67" w:rsidP="00196E67">
      <w:pPr>
        <w:jc w:val="both"/>
        <w:rPr>
          <w:sz w:val="28"/>
          <w:szCs w:val="28"/>
        </w:rPr>
      </w:pPr>
    </w:p>
    <w:p w:rsidR="00196E67" w:rsidRPr="00AB0E4E" w:rsidRDefault="00196E67" w:rsidP="00196E67">
      <w:pPr>
        <w:ind w:left="360"/>
        <w:jc w:val="both"/>
        <w:rPr>
          <w:noProof/>
          <w:lang w:eastAsia="ko-KR"/>
        </w:rPr>
      </w:pPr>
      <w:r w:rsidRPr="00AB0E4E">
        <w:rPr>
          <w:noProof/>
          <w:lang w:eastAsia="el-GR"/>
        </w:rPr>
        <w:drawing>
          <wp:inline distT="0" distB="0" distL="0" distR="0">
            <wp:extent cx="5486400" cy="23812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381250"/>
                    </a:xfrm>
                    <a:prstGeom prst="rect">
                      <a:avLst/>
                    </a:prstGeom>
                    <a:noFill/>
                    <a:ln>
                      <a:noFill/>
                    </a:ln>
                  </pic:spPr>
                </pic:pic>
              </a:graphicData>
            </a:graphic>
          </wp:inline>
        </w:drawing>
      </w:r>
    </w:p>
    <w:p w:rsidR="00196E67" w:rsidRPr="00AB0E4E" w:rsidRDefault="00196E67" w:rsidP="00196E67">
      <w:pPr>
        <w:ind w:left="360"/>
        <w:jc w:val="both"/>
        <w:rPr>
          <w:noProof/>
          <w:lang w:eastAsia="ko-KR"/>
        </w:rPr>
      </w:pPr>
    </w:p>
    <w:p w:rsidR="00196E67" w:rsidRPr="00AB0E4E" w:rsidRDefault="00196E67" w:rsidP="00196E67">
      <w:pPr>
        <w:ind w:left="360"/>
        <w:jc w:val="both"/>
        <w:rPr>
          <w:noProof/>
          <w:sz w:val="28"/>
          <w:szCs w:val="28"/>
          <w:lang w:eastAsia="ko-KR"/>
        </w:rPr>
      </w:pPr>
      <w:r w:rsidRPr="00AB0E4E">
        <w:rPr>
          <w:noProof/>
          <w:sz w:val="28"/>
          <w:szCs w:val="28"/>
          <w:lang w:eastAsia="ko-KR"/>
        </w:rPr>
        <w:t>ΚΛΙΝΙΚΗ ΕΙΚΟΝΑ ΕΞΑΡΘΡΗΜΑΤΟΣ ΓΟΝΑΤΟΣ</w:t>
      </w:r>
    </w:p>
    <w:p w:rsidR="00196E67" w:rsidRPr="00AB0E4E" w:rsidRDefault="00196E67" w:rsidP="00196E67">
      <w:pPr>
        <w:numPr>
          <w:ilvl w:val="0"/>
          <w:numId w:val="6"/>
        </w:numPr>
        <w:jc w:val="both"/>
        <w:rPr>
          <w:sz w:val="28"/>
          <w:szCs w:val="28"/>
        </w:rPr>
      </w:pPr>
      <w:r w:rsidRPr="00AB0E4E">
        <w:rPr>
          <w:sz w:val="28"/>
          <w:szCs w:val="28"/>
        </w:rPr>
        <w:t xml:space="preserve">Η κλινική εικόνα είναι συνήθως </w:t>
      </w:r>
      <w:proofErr w:type="spellStart"/>
      <w:r w:rsidRPr="00AB0E4E">
        <w:rPr>
          <w:sz w:val="28"/>
          <w:szCs w:val="28"/>
        </w:rPr>
        <w:t>βαρειά</w:t>
      </w:r>
      <w:proofErr w:type="spellEnd"/>
    </w:p>
    <w:p w:rsidR="00196E67" w:rsidRPr="00AB0E4E" w:rsidRDefault="00196E67" w:rsidP="00196E67">
      <w:pPr>
        <w:numPr>
          <w:ilvl w:val="0"/>
          <w:numId w:val="6"/>
        </w:numPr>
        <w:jc w:val="both"/>
        <w:rPr>
          <w:sz w:val="28"/>
          <w:szCs w:val="28"/>
        </w:rPr>
      </w:pPr>
      <w:r w:rsidRPr="00AB0E4E">
        <w:rPr>
          <w:sz w:val="28"/>
          <w:szCs w:val="28"/>
        </w:rPr>
        <w:t>Το γόνατο εμφανίζει οίδημα και εκχυμώσεις</w:t>
      </w:r>
    </w:p>
    <w:p w:rsidR="00196E67" w:rsidRPr="00AB0E4E" w:rsidRDefault="00196E67" w:rsidP="00196E67">
      <w:pPr>
        <w:numPr>
          <w:ilvl w:val="0"/>
          <w:numId w:val="6"/>
        </w:numPr>
        <w:jc w:val="both"/>
        <w:rPr>
          <w:sz w:val="28"/>
          <w:szCs w:val="28"/>
        </w:rPr>
      </w:pPr>
      <w:r w:rsidRPr="00AB0E4E">
        <w:rPr>
          <w:sz w:val="28"/>
          <w:szCs w:val="28"/>
        </w:rPr>
        <w:t xml:space="preserve">Το </w:t>
      </w:r>
      <w:proofErr w:type="spellStart"/>
      <w:r w:rsidRPr="00AB0E4E">
        <w:rPr>
          <w:sz w:val="28"/>
          <w:szCs w:val="28"/>
        </w:rPr>
        <w:t>εξάρθρημα</w:t>
      </w:r>
      <w:proofErr w:type="spellEnd"/>
      <w:r w:rsidRPr="00AB0E4E">
        <w:rPr>
          <w:sz w:val="28"/>
          <w:szCs w:val="28"/>
        </w:rPr>
        <w:t xml:space="preserve"> είναι ορατό</w:t>
      </w:r>
    </w:p>
    <w:p w:rsidR="00196E67" w:rsidRPr="00AB0E4E" w:rsidRDefault="00196E67" w:rsidP="00196E67">
      <w:pPr>
        <w:numPr>
          <w:ilvl w:val="0"/>
          <w:numId w:val="6"/>
        </w:numPr>
        <w:jc w:val="both"/>
        <w:rPr>
          <w:sz w:val="28"/>
          <w:szCs w:val="28"/>
        </w:rPr>
      </w:pPr>
      <w:r w:rsidRPr="00AB0E4E">
        <w:rPr>
          <w:sz w:val="28"/>
          <w:szCs w:val="28"/>
        </w:rPr>
        <w:t xml:space="preserve">Μπορεί να υπάρχει βλάβη ή και ρήξη της ιγνυακής αρτηρίας και βλάβη του </w:t>
      </w:r>
      <w:proofErr w:type="spellStart"/>
      <w:r w:rsidRPr="00AB0E4E">
        <w:rPr>
          <w:sz w:val="28"/>
          <w:szCs w:val="28"/>
        </w:rPr>
        <w:t>περονιαίου</w:t>
      </w:r>
      <w:proofErr w:type="spellEnd"/>
      <w:r w:rsidRPr="00AB0E4E">
        <w:rPr>
          <w:sz w:val="28"/>
          <w:szCs w:val="28"/>
        </w:rPr>
        <w:t xml:space="preserve"> νεύρου</w:t>
      </w:r>
    </w:p>
    <w:p w:rsidR="00196E67" w:rsidRPr="00AB0E4E" w:rsidRDefault="00196E67" w:rsidP="00196E67">
      <w:pPr>
        <w:numPr>
          <w:ilvl w:val="0"/>
          <w:numId w:val="6"/>
        </w:numPr>
        <w:jc w:val="both"/>
        <w:rPr>
          <w:sz w:val="28"/>
          <w:szCs w:val="28"/>
        </w:rPr>
      </w:pPr>
      <w:r w:rsidRPr="00AB0E4E">
        <w:rPr>
          <w:sz w:val="28"/>
          <w:szCs w:val="28"/>
        </w:rPr>
        <w:t>Εξαιρετική αστάθεια του γόνατος</w:t>
      </w:r>
    </w:p>
    <w:p w:rsidR="00196E67" w:rsidRPr="00AB0E4E" w:rsidRDefault="00196E67" w:rsidP="00196E67">
      <w:pPr>
        <w:ind w:left="360"/>
        <w:jc w:val="both"/>
        <w:rPr>
          <w:sz w:val="28"/>
          <w:szCs w:val="28"/>
        </w:rPr>
      </w:pPr>
    </w:p>
    <w:p w:rsidR="00196E67" w:rsidRPr="00AB0E4E" w:rsidRDefault="00196E67" w:rsidP="00196E67">
      <w:pPr>
        <w:ind w:left="360"/>
        <w:jc w:val="both"/>
        <w:rPr>
          <w:sz w:val="28"/>
          <w:szCs w:val="28"/>
        </w:rPr>
      </w:pPr>
    </w:p>
    <w:p w:rsidR="00196E67" w:rsidRPr="00FD53B7" w:rsidRDefault="00196E67" w:rsidP="00196E67">
      <w:pPr>
        <w:ind w:left="360"/>
        <w:jc w:val="both"/>
        <w:rPr>
          <w:b/>
          <w:sz w:val="28"/>
          <w:szCs w:val="28"/>
          <w:u w:val="single"/>
        </w:rPr>
      </w:pPr>
      <w:r w:rsidRPr="00FD53B7">
        <w:rPr>
          <w:b/>
          <w:sz w:val="28"/>
          <w:szCs w:val="28"/>
          <w:u w:val="single"/>
        </w:rPr>
        <w:t>ΡΗΞΗ ΠΛΑΓΙΟΥ ΣΥΝΔΕΣΜΟΥ ΓΟΝΑΤΟΣ</w:t>
      </w:r>
    </w:p>
    <w:p w:rsidR="00196E67" w:rsidRPr="00AB0E4E" w:rsidRDefault="00196E67" w:rsidP="00196E67">
      <w:pPr>
        <w:ind w:left="360"/>
        <w:jc w:val="both"/>
        <w:rPr>
          <w:sz w:val="28"/>
          <w:szCs w:val="28"/>
        </w:rPr>
      </w:pPr>
      <w:r w:rsidRPr="00AB0E4E">
        <w:rPr>
          <w:sz w:val="28"/>
          <w:szCs w:val="28"/>
        </w:rPr>
        <w:lastRenderedPageBreak/>
        <w:t xml:space="preserve">Η ρήξη του πλάγιου συνδέσμου είναι μια αθλητική συνήθως κάκωση. Ο σύνδεσμος είναι μια δυνατή δεσμίδα ινών συνδετικού ιστού ο οποίος </w:t>
      </w:r>
      <w:proofErr w:type="spellStart"/>
      <w:r w:rsidRPr="00AB0E4E">
        <w:rPr>
          <w:sz w:val="28"/>
          <w:szCs w:val="28"/>
        </w:rPr>
        <w:t>προσφύεται</w:t>
      </w:r>
      <w:proofErr w:type="spellEnd"/>
      <w:r w:rsidRPr="00AB0E4E">
        <w:rPr>
          <w:sz w:val="28"/>
          <w:szCs w:val="28"/>
        </w:rPr>
        <w:t xml:space="preserve"> από οστό σε οστό.</w:t>
      </w:r>
    </w:p>
    <w:p w:rsidR="00196E67" w:rsidRPr="00AB0E4E" w:rsidRDefault="00196E67" w:rsidP="00196E67">
      <w:pPr>
        <w:ind w:left="360"/>
        <w:jc w:val="both"/>
        <w:rPr>
          <w:sz w:val="28"/>
          <w:szCs w:val="28"/>
        </w:rPr>
      </w:pPr>
      <w:r w:rsidRPr="00AB0E4E">
        <w:rPr>
          <w:sz w:val="28"/>
          <w:szCs w:val="28"/>
        </w:rPr>
        <w:t>Ο έσω πλάγιος σύνδεσμος είναι ένας από τους σημαντικούς συνδέσμους του γόνατος</w:t>
      </w:r>
    </w:p>
    <w:p w:rsidR="00196E67" w:rsidRPr="00AB0E4E" w:rsidRDefault="00196E67" w:rsidP="00196E67">
      <w:pPr>
        <w:ind w:left="360"/>
        <w:jc w:val="both"/>
        <w:rPr>
          <w:sz w:val="28"/>
          <w:szCs w:val="28"/>
        </w:rPr>
      </w:pPr>
      <w:r w:rsidRPr="00AB0E4E">
        <w:rPr>
          <w:sz w:val="28"/>
          <w:szCs w:val="28"/>
        </w:rPr>
        <w:t>Προσφέρει μεγάλη σταθερότητα στο γόνατο αποτρέπει υπερβολικές κινήσεις στροφής καθώς και την κίνηση να λυγίζει το γόνατο προς τα μέσα. Όταν οι παραπάνω κινήσεις γίνουν με μεγάλη δύναμη και μεγάλο βαθμό ώστε να υπερβαίνουν τις δυνάμεις του συνδέσμου τότε ο σύνδεσμος τραυματίζεται. Ο τραυματισμός ποικίλει από μικρή διάταση των ινών του με αποτέλεσμα λίγο πόνο μέχρι και ολική ρήξη του με αποτέλεσμα σοβαρό πόνο και ανικανότητα.</w:t>
      </w:r>
    </w:p>
    <w:p w:rsidR="00196E67" w:rsidRPr="00AB0E4E" w:rsidRDefault="00196E67" w:rsidP="00196E67">
      <w:pPr>
        <w:ind w:left="360"/>
        <w:jc w:val="both"/>
        <w:rPr>
          <w:sz w:val="28"/>
          <w:szCs w:val="28"/>
        </w:rPr>
      </w:pPr>
      <w:r w:rsidRPr="00AB0E4E">
        <w:rPr>
          <w:sz w:val="28"/>
          <w:szCs w:val="28"/>
        </w:rPr>
        <w:t>ΤΑΞΙΝΟΜΗΣΗ ΡΗΞΗΣ ΠΛΑΓΙΟΥ ΣΥΝΔΕΣΜΟΥ</w:t>
      </w:r>
    </w:p>
    <w:p w:rsidR="00196E67" w:rsidRPr="00AB0E4E" w:rsidRDefault="00196E67" w:rsidP="00196E67">
      <w:pPr>
        <w:numPr>
          <w:ilvl w:val="0"/>
          <w:numId w:val="7"/>
        </w:numPr>
        <w:jc w:val="both"/>
        <w:rPr>
          <w:sz w:val="28"/>
          <w:szCs w:val="28"/>
        </w:rPr>
      </w:pPr>
      <w:r w:rsidRPr="00AB0E4E">
        <w:rPr>
          <w:sz w:val="28"/>
          <w:szCs w:val="28"/>
        </w:rPr>
        <w:t>ΒΑΘΜΟΣ 1: ένας μικρός αριθμός ινών του συνδέσμου έχει υποστεί ρήξη δημιουργώντας λίγο πόνο αλλά επιτρέπεται πλήρης δραστηριότητα</w:t>
      </w:r>
    </w:p>
    <w:p w:rsidR="00196E67" w:rsidRPr="00AB0E4E" w:rsidRDefault="00196E67" w:rsidP="00196E67">
      <w:pPr>
        <w:numPr>
          <w:ilvl w:val="0"/>
          <w:numId w:val="7"/>
        </w:numPr>
        <w:jc w:val="both"/>
        <w:rPr>
          <w:sz w:val="28"/>
          <w:szCs w:val="28"/>
        </w:rPr>
      </w:pPr>
      <w:r w:rsidRPr="00AB0E4E">
        <w:rPr>
          <w:sz w:val="28"/>
          <w:szCs w:val="28"/>
        </w:rPr>
        <w:t>ΒΑΘΜΟΣ 2: ένας σημαντικός αριθμός ινών του συνδέσμου έχει υποστεί ρήξη και ως αποτέλεσμα έχει μερικό περιορισμό της δραστηριότητας</w:t>
      </w:r>
    </w:p>
    <w:p w:rsidR="00196E67" w:rsidRPr="00AB0E4E" w:rsidRDefault="00196E67" w:rsidP="00196E67">
      <w:pPr>
        <w:numPr>
          <w:ilvl w:val="0"/>
          <w:numId w:val="7"/>
        </w:numPr>
        <w:jc w:val="both"/>
        <w:rPr>
          <w:sz w:val="28"/>
          <w:szCs w:val="28"/>
        </w:rPr>
      </w:pPr>
      <w:r w:rsidRPr="00AB0E4E">
        <w:rPr>
          <w:sz w:val="28"/>
          <w:szCs w:val="28"/>
        </w:rPr>
        <w:t>ΒΑΘΜΟΣ 3: όλες οι ίνες του συνδέσμου έχουν υποστεί ρήξη</w:t>
      </w:r>
    </w:p>
    <w:p w:rsidR="00196E67" w:rsidRPr="00AB0E4E" w:rsidRDefault="00196E67" w:rsidP="00196E67">
      <w:pPr>
        <w:ind w:left="360"/>
        <w:jc w:val="both"/>
        <w:rPr>
          <w:sz w:val="28"/>
          <w:szCs w:val="28"/>
        </w:rPr>
      </w:pPr>
      <w:r w:rsidRPr="00AB0E4E">
        <w:rPr>
          <w:sz w:val="28"/>
          <w:szCs w:val="28"/>
        </w:rPr>
        <w:t>ΜΗΧΑΝΙΣΜΟΣ ΚΑΚΩΣΗΣ ΤΗΣ ΡΗΞΗΣ ΠΛΑΓΙΟΥ ΣΥΝΔΕΣΜΟΥ</w:t>
      </w:r>
    </w:p>
    <w:p w:rsidR="00196E67" w:rsidRPr="00AB0E4E" w:rsidRDefault="00196E67" w:rsidP="00196E67">
      <w:pPr>
        <w:ind w:left="360"/>
        <w:jc w:val="both"/>
        <w:rPr>
          <w:sz w:val="28"/>
          <w:szCs w:val="28"/>
        </w:rPr>
      </w:pPr>
      <w:r w:rsidRPr="00AB0E4E">
        <w:rPr>
          <w:sz w:val="28"/>
          <w:szCs w:val="28"/>
        </w:rPr>
        <w:t>Δύο είναι οι βασικές κινήσεις στις οποίες οφείλεται η ρήξη του πλαγίου συνδέσμου του γόνατος</w:t>
      </w:r>
    </w:p>
    <w:p w:rsidR="00196E67" w:rsidRPr="00AB0E4E" w:rsidRDefault="00196E67" w:rsidP="00196E67">
      <w:pPr>
        <w:ind w:left="360"/>
        <w:jc w:val="both"/>
        <w:rPr>
          <w:sz w:val="28"/>
          <w:szCs w:val="28"/>
        </w:rPr>
      </w:pPr>
      <w:r w:rsidRPr="00AB0E4E">
        <w:rPr>
          <w:sz w:val="28"/>
          <w:szCs w:val="28"/>
        </w:rPr>
        <w:t xml:space="preserve">Η στροφή του γόνατος και η κίνηση </w:t>
      </w:r>
      <w:proofErr w:type="spellStart"/>
      <w:r w:rsidRPr="00AB0E4E">
        <w:rPr>
          <w:sz w:val="28"/>
          <w:szCs w:val="28"/>
        </w:rPr>
        <w:t>βλαισσότητας</w:t>
      </w:r>
      <w:proofErr w:type="spellEnd"/>
      <w:r w:rsidRPr="00AB0E4E">
        <w:rPr>
          <w:sz w:val="28"/>
          <w:szCs w:val="28"/>
        </w:rPr>
        <w:t>.</w:t>
      </w:r>
    </w:p>
    <w:p w:rsidR="00196E67" w:rsidRPr="00AB0E4E" w:rsidRDefault="00196E67" w:rsidP="00196E67">
      <w:pPr>
        <w:ind w:left="360"/>
        <w:jc w:val="both"/>
        <w:rPr>
          <w:sz w:val="28"/>
          <w:szCs w:val="28"/>
        </w:rPr>
      </w:pPr>
      <w:r w:rsidRPr="00AB0E4E">
        <w:rPr>
          <w:sz w:val="28"/>
          <w:szCs w:val="28"/>
        </w:rPr>
        <w:t>Όταν μία από αυτές τις κινήσεις συμβούν και το φορτίο που ασκηθεί είναι μεγαλύτερο από αυτό που αντέχει τότε έχουμε τραυματισμό. Ρήξη του έσω πλάγιου συνδέσμου έχουμε συχνά σε αθλήματα επαφής (</w:t>
      </w:r>
      <w:proofErr w:type="spellStart"/>
      <w:r w:rsidRPr="00AB0E4E">
        <w:rPr>
          <w:sz w:val="28"/>
          <w:szCs w:val="28"/>
        </w:rPr>
        <w:t>π.χ.ποδόσφαιρο</w:t>
      </w:r>
      <w:proofErr w:type="spellEnd"/>
      <w:r w:rsidRPr="00AB0E4E">
        <w:rPr>
          <w:sz w:val="28"/>
          <w:szCs w:val="28"/>
        </w:rPr>
        <w:t xml:space="preserve">, μπάσκετ, </w:t>
      </w:r>
      <w:proofErr w:type="spellStart"/>
      <w:r w:rsidRPr="00AB0E4E">
        <w:rPr>
          <w:sz w:val="28"/>
          <w:szCs w:val="28"/>
        </w:rPr>
        <w:t>κ.λπ</w:t>
      </w:r>
      <w:proofErr w:type="spellEnd"/>
      <w:r w:rsidRPr="00AB0E4E">
        <w:rPr>
          <w:sz w:val="28"/>
          <w:szCs w:val="28"/>
        </w:rPr>
        <w:t xml:space="preserve">) ή σε αθλήματα όπου απαιτούνται ξαφνικές αλλαγές κατεύθυνσης (Π.Χ. ΣΚΙ). </w:t>
      </w:r>
    </w:p>
    <w:p w:rsidR="00196E67" w:rsidRPr="00AB0E4E" w:rsidRDefault="00196E67" w:rsidP="00196E67">
      <w:pPr>
        <w:ind w:left="360"/>
        <w:jc w:val="both"/>
        <w:rPr>
          <w:sz w:val="28"/>
          <w:szCs w:val="28"/>
        </w:rPr>
      </w:pPr>
      <w:r w:rsidRPr="00AB0E4E">
        <w:rPr>
          <w:sz w:val="28"/>
          <w:szCs w:val="28"/>
        </w:rPr>
        <w:t>ΚΛΙΝΙΚΗ ΕΙΚΟΝΑ ΤΗΣ ΡΗΞΗΣ ΠΛΑΓΙΟΥ ΣΥΝΔΕΣΜΟΥ ΤΟΥ ΓΟΝΑΤΟΣ</w:t>
      </w:r>
    </w:p>
    <w:p w:rsidR="00196E67" w:rsidRPr="00AB0E4E" w:rsidRDefault="00196E67" w:rsidP="00196E67">
      <w:pPr>
        <w:numPr>
          <w:ilvl w:val="0"/>
          <w:numId w:val="8"/>
        </w:numPr>
        <w:jc w:val="both"/>
        <w:rPr>
          <w:sz w:val="28"/>
          <w:szCs w:val="28"/>
        </w:rPr>
      </w:pPr>
      <w:r w:rsidRPr="00AB0E4E">
        <w:rPr>
          <w:sz w:val="28"/>
          <w:szCs w:val="28"/>
        </w:rPr>
        <w:lastRenderedPageBreak/>
        <w:t>Χαρακτηριστικό «κλικ» τη στιγμή του τραυματισμού</w:t>
      </w:r>
    </w:p>
    <w:p w:rsidR="00196E67" w:rsidRPr="00AB0E4E" w:rsidRDefault="00196E67" w:rsidP="00196E67">
      <w:pPr>
        <w:numPr>
          <w:ilvl w:val="0"/>
          <w:numId w:val="8"/>
        </w:numPr>
        <w:jc w:val="both"/>
        <w:rPr>
          <w:sz w:val="28"/>
          <w:szCs w:val="28"/>
        </w:rPr>
      </w:pPr>
      <w:r w:rsidRPr="00AB0E4E">
        <w:rPr>
          <w:sz w:val="28"/>
          <w:szCs w:val="28"/>
        </w:rPr>
        <w:t>Πόνος στην πλάγια εσωτερική πλευρά του γόνατος</w:t>
      </w:r>
    </w:p>
    <w:p w:rsidR="00196E67" w:rsidRPr="00AB0E4E" w:rsidRDefault="00196E67" w:rsidP="00196E67">
      <w:pPr>
        <w:numPr>
          <w:ilvl w:val="0"/>
          <w:numId w:val="8"/>
        </w:numPr>
        <w:jc w:val="both"/>
        <w:rPr>
          <w:sz w:val="28"/>
          <w:szCs w:val="28"/>
        </w:rPr>
      </w:pPr>
      <w:r w:rsidRPr="00AB0E4E">
        <w:rPr>
          <w:sz w:val="28"/>
          <w:szCs w:val="28"/>
        </w:rPr>
        <w:t>Αίσθηση ότι το γόνατο «βγαίνει» από τη θέση του</w:t>
      </w:r>
    </w:p>
    <w:p w:rsidR="00196E67" w:rsidRPr="00AB0E4E" w:rsidRDefault="00196E67" w:rsidP="00196E67">
      <w:pPr>
        <w:numPr>
          <w:ilvl w:val="0"/>
          <w:numId w:val="8"/>
        </w:numPr>
        <w:jc w:val="both"/>
        <w:rPr>
          <w:sz w:val="28"/>
          <w:szCs w:val="28"/>
        </w:rPr>
      </w:pPr>
      <w:r w:rsidRPr="00AB0E4E">
        <w:rPr>
          <w:sz w:val="28"/>
          <w:szCs w:val="28"/>
        </w:rPr>
        <w:t>Σε ολική ρήξη, αστάθεια</w:t>
      </w:r>
    </w:p>
    <w:p w:rsidR="00196E67" w:rsidRPr="00AB0E4E" w:rsidRDefault="00196E67" w:rsidP="00196E67">
      <w:pPr>
        <w:numPr>
          <w:ilvl w:val="0"/>
          <w:numId w:val="8"/>
        </w:numPr>
        <w:jc w:val="both"/>
        <w:rPr>
          <w:sz w:val="28"/>
          <w:szCs w:val="28"/>
        </w:rPr>
      </w:pPr>
      <w:r w:rsidRPr="00AB0E4E">
        <w:rPr>
          <w:sz w:val="28"/>
          <w:szCs w:val="28"/>
        </w:rPr>
        <w:t>Αδύνατη η φόρτιση του μέλους</w:t>
      </w:r>
    </w:p>
    <w:p w:rsidR="00196E67" w:rsidRPr="00AB0E4E" w:rsidRDefault="00196E67" w:rsidP="00196E67">
      <w:pPr>
        <w:ind w:left="360"/>
        <w:jc w:val="both"/>
        <w:rPr>
          <w:sz w:val="28"/>
          <w:szCs w:val="28"/>
        </w:rPr>
      </w:pPr>
      <w:r w:rsidRPr="00AB0E4E">
        <w:rPr>
          <w:sz w:val="28"/>
          <w:szCs w:val="28"/>
        </w:rPr>
        <w:t>Σε ήπιους τραυματισμούς η δραστηριότητα μπορεί να συνεχιστεί και να εμφανιστεί ή να αυξηθεί ο πόνος μετά το τέλος της δραστηριότητας ή την επόμενη ημέρα το πρωί</w:t>
      </w:r>
    </w:p>
    <w:p w:rsidR="00196E67" w:rsidRPr="00AB0E4E" w:rsidRDefault="00196E67" w:rsidP="00196E67">
      <w:pPr>
        <w:ind w:left="360"/>
        <w:jc w:val="both"/>
        <w:rPr>
          <w:sz w:val="28"/>
          <w:szCs w:val="28"/>
        </w:rPr>
      </w:pPr>
      <w:r w:rsidRPr="00AB0E4E">
        <w:rPr>
          <w:sz w:val="28"/>
          <w:szCs w:val="28"/>
        </w:rPr>
        <w:t>ΘΕΡΑΠΕΙΑ ΡΗΞΗΣ ΠΛΑΓΙΟΥ ΣΥΝΔΕΣΜΟΥ ΓΟΝΑΤΟΣ</w:t>
      </w:r>
    </w:p>
    <w:p w:rsidR="00196E67" w:rsidRPr="00AB0E4E" w:rsidRDefault="00196E67" w:rsidP="00196E67">
      <w:pPr>
        <w:ind w:left="360"/>
        <w:jc w:val="both"/>
        <w:rPr>
          <w:sz w:val="28"/>
          <w:szCs w:val="28"/>
        </w:rPr>
      </w:pPr>
      <w:r w:rsidRPr="00AB0E4E">
        <w:rPr>
          <w:sz w:val="28"/>
          <w:szCs w:val="28"/>
        </w:rPr>
        <w:t xml:space="preserve">Οι περισσότεροι ασθενείς με ρήξη πρώτου και δεύτερου βαθμού αναρρώνουν με την κατάλληλη φυσικοθεραπεία. Πολύ βασικό είναι η αποφυγή δραστηριοτήτων που αυξάνουν τα συμπτώματα. Αυτό βοηθά τον οργανισμό να επουλώσει τους τραυματισμένους ιστούς. Η θεραπεία τις πρώτες 72 ώρες είναι η μείωση του πόνου  και του οιδήματος. Οπότε ο ασθενής ξεκουράζει το σκέλος σε </w:t>
      </w:r>
      <w:proofErr w:type="spellStart"/>
      <w:r w:rsidRPr="00AB0E4E">
        <w:rPr>
          <w:sz w:val="28"/>
          <w:szCs w:val="28"/>
        </w:rPr>
        <w:t>ανάρροπη</w:t>
      </w:r>
      <w:proofErr w:type="spellEnd"/>
      <w:r w:rsidRPr="00AB0E4E">
        <w:rPr>
          <w:sz w:val="28"/>
          <w:szCs w:val="28"/>
        </w:rPr>
        <w:t xml:space="preserve"> θέση και συχνά </w:t>
      </w:r>
      <w:proofErr w:type="spellStart"/>
      <w:r w:rsidRPr="00AB0E4E">
        <w:rPr>
          <w:sz w:val="28"/>
          <w:szCs w:val="28"/>
        </w:rPr>
        <w:t>παγοθεραπεία</w:t>
      </w:r>
      <w:proofErr w:type="spellEnd"/>
      <w:r w:rsidRPr="00AB0E4E">
        <w:rPr>
          <w:sz w:val="28"/>
          <w:szCs w:val="28"/>
        </w:rPr>
        <w:t xml:space="preserve"> (3 – 4 φορές την ημέρα)</w:t>
      </w:r>
    </w:p>
    <w:p w:rsidR="00196E67" w:rsidRPr="00AB0E4E" w:rsidRDefault="00196E67" w:rsidP="00196E67">
      <w:pPr>
        <w:ind w:left="360"/>
        <w:jc w:val="both"/>
        <w:rPr>
          <w:sz w:val="28"/>
          <w:szCs w:val="28"/>
        </w:rPr>
      </w:pPr>
    </w:p>
    <w:p w:rsidR="00196E67" w:rsidRPr="00FD53B7" w:rsidRDefault="00196E67" w:rsidP="00196E67">
      <w:pPr>
        <w:ind w:left="360"/>
        <w:jc w:val="both"/>
        <w:rPr>
          <w:b/>
          <w:sz w:val="28"/>
          <w:szCs w:val="28"/>
          <w:u w:val="single"/>
        </w:rPr>
      </w:pPr>
      <w:bookmarkStart w:id="0" w:name="_GoBack"/>
      <w:bookmarkEnd w:id="0"/>
      <w:r w:rsidRPr="00FD53B7">
        <w:rPr>
          <w:b/>
          <w:sz w:val="28"/>
          <w:szCs w:val="28"/>
          <w:u w:val="single"/>
        </w:rPr>
        <w:t>ΡΗΞΗ ΠΡΟΣΘΙΟΥ ΧΙΑΣΤΟΥ ΓΟΝΑΤΟΣ</w:t>
      </w:r>
    </w:p>
    <w:p w:rsidR="00196E67" w:rsidRPr="00AB0E4E" w:rsidRDefault="00196E67" w:rsidP="00196E67">
      <w:pPr>
        <w:ind w:left="360"/>
        <w:jc w:val="both"/>
        <w:rPr>
          <w:sz w:val="28"/>
          <w:szCs w:val="28"/>
        </w:rPr>
      </w:pPr>
      <w:r w:rsidRPr="00AB0E4E">
        <w:rPr>
          <w:sz w:val="28"/>
          <w:szCs w:val="28"/>
        </w:rPr>
        <w:t>Οι χιαστοί σύνδεσμοι είναι οι δύο κύριοι σταθεροποιητές της άρθρωσης και συνδέουν τον μηρό με την κνήμη. Ο σύνδεσμος τραυματίζεται συνήθως όταν ασκηθεί υπερβολική στροφική δύναμη στο γόνατο κατά τη διάρκεια ατυχήματος ή αθλητικής δραστηριότητας (ποδόσφαιρο, μπάσκετ). Η ρήξη του πρόσθιου χιαστού συνδέσμου συνοδεύεται από κάκωση και άλλων στοιχείων όπως βλάβη μηνίσκων ή πλαγίων συνδέσμων.</w:t>
      </w:r>
    </w:p>
    <w:p w:rsidR="00196E67" w:rsidRPr="00AB0E4E" w:rsidRDefault="00196E67" w:rsidP="00196E67">
      <w:pPr>
        <w:ind w:left="360"/>
        <w:jc w:val="both"/>
        <w:rPr>
          <w:sz w:val="28"/>
          <w:szCs w:val="28"/>
        </w:rPr>
      </w:pPr>
      <w:r w:rsidRPr="00AB0E4E">
        <w:rPr>
          <w:sz w:val="28"/>
          <w:szCs w:val="28"/>
        </w:rPr>
        <w:t xml:space="preserve">Στην Κλινική εικόνα, εάν η άρθρωση </w:t>
      </w:r>
      <w:proofErr w:type="spellStart"/>
      <w:r w:rsidRPr="00AB0E4E">
        <w:rPr>
          <w:sz w:val="28"/>
          <w:szCs w:val="28"/>
        </w:rPr>
        <w:t>παρακεντηθεί</w:t>
      </w:r>
      <w:proofErr w:type="spellEnd"/>
      <w:r w:rsidRPr="00AB0E4E">
        <w:rPr>
          <w:sz w:val="28"/>
          <w:szCs w:val="28"/>
        </w:rPr>
        <w:t xml:space="preserve"> μπορεί να αφαιρεθούν ακόμα και 80 </w:t>
      </w:r>
      <w:r w:rsidRPr="00AB0E4E">
        <w:rPr>
          <w:sz w:val="28"/>
          <w:szCs w:val="28"/>
          <w:lang w:val="en-US"/>
        </w:rPr>
        <w:t>ml</w:t>
      </w:r>
      <w:r w:rsidRPr="00AB0E4E">
        <w:rPr>
          <w:sz w:val="28"/>
          <w:szCs w:val="28"/>
        </w:rPr>
        <w:t xml:space="preserve"> αιματηρού υγρού.</w:t>
      </w:r>
    </w:p>
    <w:p w:rsidR="00196E67" w:rsidRPr="00AB0E4E" w:rsidRDefault="00196E67" w:rsidP="00196E67">
      <w:pPr>
        <w:ind w:left="360"/>
        <w:jc w:val="both"/>
        <w:rPr>
          <w:sz w:val="28"/>
          <w:szCs w:val="28"/>
        </w:rPr>
      </w:pPr>
      <w:r w:rsidRPr="00AB0E4E">
        <w:rPr>
          <w:sz w:val="28"/>
          <w:szCs w:val="28"/>
        </w:rPr>
        <w:t>Ο πλάγιος χιαστός σύνδεσμος ΔΕΝ αποκαθίσταται με καμία συντηρητική αντιμετώπιση. Η ΘΕΡΑΠΕΙΑ ΕΙΝΑΙ ΜΟΝΟ ΧΕΙΡΟΥΡΓΙΚΗ</w:t>
      </w:r>
    </w:p>
    <w:p w:rsidR="00196E67" w:rsidRPr="00AB0E4E" w:rsidRDefault="00196E67" w:rsidP="00196E67">
      <w:pPr>
        <w:ind w:left="360"/>
        <w:jc w:val="both"/>
        <w:rPr>
          <w:sz w:val="28"/>
          <w:szCs w:val="28"/>
        </w:rPr>
      </w:pPr>
      <w:r w:rsidRPr="00AB0E4E">
        <w:rPr>
          <w:noProof/>
          <w:sz w:val="28"/>
          <w:szCs w:val="28"/>
          <w:lang w:eastAsia="el-GR"/>
        </w:rPr>
        <w:lastRenderedPageBreak/>
        <w:drawing>
          <wp:inline distT="0" distB="0" distL="0" distR="0">
            <wp:extent cx="4619625" cy="2676525"/>
            <wp:effectExtent l="0" t="0" r="9525" b="9525"/>
            <wp:docPr id="3" name="Εικόνα 3" descr="χιαστ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χιαστο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2676525"/>
                    </a:xfrm>
                    <a:prstGeom prst="rect">
                      <a:avLst/>
                    </a:prstGeom>
                    <a:noFill/>
                    <a:ln>
                      <a:noFill/>
                    </a:ln>
                  </pic:spPr>
                </pic:pic>
              </a:graphicData>
            </a:graphic>
          </wp:inline>
        </w:drawing>
      </w:r>
    </w:p>
    <w:p w:rsidR="00196E67" w:rsidRPr="00AB0E4E" w:rsidRDefault="00196E67" w:rsidP="00196E67">
      <w:pPr>
        <w:ind w:left="360"/>
        <w:jc w:val="both"/>
        <w:rPr>
          <w:sz w:val="28"/>
          <w:szCs w:val="28"/>
        </w:rPr>
      </w:pPr>
      <w:r w:rsidRPr="00AB0E4E">
        <w:rPr>
          <w:sz w:val="28"/>
          <w:szCs w:val="28"/>
        </w:rPr>
        <w:t>ΚΛΙΝΙΚΗ ΕΙΚΟΝΑ</w:t>
      </w:r>
    </w:p>
    <w:p w:rsidR="00196E67" w:rsidRPr="00AB0E4E" w:rsidRDefault="00196E67" w:rsidP="00196E67">
      <w:pPr>
        <w:numPr>
          <w:ilvl w:val="0"/>
          <w:numId w:val="9"/>
        </w:numPr>
        <w:jc w:val="both"/>
        <w:rPr>
          <w:sz w:val="28"/>
          <w:szCs w:val="28"/>
        </w:rPr>
      </w:pPr>
      <w:r w:rsidRPr="00AB0E4E">
        <w:rPr>
          <w:sz w:val="28"/>
          <w:szCs w:val="28"/>
        </w:rPr>
        <w:t>Διόγκωση της άρθρωσης άμεσα</w:t>
      </w:r>
    </w:p>
    <w:p w:rsidR="00196E67" w:rsidRPr="00AB0E4E" w:rsidRDefault="00196E67" w:rsidP="00196E67">
      <w:pPr>
        <w:numPr>
          <w:ilvl w:val="0"/>
          <w:numId w:val="9"/>
        </w:numPr>
        <w:jc w:val="both"/>
        <w:rPr>
          <w:sz w:val="28"/>
          <w:szCs w:val="28"/>
        </w:rPr>
      </w:pPr>
      <w:r w:rsidRPr="00AB0E4E">
        <w:rPr>
          <w:sz w:val="28"/>
          <w:szCs w:val="28"/>
        </w:rPr>
        <w:t>Έντονος πόνος</w:t>
      </w:r>
    </w:p>
    <w:p w:rsidR="00196E67" w:rsidRPr="00AB0E4E" w:rsidRDefault="00196E67" w:rsidP="00196E67">
      <w:pPr>
        <w:numPr>
          <w:ilvl w:val="0"/>
          <w:numId w:val="9"/>
        </w:numPr>
        <w:jc w:val="both"/>
        <w:rPr>
          <w:sz w:val="28"/>
          <w:szCs w:val="28"/>
        </w:rPr>
      </w:pPr>
      <w:proofErr w:type="spellStart"/>
      <w:r w:rsidRPr="00AB0E4E">
        <w:rPr>
          <w:sz w:val="28"/>
          <w:szCs w:val="28"/>
        </w:rPr>
        <w:t>Αίμαρθρο</w:t>
      </w:r>
      <w:proofErr w:type="spellEnd"/>
    </w:p>
    <w:p w:rsidR="00196E67" w:rsidRPr="00AB0E4E" w:rsidRDefault="00196E67" w:rsidP="00196E67">
      <w:pPr>
        <w:numPr>
          <w:ilvl w:val="0"/>
          <w:numId w:val="9"/>
        </w:numPr>
        <w:jc w:val="both"/>
        <w:rPr>
          <w:sz w:val="28"/>
          <w:szCs w:val="28"/>
        </w:rPr>
      </w:pPr>
      <w:r w:rsidRPr="00AB0E4E">
        <w:rPr>
          <w:sz w:val="28"/>
          <w:szCs w:val="28"/>
        </w:rPr>
        <w:t>Αστάθεια</w:t>
      </w:r>
    </w:p>
    <w:p w:rsidR="00196E67" w:rsidRDefault="00196E67" w:rsidP="00196E67">
      <w:pPr>
        <w:ind w:left="360"/>
        <w:jc w:val="both"/>
        <w:rPr>
          <w:sz w:val="28"/>
          <w:szCs w:val="28"/>
        </w:rPr>
      </w:pPr>
    </w:p>
    <w:p w:rsidR="00196E67" w:rsidRPr="00AB0E4E" w:rsidRDefault="00196E67" w:rsidP="00196E67">
      <w:pPr>
        <w:ind w:left="360"/>
        <w:jc w:val="both"/>
        <w:rPr>
          <w:sz w:val="28"/>
          <w:szCs w:val="28"/>
        </w:rPr>
      </w:pPr>
      <w:r w:rsidRPr="00AB0E4E">
        <w:rPr>
          <w:sz w:val="28"/>
          <w:szCs w:val="28"/>
        </w:rPr>
        <w:t>ΘΕΡΑΠΕΙΑ ΡΗΞΗΣ ΠΡΟΣΘΙΟΥ ΧΙΑΣΤΟΥ ΓΟΝΑΤΟΣ</w:t>
      </w:r>
    </w:p>
    <w:p w:rsidR="00196E67" w:rsidRPr="00AB0E4E" w:rsidRDefault="00196E67" w:rsidP="00196E67">
      <w:pPr>
        <w:numPr>
          <w:ilvl w:val="0"/>
          <w:numId w:val="10"/>
        </w:numPr>
        <w:jc w:val="both"/>
        <w:rPr>
          <w:sz w:val="28"/>
          <w:szCs w:val="28"/>
        </w:rPr>
      </w:pPr>
      <w:proofErr w:type="spellStart"/>
      <w:r w:rsidRPr="00AB0E4E">
        <w:rPr>
          <w:sz w:val="28"/>
          <w:szCs w:val="28"/>
        </w:rPr>
        <w:t>Αρθροσκοπική</w:t>
      </w:r>
      <w:proofErr w:type="spellEnd"/>
      <w:r w:rsidRPr="00AB0E4E">
        <w:rPr>
          <w:sz w:val="28"/>
          <w:szCs w:val="28"/>
        </w:rPr>
        <w:t xml:space="preserve"> μέθοδος</w:t>
      </w:r>
    </w:p>
    <w:p w:rsidR="00196E67" w:rsidRPr="00AB0E4E" w:rsidRDefault="00196E67" w:rsidP="00196E67">
      <w:pPr>
        <w:ind w:left="360"/>
        <w:jc w:val="both"/>
        <w:rPr>
          <w:sz w:val="28"/>
          <w:szCs w:val="28"/>
        </w:rPr>
      </w:pPr>
      <w:r w:rsidRPr="00AB0E4E">
        <w:rPr>
          <w:sz w:val="28"/>
          <w:szCs w:val="28"/>
        </w:rPr>
        <w:t xml:space="preserve">Ο σύνδεσμος αντικαθίσταται με μόσχευμα που λαμβάνεται από τον ίδιο τον ασθενή, όπως οπίσθιοι μηριαίοι, </w:t>
      </w:r>
      <w:proofErr w:type="spellStart"/>
      <w:r w:rsidRPr="00AB0E4E">
        <w:rPr>
          <w:sz w:val="28"/>
          <w:szCs w:val="28"/>
        </w:rPr>
        <w:t>επιγονατιδικός</w:t>
      </w:r>
      <w:proofErr w:type="spellEnd"/>
      <w:r w:rsidRPr="00AB0E4E">
        <w:rPr>
          <w:sz w:val="28"/>
          <w:szCs w:val="28"/>
        </w:rPr>
        <w:t xml:space="preserve"> τένοντας, τένοντας του τετρακέφαλου</w:t>
      </w:r>
    </w:p>
    <w:p w:rsidR="00196E67" w:rsidRPr="00AB0E4E" w:rsidRDefault="00196E67" w:rsidP="00196E67">
      <w:pPr>
        <w:ind w:left="360"/>
        <w:jc w:val="both"/>
        <w:rPr>
          <w:sz w:val="28"/>
          <w:szCs w:val="28"/>
        </w:rPr>
      </w:pPr>
      <w:r w:rsidRPr="00AB0E4E">
        <w:rPr>
          <w:sz w:val="28"/>
          <w:szCs w:val="28"/>
        </w:rPr>
        <w:t>Υπάρχει επίσης δυνατότητα να χρησιμοποιηθεί τεχνητό μόσχευμα. Το πλεονέκτημά του είναι ο μικρότερος χρόνος αποθεραπείας (γύρω στους 4 μήνες) ενώ του μοσχεύματος (</w:t>
      </w:r>
      <w:proofErr w:type="spellStart"/>
      <w:r w:rsidRPr="00AB0E4E">
        <w:rPr>
          <w:sz w:val="28"/>
          <w:szCs w:val="28"/>
        </w:rPr>
        <w:t>αυτόλογο</w:t>
      </w:r>
      <w:proofErr w:type="spellEnd"/>
      <w:r w:rsidRPr="00AB0E4E">
        <w:rPr>
          <w:sz w:val="28"/>
          <w:szCs w:val="28"/>
        </w:rPr>
        <w:t xml:space="preserve"> μόσχευμα) είναι η πλήρης ενσωμάτωσή του στην θέση τοποθέτησης κάτι που απαιτεί μεγαλύτερο διάστημα αποθεραπείας.</w:t>
      </w:r>
    </w:p>
    <w:p w:rsidR="00196E67" w:rsidRPr="00AB0E4E" w:rsidRDefault="00196E67" w:rsidP="00196E67">
      <w:pPr>
        <w:ind w:left="360"/>
        <w:jc w:val="both"/>
        <w:rPr>
          <w:sz w:val="28"/>
          <w:szCs w:val="28"/>
        </w:rPr>
      </w:pPr>
    </w:p>
    <w:p w:rsidR="00196E67" w:rsidRDefault="00196E67" w:rsidP="00196E67">
      <w:pPr>
        <w:ind w:left="360"/>
        <w:jc w:val="both"/>
        <w:rPr>
          <w:sz w:val="28"/>
          <w:szCs w:val="28"/>
        </w:rPr>
      </w:pPr>
    </w:p>
    <w:p w:rsidR="00196E67" w:rsidRDefault="00196E67" w:rsidP="00196E67">
      <w:pPr>
        <w:ind w:left="360"/>
        <w:jc w:val="both"/>
        <w:rPr>
          <w:sz w:val="28"/>
          <w:szCs w:val="28"/>
        </w:rPr>
      </w:pPr>
    </w:p>
    <w:p w:rsidR="00196E67" w:rsidRDefault="00196E67" w:rsidP="00196E67"/>
    <w:sectPr w:rsidR="00196E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1E3"/>
    <w:multiLevelType w:val="hybridMultilevel"/>
    <w:tmpl w:val="E5D6CA80"/>
    <w:lvl w:ilvl="0" w:tplc="32F8C946">
      <w:start w:val="1"/>
      <w:numFmt w:val="bullet"/>
      <w:lvlText w:val=""/>
      <w:lvlJc w:val="left"/>
      <w:pPr>
        <w:tabs>
          <w:tab w:val="num" w:pos="720"/>
        </w:tabs>
        <w:ind w:left="720" w:hanging="360"/>
      </w:pPr>
      <w:rPr>
        <w:rFonts w:ascii="Wingdings 2" w:hAnsi="Wingdings 2" w:hint="default"/>
      </w:rPr>
    </w:lvl>
    <w:lvl w:ilvl="1" w:tplc="11BCCC62" w:tentative="1">
      <w:start w:val="1"/>
      <w:numFmt w:val="bullet"/>
      <w:lvlText w:val=""/>
      <w:lvlJc w:val="left"/>
      <w:pPr>
        <w:tabs>
          <w:tab w:val="num" w:pos="1440"/>
        </w:tabs>
        <w:ind w:left="1440" w:hanging="360"/>
      </w:pPr>
      <w:rPr>
        <w:rFonts w:ascii="Wingdings 2" w:hAnsi="Wingdings 2" w:hint="default"/>
      </w:rPr>
    </w:lvl>
    <w:lvl w:ilvl="2" w:tplc="411AEDA4" w:tentative="1">
      <w:start w:val="1"/>
      <w:numFmt w:val="bullet"/>
      <w:lvlText w:val=""/>
      <w:lvlJc w:val="left"/>
      <w:pPr>
        <w:tabs>
          <w:tab w:val="num" w:pos="2160"/>
        </w:tabs>
        <w:ind w:left="2160" w:hanging="360"/>
      </w:pPr>
      <w:rPr>
        <w:rFonts w:ascii="Wingdings 2" w:hAnsi="Wingdings 2" w:hint="default"/>
      </w:rPr>
    </w:lvl>
    <w:lvl w:ilvl="3" w:tplc="665A19EA" w:tentative="1">
      <w:start w:val="1"/>
      <w:numFmt w:val="bullet"/>
      <w:lvlText w:val=""/>
      <w:lvlJc w:val="left"/>
      <w:pPr>
        <w:tabs>
          <w:tab w:val="num" w:pos="2880"/>
        </w:tabs>
        <w:ind w:left="2880" w:hanging="360"/>
      </w:pPr>
      <w:rPr>
        <w:rFonts w:ascii="Wingdings 2" w:hAnsi="Wingdings 2" w:hint="default"/>
      </w:rPr>
    </w:lvl>
    <w:lvl w:ilvl="4" w:tplc="6A2C92AA" w:tentative="1">
      <w:start w:val="1"/>
      <w:numFmt w:val="bullet"/>
      <w:lvlText w:val=""/>
      <w:lvlJc w:val="left"/>
      <w:pPr>
        <w:tabs>
          <w:tab w:val="num" w:pos="3600"/>
        </w:tabs>
        <w:ind w:left="3600" w:hanging="360"/>
      </w:pPr>
      <w:rPr>
        <w:rFonts w:ascii="Wingdings 2" w:hAnsi="Wingdings 2" w:hint="default"/>
      </w:rPr>
    </w:lvl>
    <w:lvl w:ilvl="5" w:tplc="02A02720" w:tentative="1">
      <w:start w:val="1"/>
      <w:numFmt w:val="bullet"/>
      <w:lvlText w:val=""/>
      <w:lvlJc w:val="left"/>
      <w:pPr>
        <w:tabs>
          <w:tab w:val="num" w:pos="4320"/>
        </w:tabs>
        <w:ind w:left="4320" w:hanging="360"/>
      </w:pPr>
      <w:rPr>
        <w:rFonts w:ascii="Wingdings 2" w:hAnsi="Wingdings 2" w:hint="default"/>
      </w:rPr>
    </w:lvl>
    <w:lvl w:ilvl="6" w:tplc="623C0968" w:tentative="1">
      <w:start w:val="1"/>
      <w:numFmt w:val="bullet"/>
      <w:lvlText w:val=""/>
      <w:lvlJc w:val="left"/>
      <w:pPr>
        <w:tabs>
          <w:tab w:val="num" w:pos="5040"/>
        </w:tabs>
        <w:ind w:left="5040" w:hanging="360"/>
      </w:pPr>
      <w:rPr>
        <w:rFonts w:ascii="Wingdings 2" w:hAnsi="Wingdings 2" w:hint="default"/>
      </w:rPr>
    </w:lvl>
    <w:lvl w:ilvl="7" w:tplc="18B8D4C4" w:tentative="1">
      <w:start w:val="1"/>
      <w:numFmt w:val="bullet"/>
      <w:lvlText w:val=""/>
      <w:lvlJc w:val="left"/>
      <w:pPr>
        <w:tabs>
          <w:tab w:val="num" w:pos="5760"/>
        </w:tabs>
        <w:ind w:left="5760" w:hanging="360"/>
      </w:pPr>
      <w:rPr>
        <w:rFonts w:ascii="Wingdings 2" w:hAnsi="Wingdings 2" w:hint="default"/>
      </w:rPr>
    </w:lvl>
    <w:lvl w:ilvl="8" w:tplc="0BB8F9A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BD23C3"/>
    <w:multiLevelType w:val="hybridMultilevel"/>
    <w:tmpl w:val="62AA80D8"/>
    <w:lvl w:ilvl="0" w:tplc="43101098">
      <w:start w:val="1"/>
      <w:numFmt w:val="bullet"/>
      <w:lvlText w:val="•"/>
      <w:lvlJc w:val="left"/>
      <w:pPr>
        <w:tabs>
          <w:tab w:val="num" w:pos="720"/>
        </w:tabs>
        <w:ind w:left="720" w:hanging="360"/>
      </w:pPr>
      <w:rPr>
        <w:rFonts w:ascii="Times New Roman" w:hAnsi="Times New Roman" w:hint="default"/>
      </w:rPr>
    </w:lvl>
    <w:lvl w:ilvl="1" w:tplc="1DA495C8" w:tentative="1">
      <w:start w:val="1"/>
      <w:numFmt w:val="bullet"/>
      <w:lvlText w:val="•"/>
      <w:lvlJc w:val="left"/>
      <w:pPr>
        <w:tabs>
          <w:tab w:val="num" w:pos="1440"/>
        </w:tabs>
        <w:ind w:left="1440" w:hanging="360"/>
      </w:pPr>
      <w:rPr>
        <w:rFonts w:ascii="Times New Roman" w:hAnsi="Times New Roman" w:hint="default"/>
      </w:rPr>
    </w:lvl>
    <w:lvl w:ilvl="2" w:tplc="BACE1A78" w:tentative="1">
      <w:start w:val="1"/>
      <w:numFmt w:val="bullet"/>
      <w:lvlText w:val="•"/>
      <w:lvlJc w:val="left"/>
      <w:pPr>
        <w:tabs>
          <w:tab w:val="num" w:pos="2160"/>
        </w:tabs>
        <w:ind w:left="2160" w:hanging="360"/>
      </w:pPr>
      <w:rPr>
        <w:rFonts w:ascii="Times New Roman" w:hAnsi="Times New Roman" w:hint="default"/>
      </w:rPr>
    </w:lvl>
    <w:lvl w:ilvl="3" w:tplc="C4603ED0" w:tentative="1">
      <w:start w:val="1"/>
      <w:numFmt w:val="bullet"/>
      <w:lvlText w:val="•"/>
      <w:lvlJc w:val="left"/>
      <w:pPr>
        <w:tabs>
          <w:tab w:val="num" w:pos="2880"/>
        </w:tabs>
        <w:ind w:left="2880" w:hanging="360"/>
      </w:pPr>
      <w:rPr>
        <w:rFonts w:ascii="Times New Roman" w:hAnsi="Times New Roman" w:hint="default"/>
      </w:rPr>
    </w:lvl>
    <w:lvl w:ilvl="4" w:tplc="3196BE94" w:tentative="1">
      <w:start w:val="1"/>
      <w:numFmt w:val="bullet"/>
      <w:lvlText w:val="•"/>
      <w:lvlJc w:val="left"/>
      <w:pPr>
        <w:tabs>
          <w:tab w:val="num" w:pos="3600"/>
        </w:tabs>
        <w:ind w:left="3600" w:hanging="360"/>
      </w:pPr>
      <w:rPr>
        <w:rFonts w:ascii="Times New Roman" w:hAnsi="Times New Roman" w:hint="default"/>
      </w:rPr>
    </w:lvl>
    <w:lvl w:ilvl="5" w:tplc="CC4E846A" w:tentative="1">
      <w:start w:val="1"/>
      <w:numFmt w:val="bullet"/>
      <w:lvlText w:val="•"/>
      <w:lvlJc w:val="left"/>
      <w:pPr>
        <w:tabs>
          <w:tab w:val="num" w:pos="4320"/>
        </w:tabs>
        <w:ind w:left="4320" w:hanging="360"/>
      </w:pPr>
      <w:rPr>
        <w:rFonts w:ascii="Times New Roman" w:hAnsi="Times New Roman" w:hint="default"/>
      </w:rPr>
    </w:lvl>
    <w:lvl w:ilvl="6" w:tplc="77DA5154" w:tentative="1">
      <w:start w:val="1"/>
      <w:numFmt w:val="bullet"/>
      <w:lvlText w:val="•"/>
      <w:lvlJc w:val="left"/>
      <w:pPr>
        <w:tabs>
          <w:tab w:val="num" w:pos="5040"/>
        </w:tabs>
        <w:ind w:left="5040" w:hanging="360"/>
      </w:pPr>
      <w:rPr>
        <w:rFonts w:ascii="Times New Roman" w:hAnsi="Times New Roman" w:hint="default"/>
      </w:rPr>
    </w:lvl>
    <w:lvl w:ilvl="7" w:tplc="6DF26012" w:tentative="1">
      <w:start w:val="1"/>
      <w:numFmt w:val="bullet"/>
      <w:lvlText w:val="•"/>
      <w:lvlJc w:val="left"/>
      <w:pPr>
        <w:tabs>
          <w:tab w:val="num" w:pos="5760"/>
        </w:tabs>
        <w:ind w:left="5760" w:hanging="360"/>
      </w:pPr>
      <w:rPr>
        <w:rFonts w:ascii="Times New Roman" w:hAnsi="Times New Roman" w:hint="default"/>
      </w:rPr>
    </w:lvl>
    <w:lvl w:ilvl="8" w:tplc="0EAA0C8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9D22FF"/>
    <w:multiLevelType w:val="hybridMultilevel"/>
    <w:tmpl w:val="CFA0C87A"/>
    <w:lvl w:ilvl="0" w:tplc="C8668D50">
      <w:start w:val="1"/>
      <w:numFmt w:val="bullet"/>
      <w:lvlText w:val=""/>
      <w:lvlJc w:val="left"/>
      <w:pPr>
        <w:tabs>
          <w:tab w:val="num" w:pos="720"/>
        </w:tabs>
        <w:ind w:left="720" w:hanging="360"/>
      </w:pPr>
      <w:rPr>
        <w:rFonts w:ascii="Wingdings" w:hAnsi="Wingdings" w:hint="default"/>
      </w:rPr>
    </w:lvl>
    <w:lvl w:ilvl="1" w:tplc="B840080C" w:tentative="1">
      <w:start w:val="1"/>
      <w:numFmt w:val="bullet"/>
      <w:lvlText w:val=""/>
      <w:lvlJc w:val="left"/>
      <w:pPr>
        <w:tabs>
          <w:tab w:val="num" w:pos="1440"/>
        </w:tabs>
        <w:ind w:left="1440" w:hanging="360"/>
      </w:pPr>
      <w:rPr>
        <w:rFonts w:ascii="Wingdings" w:hAnsi="Wingdings" w:hint="default"/>
      </w:rPr>
    </w:lvl>
    <w:lvl w:ilvl="2" w:tplc="EE3C0C06" w:tentative="1">
      <w:start w:val="1"/>
      <w:numFmt w:val="bullet"/>
      <w:lvlText w:val=""/>
      <w:lvlJc w:val="left"/>
      <w:pPr>
        <w:tabs>
          <w:tab w:val="num" w:pos="2160"/>
        </w:tabs>
        <w:ind w:left="2160" w:hanging="360"/>
      </w:pPr>
      <w:rPr>
        <w:rFonts w:ascii="Wingdings" w:hAnsi="Wingdings" w:hint="default"/>
      </w:rPr>
    </w:lvl>
    <w:lvl w:ilvl="3" w:tplc="A834584E" w:tentative="1">
      <w:start w:val="1"/>
      <w:numFmt w:val="bullet"/>
      <w:lvlText w:val=""/>
      <w:lvlJc w:val="left"/>
      <w:pPr>
        <w:tabs>
          <w:tab w:val="num" w:pos="2880"/>
        </w:tabs>
        <w:ind w:left="2880" w:hanging="360"/>
      </w:pPr>
      <w:rPr>
        <w:rFonts w:ascii="Wingdings" w:hAnsi="Wingdings" w:hint="default"/>
      </w:rPr>
    </w:lvl>
    <w:lvl w:ilvl="4" w:tplc="30C8CB54" w:tentative="1">
      <w:start w:val="1"/>
      <w:numFmt w:val="bullet"/>
      <w:lvlText w:val=""/>
      <w:lvlJc w:val="left"/>
      <w:pPr>
        <w:tabs>
          <w:tab w:val="num" w:pos="3600"/>
        </w:tabs>
        <w:ind w:left="3600" w:hanging="360"/>
      </w:pPr>
      <w:rPr>
        <w:rFonts w:ascii="Wingdings" w:hAnsi="Wingdings" w:hint="default"/>
      </w:rPr>
    </w:lvl>
    <w:lvl w:ilvl="5" w:tplc="CE52B0B8" w:tentative="1">
      <w:start w:val="1"/>
      <w:numFmt w:val="bullet"/>
      <w:lvlText w:val=""/>
      <w:lvlJc w:val="left"/>
      <w:pPr>
        <w:tabs>
          <w:tab w:val="num" w:pos="4320"/>
        </w:tabs>
        <w:ind w:left="4320" w:hanging="360"/>
      </w:pPr>
      <w:rPr>
        <w:rFonts w:ascii="Wingdings" w:hAnsi="Wingdings" w:hint="default"/>
      </w:rPr>
    </w:lvl>
    <w:lvl w:ilvl="6" w:tplc="07520EFA" w:tentative="1">
      <w:start w:val="1"/>
      <w:numFmt w:val="bullet"/>
      <w:lvlText w:val=""/>
      <w:lvlJc w:val="left"/>
      <w:pPr>
        <w:tabs>
          <w:tab w:val="num" w:pos="5040"/>
        </w:tabs>
        <w:ind w:left="5040" w:hanging="360"/>
      </w:pPr>
      <w:rPr>
        <w:rFonts w:ascii="Wingdings" w:hAnsi="Wingdings" w:hint="default"/>
      </w:rPr>
    </w:lvl>
    <w:lvl w:ilvl="7" w:tplc="C9820E1A" w:tentative="1">
      <w:start w:val="1"/>
      <w:numFmt w:val="bullet"/>
      <w:lvlText w:val=""/>
      <w:lvlJc w:val="left"/>
      <w:pPr>
        <w:tabs>
          <w:tab w:val="num" w:pos="5760"/>
        </w:tabs>
        <w:ind w:left="5760" w:hanging="360"/>
      </w:pPr>
      <w:rPr>
        <w:rFonts w:ascii="Wingdings" w:hAnsi="Wingdings" w:hint="default"/>
      </w:rPr>
    </w:lvl>
    <w:lvl w:ilvl="8" w:tplc="3B14EE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74E83"/>
    <w:multiLevelType w:val="hybridMultilevel"/>
    <w:tmpl w:val="5B34681C"/>
    <w:lvl w:ilvl="0" w:tplc="64E4FC1E">
      <w:start w:val="1"/>
      <w:numFmt w:val="bullet"/>
      <w:lvlText w:val=""/>
      <w:lvlJc w:val="left"/>
      <w:pPr>
        <w:tabs>
          <w:tab w:val="num" w:pos="720"/>
        </w:tabs>
        <w:ind w:left="720" w:hanging="360"/>
      </w:pPr>
      <w:rPr>
        <w:rFonts w:ascii="Wingdings" w:hAnsi="Wingdings" w:hint="default"/>
      </w:rPr>
    </w:lvl>
    <w:lvl w:ilvl="1" w:tplc="92289FE4" w:tentative="1">
      <w:start w:val="1"/>
      <w:numFmt w:val="bullet"/>
      <w:lvlText w:val=""/>
      <w:lvlJc w:val="left"/>
      <w:pPr>
        <w:tabs>
          <w:tab w:val="num" w:pos="1440"/>
        </w:tabs>
        <w:ind w:left="1440" w:hanging="360"/>
      </w:pPr>
      <w:rPr>
        <w:rFonts w:ascii="Wingdings" w:hAnsi="Wingdings" w:hint="default"/>
      </w:rPr>
    </w:lvl>
    <w:lvl w:ilvl="2" w:tplc="7CF67B16" w:tentative="1">
      <w:start w:val="1"/>
      <w:numFmt w:val="bullet"/>
      <w:lvlText w:val=""/>
      <w:lvlJc w:val="left"/>
      <w:pPr>
        <w:tabs>
          <w:tab w:val="num" w:pos="2160"/>
        </w:tabs>
        <w:ind w:left="2160" w:hanging="360"/>
      </w:pPr>
      <w:rPr>
        <w:rFonts w:ascii="Wingdings" w:hAnsi="Wingdings" w:hint="default"/>
      </w:rPr>
    </w:lvl>
    <w:lvl w:ilvl="3" w:tplc="8FC620AA" w:tentative="1">
      <w:start w:val="1"/>
      <w:numFmt w:val="bullet"/>
      <w:lvlText w:val=""/>
      <w:lvlJc w:val="left"/>
      <w:pPr>
        <w:tabs>
          <w:tab w:val="num" w:pos="2880"/>
        </w:tabs>
        <w:ind w:left="2880" w:hanging="360"/>
      </w:pPr>
      <w:rPr>
        <w:rFonts w:ascii="Wingdings" w:hAnsi="Wingdings" w:hint="default"/>
      </w:rPr>
    </w:lvl>
    <w:lvl w:ilvl="4" w:tplc="72520E7A" w:tentative="1">
      <w:start w:val="1"/>
      <w:numFmt w:val="bullet"/>
      <w:lvlText w:val=""/>
      <w:lvlJc w:val="left"/>
      <w:pPr>
        <w:tabs>
          <w:tab w:val="num" w:pos="3600"/>
        </w:tabs>
        <w:ind w:left="3600" w:hanging="360"/>
      </w:pPr>
      <w:rPr>
        <w:rFonts w:ascii="Wingdings" w:hAnsi="Wingdings" w:hint="default"/>
      </w:rPr>
    </w:lvl>
    <w:lvl w:ilvl="5" w:tplc="E4ECEB76" w:tentative="1">
      <w:start w:val="1"/>
      <w:numFmt w:val="bullet"/>
      <w:lvlText w:val=""/>
      <w:lvlJc w:val="left"/>
      <w:pPr>
        <w:tabs>
          <w:tab w:val="num" w:pos="4320"/>
        </w:tabs>
        <w:ind w:left="4320" w:hanging="360"/>
      </w:pPr>
      <w:rPr>
        <w:rFonts w:ascii="Wingdings" w:hAnsi="Wingdings" w:hint="default"/>
      </w:rPr>
    </w:lvl>
    <w:lvl w:ilvl="6" w:tplc="AD261B46" w:tentative="1">
      <w:start w:val="1"/>
      <w:numFmt w:val="bullet"/>
      <w:lvlText w:val=""/>
      <w:lvlJc w:val="left"/>
      <w:pPr>
        <w:tabs>
          <w:tab w:val="num" w:pos="5040"/>
        </w:tabs>
        <w:ind w:left="5040" w:hanging="360"/>
      </w:pPr>
      <w:rPr>
        <w:rFonts w:ascii="Wingdings" w:hAnsi="Wingdings" w:hint="default"/>
      </w:rPr>
    </w:lvl>
    <w:lvl w:ilvl="7" w:tplc="A94A30CE" w:tentative="1">
      <w:start w:val="1"/>
      <w:numFmt w:val="bullet"/>
      <w:lvlText w:val=""/>
      <w:lvlJc w:val="left"/>
      <w:pPr>
        <w:tabs>
          <w:tab w:val="num" w:pos="5760"/>
        </w:tabs>
        <w:ind w:left="5760" w:hanging="360"/>
      </w:pPr>
      <w:rPr>
        <w:rFonts w:ascii="Wingdings" w:hAnsi="Wingdings" w:hint="default"/>
      </w:rPr>
    </w:lvl>
    <w:lvl w:ilvl="8" w:tplc="95FA39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476B5"/>
    <w:multiLevelType w:val="hybridMultilevel"/>
    <w:tmpl w:val="869A5744"/>
    <w:lvl w:ilvl="0" w:tplc="612427C0">
      <w:start w:val="1"/>
      <w:numFmt w:val="bullet"/>
      <w:lvlText w:val=""/>
      <w:lvlJc w:val="left"/>
      <w:pPr>
        <w:tabs>
          <w:tab w:val="num" w:pos="720"/>
        </w:tabs>
        <w:ind w:left="720" w:hanging="360"/>
      </w:pPr>
      <w:rPr>
        <w:rFonts w:ascii="Wingdings 2" w:hAnsi="Wingdings 2" w:hint="default"/>
      </w:rPr>
    </w:lvl>
    <w:lvl w:ilvl="1" w:tplc="7D4EA818" w:tentative="1">
      <w:start w:val="1"/>
      <w:numFmt w:val="bullet"/>
      <w:lvlText w:val=""/>
      <w:lvlJc w:val="left"/>
      <w:pPr>
        <w:tabs>
          <w:tab w:val="num" w:pos="1440"/>
        </w:tabs>
        <w:ind w:left="1440" w:hanging="360"/>
      </w:pPr>
      <w:rPr>
        <w:rFonts w:ascii="Wingdings 2" w:hAnsi="Wingdings 2" w:hint="default"/>
      </w:rPr>
    </w:lvl>
    <w:lvl w:ilvl="2" w:tplc="2D741CE8" w:tentative="1">
      <w:start w:val="1"/>
      <w:numFmt w:val="bullet"/>
      <w:lvlText w:val=""/>
      <w:lvlJc w:val="left"/>
      <w:pPr>
        <w:tabs>
          <w:tab w:val="num" w:pos="2160"/>
        </w:tabs>
        <w:ind w:left="2160" w:hanging="360"/>
      </w:pPr>
      <w:rPr>
        <w:rFonts w:ascii="Wingdings 2" w:hAnsi="Wingdings 2" w:hint="default"/>
      </w:rPr>
    </w:lvl>
    <w:lvl w:ilvl="3" w:tplc="353A705E" w:tentative="1">
      <w:start w:val="1"/>
      <w:numFmt w:val="bullet"/>
      <w:lvlText w:val=""/>
      <w:lvlJc w:val="left"/>
      <w:pPr>
        <w:tabs>
          <w:tab w:val="num" w:pos="2880"/>
        </w:tabs>
        <w:ind w:left="2880" w:hanging="360"/>
      </w:pPr>
      <w:rPr>
        <w:rFonts w:ascii="Wingdings 2" w:hAnsi="Wingdings 2" w:hint="default"/>
      </w:rPr>
    </w:lvl>
    <w:lvl w:ilvl="4" w:tplc="20829468" w:tentative="1">
      <w:start w:val="1"/>
      <w:numFmt w:val="bullet"/>
      <w:lvlText w:val=""/>
      <w:lvlJc w:val="left"/>
      <w:pPr>
        <w:tabs>
          <w:tab w:val="num" w:pos="3600"/>
        </w:tabs>
        <w:ind w:left="3600" w:hanging="360"/>
      </w:pPr>
      <w:rPr>
        <w:rFonts w:ascii="Wingdings 2" w:hAnsi="Wingdings 2" w:hint="default"/>
      </w:rPr>
    </w:lvl>
    <w:lvl w:ilvl="5" w:tplc="FA1819DC" w:tentative="1">
      <w:start w:val="1"/>
      <w:numFmt w:val="bullet"/>
      <w:lvlText w:val=""/>
      <w:lvlJc w:val="left"/>
      <w:pPr>
        <w:tabs>
          <w:tab w:val="num" w:pos="4320"/>
        </w:tabs>
        <w:ind w:left="4320" w:hanging="360"/>
      </w:pPr>
      <w:rPr>
        <w:rFonts w:ascii="Wingdings 2" w:hAnsi="Wingdings 2" w:hint="default"/>
      </w:rPr>
    </w:lvl>
    <w:lvl w:ilvl="6" w:tplc="5E8A3C00" w:tentative="1">
      <w:start w:val="1"/>
      <w:numFmt w:val="bullet"/>
      <w:lvlText w:val=""/>
      <w:lvlJc w:val="left"/>
      <w:pPr>
        <w:tabs>
          <w:tab w:val="num" w:pos="5040"/>
        </w:tabs>
        <w:ind w:left="5040" w:hanging="360"/>
      </w:pPr>
      <w:rPr>
        <w:rFonts w:ascii="Wingdings 2" w:hAnsi="Wingdings 2" w:hint="default"/>
      </w:rPr>
    </w:lvl>
    <w:lvl w:ilvl="7" w:tplc="2B5CD5B8" w:tentative="1">
      <w:start w:val="1"/>
      <w:numFmt w:val="bullet"/>
      <w:lvlText w:val=""/>
      <w:lvlJc w:val="left"/>
      <w:pPr>
        <w:tabs>
          <w:tab w:val="num" w:pos="5760"/>
        </w:tabs>
        <w:ind w:left="5760" w:hanging="360"/>
      </w:pPr>
      <w:rPr>
        <w:rFonts w:ascii="Wingdings 2" w:hAnsi="Wingdings 2" w:hint="default"/>
      </w:rPr>
    </w:lvl>
    <w:lvl w:ilvl="8" w:tplc="816451B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AF27AC9"/>
    <w:multiLevelType w:val="hybridMultilevel"/>
    <w:tmpl w:val="856AC75A"/>
    <w:lvl w:ilvl="0" w:tplc="4180447E">
      <w:start w:val="1"/>
      <w:numFmt w:val="bullet"/>
      <w:lvlText w:val=""/>
      <w:lvlJc w:val="left"/>
      <w:pPr>
        <w:tabs>
          <w:tab w:val="num" w:pos="720"/>
        </w:tabs>
        <w:ind w:left="720" w:hanging="360"/>
      </w:pPr>
      <w:rPr>
        <w:rFonts w:ascii="Wingdings 2" w:hAnsi="Wingdings 2" w:hint="default"/>
      </w:rPr>
    </w:lvl>
    <w:lvl w:ilvl="1" w:tplc="2C5C0C70" w:tentative="1">
      <w:start w:val="1"/>
      <w:numFmt w:val="bullet"/>
      <w:lvlText w:val=""/>
      <w:lvlJc w:val="left"/>
      <w:pPr>
        <w:tabs>
          <w:tab w:val="num" w:pos="1440"/>
        </w:tabs>
        <w:ind w:left="1440" w:hanging="360"/>
      </w:pPr>
      <w:rPr>
        <w:rFonts w:ascii="Wingdings 2" w:hAnsi="Wingdings 2" w:hint="default"/>
      </w:rPr>
    </w:lvl>
    <w:lvl w:ilvl="2" w:tplc="8624B156" w:tentative="1">
      <w:start w:val="1"/>
      <w:numFmt w:val="bullet"/>
      <w:lvlText w:val=""/>
      <w:lvlJc w:val="left"/>
      <w:pPr>
        <w:tabs>
          <w:tab w:val="num" w:pos="2160"/>
        </w:tabs>
        <w:ind w:left="2160" w:hanging="360"/>
      </w:pPr>
      <w:rPr>
        <w:rFonts w:ascii="Wingdings 2" w:hAnsi="Wingdings 2" w:hint="default"/>
      </w:rPr>
    </w:lvl>
    <w:lvl w:ilvl="3" w:tplc="A74CB292" w:tentative="1">
      <w:start w:val="1"/>
      <w:numFmt w:val="bullet"/>
      <w:lvlText w:val=""/>
      <w:lvlJc w:val="left"/>
      <w:pPr>
        <w:tabs>
          <w:tab w:val="num" w:pos="2880"/>
        </w:tabs>
        <w:ind w:left="2880" w:hanging="360"/>
      </w:pPr>
      <w:rPr>
        <w:rFonts w:ascii="Wingdings 2" w:hAnsi="Wingdings 2" w:hint="default"/>
      </w:rPr>
    </w:lvl>
    <w:lvl w:ilvl="4" w:tplc="14DEFAD4" w:tentative="1">
      <w:start w:val="1"/>
      <w:numFmt w:val="bullet"/>
      <w:lvlText w:val=""/>
      <w:lvlJc w:val="left"/>
      <w:pPr>
        <w:tabs>
          <w:tab w:val="num" w:pos="3600"/>
        </w:tabs>
        <w:ind w:left="3600" w:hanging="360"/>
      </w:pPr>
      <w:rPr>
        <w:rFonts w:ascii="Wingdings 2" w:hAnsi="Wingdings 2" w:hint="default"/>
      </w:rPr>
    </w:lvl>
    <w:lvl w:ilvl="5" w:tplc="3818778C" w:tentative="1">
      <w:start w:val="1"/>
      <w:numFmt w:val="bullet"/>
      <w:lvlText w:val=""/>
      <w:lvlJc w:val="left"/>
      <w:pPr>
        <w:tabs>
          <w:tab w:val="num" w:pos="4320"/>
        </w:tabs>
        <w:ind w:left="4320" w:hanging="360"/>
      </w:pPr>
      <w:rPr>
        <w:rFonts w:ascii="Wingdings 2" w:hAnsi="Wingdings 2" w:hint="default"/>
      </w:rPr>
    </w:lvl>
    <w:lvl w:ilvl="6" w:tplc="C1B85706" w:tentative="1">
      <w:start w:val="1"/>
      <w:numFmt w:val="bullet"/>
      <w:lvlText w:val=""/>
      <w:lvlJc w:val="left"/>
      <w:pPr>
        <w:tabs>
          <w:tab w:val="num" w:pos="5040"/>
        </w:tabs>
        <w:ind w:left="5040" w:hanging="360"/>
      </w:pPr>
      <w:rPr>
        <w:rFonts w:ascii="Wingdings 2" w:hAnsi="Wingdings 2" w:hint="default"/>
      </w:rPr>
    </w:lvl>
    <w:lvl w:ilvl="7" w:tplc="FFA8608A" w:tentative="1">
      <w:start w:val="1"/>
      <w:numFmt w:val="bullet"/>
      <w:lvlText w:val=""/>
      <w:lvlJc w:val="left"/>
      <w:pPr>
        <w:tabs>
          <w:tab w:val="num" w:pos="5760"/>
        </w:tabs>
        <w:ind w:left="5760" w:hanging="360"/>
      </w:pPr>
      <w:rPr>
        <w:rFonts w:ascii="Wingdings 2" w:hAnsi="Wingdings 2" w:hint="default"/>
      </w:rPr>
    </w:lvl>
    <w:lvl w:ilvl="8" w:tplc="042C8B8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12969B7"/>
    <w:multiLevelType w:val="hybridMultilevel"/>
    <w:tmpl w:val="BA3ACEEE"/>
    <w:lvl w:ilvl="0" w:tplc="0B54DB5E">
      <w:start w:val="1"/>
      <w:numFmt w:val="bullet"/>
      <w:lvlText w:val=""/>
      <w:lvlJc w:val="left"/>
      <w:pPr>
        <w:tabs>
          <w:tab w:val="num" w:pos="720"/>
        </w:tabs>
        <w:ind w:left="720" w:hanging="360"/>
      </w:pPr>
      <w:rPr>
        <w:rFonts w:ascii="Wingdings 2" w:hAnsi="Wingdings 2" w:hint="default"/>
      </w:rPr>
    </w:lvl>
    <w:lvl w:ilvl="1" w:tplc="54CA3AB8" w:tentative="1">
      <w:start w:val="1"/>
      <w:numFmt w:val="bullet"/>
      <w:lvlText w:val=""/>
      <w:lvlJc w:val="left"/>
      <w:pPr>
        <w:tabs>
          <w:tab w:val="num" w:pos="1440"/>
        </w:tabs>
        <w:ind w:left="1440" w:hanging="360"/>
      </w:pPr>
      <w:rPr>
        <w:rFonts w:ascii="Wingdings 2" w:hAnsi="Wingdings 2" w:hint="default"/>
      </w:rPr>
    </w:lvl>
    <w:lvl w:ilvl="2" w:tplc="2F0AED24" w:tentative="1">
      <w:start w:val="1"/>
      <w:numFmt w:val="bullet"/>
      <w:lvlText w:val=""/>
      <w:lvlJc w:val="left"/>
      <w:pPr>
        <w:tabs>
          <w:tab w:val="num" w:pos="2160"/>
        </w:tabs>
        <w:ind w:left="2160" w:hanging="360"/>
      </w:pPr>
      <w:rPr>
        <w:rFonts w:ascii="Wingdings 2" w:hAnsi="Wingdings 2" w:hint="default"/>
      </w:rPr>
    </w:lvl>
    <w:lvl w:ilvl="3" w:tplc="05225198" w:tentative="1">
      <w:start w:val="1"/>
      <w:numFmt w:val="bullet"/>
      <w:lvlText w:val=""/>
      <w:lvlJc w:val="left"/>
      <w:pPr>
        <w:tabs>
          <w:tab w:val="num" w:pos="2880"/>
        </w:tabs>
        <w:ind w:left="2880" w:hanging="360"/>
      </w:pPr>
      <w:rPr>
        <w:rFonts w:ascii="Wingdings 2" w:hAnsi="Wingdings 2" w:hint="default"/>
      </w:rPr>
    </w:lvl>
    <w:lvl w:ilvl="4" w:tplc="84E4BABC" w:tentative="1">
      <w:start w:val="1"/>
      <w:numFmt w:val="bullet"/>
      <w:lvlText w:val=""/>
      <w:lvlJc w:val="left"/>
      <w:pPr>
        <w:tabs>
          <w:tab w:val="num" w:pos="3600"/>
        </w:tabs>
        <w:ind w:left="3600" w:hanging="360"/>
      </w:pPr>
      <w:rPr>
        <w:rFonts w:ascii="Wingdings 2" w:hAnsi="Wingdings 2" w:hint="default"/>
      </w:rPr>
    </w:lvl>
    <w:lvl w:ilvl="5" w:tplc="751421A0" w:tentative="1">
      <w:start w:val="1"/>
      <w:numFmt w:val="bullet"/>
      <w:lvlText w:val=""/>
      <w:lvlJc w:val="left"/>
      <w:pPr>
        <w:tabs>
          <w:tab w:val="num" w:pos="4320"/>
        </w:tabs>
        <w:ind w:left="4320" w:hanging="360"/>
      </w:pPr>
      <w:rPr>
        <w:rFonts w:ascii="Wingdings 2" w:hAnsi="Wingdings 2" w:hint="default"/>
      </w:rPr>
    </w:lvl>
    <w:lvl w:ilvl="6" w:tplc="59CECD4E" w:tentative="1">
      <w:start w:val="1"/>
      <w:numFmt w:val="bullet"/>
      <w:lvlText w:val=""/>
      <w:lvlJc w:val="left"/>
      <w:pPr>
        <w:tabs>
          <w:tab w:val="num" w:pos="5040"/>
        </w:tabs>
        <w:ind w:left="5040" w:hanging="360"/>
      </w:pPr>
      <w:rPr>
        <w:rFonts w:ascii="Wingdings 2" w:hAnsi="Wingdings 2" w:hint="default"/>
      </w:rPr>
    </w:lvl>
    <w:lvl w:ilvl="7" w:tplc="A08211BE" w:tentative="1">
      <w:start w:val="1"/>
      <w:numFmt w:val="bullet"/>
      <w:lvlText w:val=""/>
      <w:lvlJc w:val="left"/>
      <w:pPr>
        <w:tabs>
          <w:tab w:val="num" w:pos="5760"/>
        </w:tabs>
        <w:ind w:left="5760" w:hanging="360"/>
      </w:pPr>
      <w:rPr>
        <w:rFonts w:ascii="Wingdings 2" w:hAnsi="Wingdings 2" w:hint="default"/>
      </w:rPr>
    </w:lvl>
    <w:lvl w:ilvl="8" w:tplc="E3B4F22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7C30A2F"/>
    <w:multiLevelType w:val="hybridMultilevel"/>
    <w:tmpl w:val="DE643E22"/>
    <w:lvl w:ilvl="0" w:tplc="FE3E3340">
      <w:start w:val="1"/>
      <w:numFmt w:val="bullet"/>
      <w:lvlText w:val=""/>
      <w:lvlJc w:val="left"/>
      <w:pPr>
        <w:tabs>
          <w:tab w:val="num" w:pos="720"/>
        </w:tabs>
        <w:ind w:left="720" w:hanging="360"/>
      </w:pPr>
      <w:rPr>
        <w:rFonts w:ascii="Wingdings 2" w:hAnsi="Wingdings 2" w:hint="default"/>
      </w:rPr>
    </w:lvl>
    <w:lvl w:ilvl="1" w:tplc="A67451CC" w:tentative="1">
      <w:start w:val="1"/>
      <w:numFmt w:val="bullet"/>
      <w:lvlText w:val=""/>
      <w:lvlJc w:val="left"/>
      <w:pPr>
        <w:tabs>
          <w:tab w:val="num" w:pos="1440"/>
        </w:tabs>
        <w:ind w:left="1440" w:hanging="360"/>
      </w:pPr>
      <w:rPr>
        <w:rFonts w:ascii="Wingdings 2" w:hAnsi="Wingdings 2" w:hint="default"/>
      </w:rPr>
    </w:lvl>
    <w:lvl w:ilvl="2" w:tplc="6B90085C" w:tentative="1">
      <w:start w:val="1"/>
      <w:numFmt w:val="bullet"/>
      <w:lvlText w:val=""/>
      <w:lvlJc w:val="left"/>
      <w:pPr>
        <w:tabs>
          <w:tab w:val="num" w:pos="2160"/>
        </w:tabs>
        <w:ind w:left="2160" w:hanging="360"/>
      </w:pPr>
      <w:rPr>
        <w:rFonts w:ascii="Wingdings 2" w:hAnsi="Wingdings 2" w:hint="default"/>
      </w:rPr>
    </w:lvl>
    <w:lvl w:ilvl="3" w:tplc="0C2AE84A" w:tentative="1">
      <w:start w:val="1"/>
      <w:numFmt w:val="bullet"/>
      <w:lvlText w:val=""/>
      <w:lvlJc w:val="left"/>
      <w:pPr>
        <w:tabs>
          <w:tab w:val="num" w:pos="2880"/>
        </w:tabs>
        <w:ind w:left="2880" w:hanging="360"/>
      </w:pPr>
      <w:rPr>
        <w:rFonts w:ascii="Wingdings 2" w:hAnsi="Wingdings 2" w:hint="default"/>
      </w:rPr>
    </w:lvl>
    <w:lvl w:ilvl="4" w:tplc="DDC698F4" w:tentative="1">
      <w:start w:val="1"/>
      <w:numFmt w:val="bullet"/>
      <w:lvlText w:val=""/>
      <w:lvlJc w:val="left"/>
      <w:pPr>
        <w:tabs>
          <w:tab w:val="num" w:pos="3600"/>
        </w:tabs>
        <w:ind w:left="3600" w:hanging="360"/>
      </w:pPr>
      <w:rPr>
        <w:rFonts w:ascii="Wingdings 2" w:hAnsi="Wingdings 2" w:hint="default"/>
      </w:rPr>
    </w:lvl>
    <w:lvl w:ilvl="5" w:tplc="61DA881E" w:tentative="1">
      <w:start w:val="1"/>
      <w:numFmt w:val="bullet"/>
      <w:lvlText w:val=""/>
      <w:lvlJc w:val="left"/>
      <w:pPr>
        <w:tabs>
          <w:tab w:val="num" w:pos="4320"/>
        </w:tabs>
        <w:ind w:left="4320" w:hanging="360"/>
      </w:pPr>
      <w:rPr>
        <w:rFonts w:ascii="Wingdings 2" w:hAnsi="Wingdings 2" w:hint="default"/>
      </w:rPr>
    </w:lvl>
    <w:lvl w:ilvl="6" w:tplc="908263BE" w:tentative="1">
      <w:start w:val="1"/>
      <w:numFmt w:val="bullet"/>
      <w:lvlText w:val=""/>
      <w:lvlJc w:val="left"/>
      <w:pPr>
        <w:tabs>
          <w:tab w:val="num" w:pos="5040"/>
        </w:tabs>
        <w:ind w:left="5040" w:hanging="360"/>
      </w:pPr>
      <w:rPr>
        <w:rFonts w:ascii="Wingdings 2" w:hAnsi="Wingdings 2" w:hint="default"/>
      </w:rPr>
    </w:lvl>
    <w:lvl w:ilvl="7" w:tplc="D0F24FF2" w:tentative="1">
      <w:start w:val="1"/>
      <w:numFmt w:val="bullet"/>
      <w:lvlText w:val=""/>
      <w:lvlJc w:val="left"/>
      <w:pPr>
        <w:tabs>
          <w:tab w:val="num" w:pos="5760"/>
        </w:tabs>
        <w:ind w:left="5760" w:hanging="360"/>
      </w:pPr>
      <w:rPr>
        <w:rFonts w:ascii="Wingdings 2" w:hAnsi="Wingdings 2" w:hint="default"/>
      </w:rPr>
    </w:lvl>
    <w:lvl w:ilvl="8" w:tplc="5BC4CEA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BCC3466"/>
    <w:multiLevelType w:val="hybridMultilevel"/>
    <w:tmpl w:val="D7C8B528"/>
    <w:lvl w:ilvl="0" w:tplc="5D7CC58C">
      <w:start w:val="1"/>
      <w:numFmt w:val="bullet"/>
      <w:lvlText w:val=""/>
      <w:lvlJc w:val="left"/>
      <w:pPr>
        <w:tabs>
          <w:tab w:val="num" w:pos="720"/>
        </w:tabs>
        <w:ind w:left="720" w:hanging="360"/>
      </w:pPr>
      <w:rPr>
        <w:rFonts w:ascii="Wingdings 2" w:hAnsi="Wingdings 2" w:hint="default"/>
      </w:rPr>
    </w:lvl>
    <w:lvl w:ilvl="1" w:tplc="3C62EC6C" w:tentative="1">
      <w:start w:val="1"/>
      <w:numFmt w:val="bullet"/>
      <w:lvlText w:val=""/>
      <w:lvlJc w:val="left"/>
      <w:pPr>
        <w:tabs>
          <w:tab w:val="num" w:pos="1440"/>
        </w:tabs>
        <w:ind w:left="1440" w:hanging="360"/>
      </w:pPr>
      <w:rPr>
        <w:rFonts w:ascii="Wingdings 2" w:hAnsi="Wingdings 2" w:hint="default"/>
      </w:rPr>
    </w:lvl>
    <w:lvl w:ilvl="2" w:tplc="9036D090" w:tentative="1">
      <w:start w:val="1"/>
      <w:numFmt w:val="bullet"/>
      <w:lvlText w:val=""/>
      <w:lvlJc w:val="left"/>
      <w:pPr>
        <w:tabs>
          <w:tab w:val="num" w:pos="2160"/>
        </w:tabs>
        <w:ind w:left="2160" w:hanging="360"/>
      </w:pPr>
      <w:rPr>
        <w:rFonts w:ascii="Wingdings 2" w:hAnsi="Wingdings 2" w:hint="default"/>
      </w:rPr>
    </w:lvl>
    <w:lvl w:ilvl="3" w:tplc="C55604DE" w:tentative="1">
      <w:start w:val="1"/>
      <w:numFmt w:val="bullet"/>
      <w:lvlText w:val=""/>
      <w:lvlJc w:val="left"/>
      <w:pPr>
        <w:tabs>
          <w:tab w:val="num" w:pos="2880"/>
        </w:tabs>
        <w:ind w:left="2880" w:hanging="360"/>
      </w:pPr>
      <w:rPr>
        <w:rFonts w:ascii="Wingdings 2" w:hAnsi="Wingdings 2" w:hint="default"/>
      </w:rPr>
    </w:lvl>
    <w:lvl w:ilvl="4" w:tplc="39E67ACA" w:tentative="1">
      <w:start w:val="1"/>
      <w:numFmt w:val="bullet"/>
      <w:lvlText w:val=""/>
      <w:lvlJc w:val="left"/>
      <w:pPr>
        <w:tabs>
          <w:tab w:val="num" w:pos="3600"/>
        </w:tabs>
        <w:ind w:left="3600" w:hanging="360"/>
      </w:pPr>
      <w:rPr>
        <w:rFonts w:ascii="Wingdings 2" w:hAnsi="Wingdings 2" w:hint="default"/>
      </w:rPr>
    </w:lvl>
    <w:lvl w:ilvl="5" w:tplc="0E62403A" w:tentative="1">
      <w:start w:val="1"/>
      <w:numFmt w:val="bullet"/>
      <w:lvlText w:val=""/>
      <w:lvlJc w:val="left"/>
      <w:pPr>
        <w:tabs>
          <w:tab w:val="num" w:pos="4320"/>
        </w:tabs>
        <w:ind w:left="4320" w:hanging="360"/>
      </w:pPr>
      <w:rPr>
        <w:rFonts w:ascii="Wingdings 2" w:hAnsi="Wingdings 2" w:hint="default"/>
      </w:rPr>
    </w:lvl>
    <w:lvl w:ilvl="6" w:tplc="5F0A7446" w:tentative="1">
      <w:start w:val="1"/>
      <w:numFmt w:val="bullet"/>
      <w:lvlText w:val=""/>
      <w:lvlJc w:val="left"/>
      <w:pPr>
        <w:tabs>
          <w:tab w:val="num" w:pos="5040"/>
        </w:tabs>
        <w:ind w:left="5040" w:hanging="360"/>
      </w:pPr>
      <w:rPr>
        <w:rFonts w:ascii="Wingdings 2" w:hAnsi="Wingdings 2" w:hint="default"/>
      </w:rPr>
    </w:lvl>
    <w:lvl w:ilvl="7" w:tplc="1EF2B22C" w:tentative="1">
      <w:start w:val="1"/>
      <w:numFmt w:val="bullet"/>
      <w:lvlText w:val=""/>
      <w:lvlJc w:val="left"/>
      <w:pPr>
        <w:tabs>
          <w:tab w:val="num" w:pos="5760"/>
        </w:tabs>
        <w:ind w:left="5760" w:hanging="360"/>
      </w:pPr>
      <w:rPr>
        <w:rFonts w:ascii="Wingdings 2" w:hAnsi="Wingdings 2" w:hint="default"/>
      </w:rPr>
    </w:lvl>
    <w:lvl w:ilvl="8" w:tplc="E6AA98A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717439D8"/>
    <w:multiLevelType w:val="hybridMultilevel"/>
    <w:tmpl w:val="DF96382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EB40828"/>
    <w:multiLevelType w:val="hybridMultilevel"/>
    <w:tmpl w:val="50B81F86"/>
    <w:lvl w:ilvl="0" w:tplc="B97A08D2">
      <w:start w:val="1"/>
      <w:numFmt w:val="bullet"/>
      <w:lvlText w:val=""/>
      <w:lvlJc w:val="left"/>
      <w:pPr>
        <w:tabs>
          <w:tab w:val="num" w:pos="720"/>
        </w:tabs>
        <w:ind w:left="720" w:hanging="360"/>
      </w:pPr>
      <w:rPr>
        <w:rFonts w:ascii="Wingdings 2" w:hAnsi="Wingdings 2" w:hint="default"/>
      </w:rPr>
    </w:lvl>
    <w:lvl w:ilvl="1" w:tplc="B8E81418" w:tentative="1">
      <w:start w:val="1"/>
      <w:numFmt w:val="bullet"/>
      <w:lvlText w:val=""/>
      <w:lvlJc w:val="left"/>
      <w:pPr>
        <w:tabs>
          <w:tab w:val="num" w:pos="1440"/>
        </w:tabs>
        <w:ind w:left="1440" w:hanging="360"/>
      </w:pPr>
      <w:rPr>
        <w:rFonts w:ascii="Wingdings 2" w:hAnsi="Wingdings 2" w:hint="default"/>
      </w:rPr>
    </w:lvl>
    <w:lvl w:ilvl="2" w:tplc="478C320E" w:tentative="1">
      <w:start w:val="1"/>
      <w:numFmt w:val="bullet"/>
      <w:lvlText w:val=""/>
      <w:lvlJc w:val="left"/>
      <w:pPr>
        <w:tabs>
          <w:tab w:val="num" w:pos="2160"/>
        </w:tabs>
        <w:ind w:left="2160" w:hanging="360"/>
      </w:pPr>
      <w:rPr>
        <w:rFonts w:ascii="Wingdings 2" w:hAnsi="Wingdings 2" w:hint="default"/>
      </w:rPr>
    </w:lvl>
    <w:lvl w:ilvl="3" w:tplc="9824463E" w:tentative="1">
      <w:start w:val="1"/>
      <w:numFmt w:val="bullet"/>
      <w:lvlText w:val=""/>
      <w:lvlJc w:val="left"/>
      <w:pPr>
        <w:tabs>
          <w:tab w:val="num" w:pos="2880"/>
        </w:tabs>
        <w:ind w:left="2880" w:hanging="360"/>
      </w:pPr>
      <w:rPr>
        <w:rFonts w:ascii="Wingdings 2" w:hAnsi="Wingdings 2" w:hint="default"/>
      </w:rPr>
    </w:lvl>
    <w:lvl w:ilvl="4" w:tplc="45645C84" w:tentative="1">
      <w:start w:val="1"/>
      <w:numFmt w:val="bullet"/>
      <w:lvlText w:val=""/>
      <w:lvlJc w:val="left"/>
      <w:pPr>
        <w:tabs>
          <w:tab w:val="num" w:pos="3600"/>
        </w:tabs>
        <w:ind w:left="3600" w:hanging="360"/>
      </w:pPr>
      <w:rPr>
        <w:rFonts w:ascii="Wingdings 2" w:hAnsi="Wingdings 2" w:hint="default"/>
      </w:rPr>
    </w:lvl>
    <w:lvl w:ilvl="5" w:tplc="885218AE" w:tentative="1">
      <w:start w:val="1"/>
      <w:numFmt w:val="bullet"/>
      <w:lvlText w:val=""/>
      <w:lvlJc w:val="left"/>
      <w:pPr>
        <w:tabs>
          <w:tab w:val="num" w:pos="4320"/>
        </w:tabs>
        <w:ind w:left="4320" w:hanging="360"/>
      </w:pPr>
      <w:rPr>
        <w:rFonts w:ascii="Wingdings 2" w:hAnsi="Wingdings 2" w:hint="default"/>
      </w:rPr>
    </w:lvl>
    <w:lvl w:ilvl="6" w:tplc="4EC0841A" w:tentative="1">
      <w:start w:val="1"/>
      <w:numFmt w:val="bullet"/>
      <w:lvlText w:val=""/>
      <w:lvlJc w:val="left"/>
      <w:pPr>
        <w:tabs>
          <w:tab w:val="num" w:pos="5040"/>
        </w:tabs>
        <w:ind w:left="5040" w:hanging="360"/>
      </w:pPr>
      <w:rPr>
        <w:rFonts w:ascii="Wingdings 2" w:hAnsi="Wingdings 2" w:hint="default"/>
      </w:rPr>
    </w:lvl>
    <w:lvl w:ilvl="7" w:tplc="690EDD78" w:tentative="1">
      <w:start w:val="1"/>
      <w:numFmt w:val="bullet"/>
      <w:lvlText w:val=""/>
      <w:lvlJc w:val="left"/>
      <w:pPr>
        <w:tabs>
          <w:tab w:val="num" w:pos="5760"/>
        </w:tabs>
        <w:ind w:left="5760" w:hanging="360"/>
      </w:pPr>
      <w:rPr>
        <w:rFonts w:ascii="Wingdings 2" w:hAnsi="Wingdings 2" w:hint="default"/>
      </w:rPr>
    </w:lvl>
    <w:lvl w:ilvl="8" w:tplc="C8A4E29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7"/>
  </w:num>
  <w:num w:numId="8">
    <w:abstractNumId w:val="10"/>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67"/>
    <w:rsid w:val="00196E67"/>
    <w:rsid w:val="00D21C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B58E"/>
  <w15:chartTrackingRefBased/>
  <w15:docId w15:val="{19AD9605-FAB4-459F-A762-0B7CEADC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6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1826</Words>
  <Characters>9866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2021-03-22T21:07:00Z</dcterms:created>
  <dcterms:modified xsi:type="dcterms:W3CDTF">2021-03-22T21:09:00Z</dcterms:modified>
</cp:coreProperties>
</file>